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Szczecin, dnia </w:t>
      </w:r>
      <w:r>
        <w:rPr>
          <w:rFonts w:ascii="Times New Roman" w:eastAsia="Calibri" w:hAnsi="Times New Roman" w:cs="Times New Roman"/>
          <w:sz w:val="22"/>
          <w:szCs w:val="22"/>
        </w:rPr>
        <w:t>31 stycznia 2022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roku</w:t>
      </w:r>
    </w:p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>Informacja o wyniku konkursu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Konkurs na stanowisko: </w:t>
      </w:r>
      <w:r w:rsidR="00C55704">
        <w:rPr>
          <w:rFonts w:ascii="Times New Roman" w:eastAsia="Calibri" w:hAnsi="Times New Roman" w:cs="Times New Roman"/>
          <w:sz w:val="22"/>
          <w:szCs w:val="22"/>
        </w:rPr>
        <w:t>wykładowca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 dydaktyczny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Jednostka: </w:t>
      </w:r>
      <w:r w:rsidR="00C55704">
        <w:rPr>
          <w:rFonts w:ascii="Times New Roman" w:eastAsia="Calibri" w:hAnsi="Times New Roman" w:cs="Times New Roman"/>
          <w:sz w:val="22"/>
          <w:szCs w:val="22"/>
        </w:rPr>
        <w:t>Katedra i Zakład Protetyki Stomatologicznej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Wymiar: </w:t>
      </w:r>
      <w:r>
        <w:rPr>
          <w:rFonts w:ascii="Times New Roman" w:eastAsia="Calibri" w:hAnsi="Times New Roman" w:cs="Times New Roman"/>
          <w:sz w:val="22"/>
          <w:szCs w:val="22"/>
        </w:rPr>
        <w:t>1 etat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ogłoszenia: </w:t>
      </w:r>
      <w:r>
        <w:rPr>
          <w:rFonts w:ascii="Times New Roman" w:eastAsia="Calibri" w:hAnsi="Times New Roman" w:cs="Times New Roman"/>
          <w:sz w:val="22"/>
          <w:szCs w:val="22"/>
        </w:rPr>
        <w:t>06.12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Termin składania dokumentów: </w:t>
      </w:r>
      <w:r>
        <w:rPr>
          <w:rFonts w:ascii="Times New Roman" w:eastAsia="Calibri" w:hAnsi="Times New Roman" w:cs="Times New Roman"/>
          <w:sz w:val="22"/>
          <w:szCs w:val="22"/>
        </w:rPr>
        <w:t>05.01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rozstrzygnięcia: 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Liczba zgłoszeń: </w:t>
      </w:r>
      <w:r>
        <w:rPr>
          <w:rFonts w:ascii="Times New Roman" w:eastAsia="Calibri" w:hAnsi="Times New Roman" w:cs="Times New Roman"/>
          <w:sz w:val="22"/>
          <w:szCs w:val="22"/>
        </w:rPr>
        <w:t>1 kandydat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Kandydat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rekomendowan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 zatrudnienia: </w:t>
      </w:r>
      <w:r w:rsidR="00C55704">
        <w:rPr>
          <w:rFonts w:ascii="Times New Roman" w:eastAsia="Calibri" w:hAnsi="Times New Roman" w:cs="Times New Roman"/>
          <w:sz w:val="22"/>
          <w:szCs w:val="22"/>
        </w:rPr>
        <w:t>lek. dent.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55704">
        <w:rPr>
          <w:rFonts w:ascii="Times New Roman" w:eastAsia="Calibri" w:hAnsi="Times New Roman" w:cs="Times New Roman"/>
          <w:sz w:val="22"/>
          <w:szCs w:val="22"/>
        </w:rPr>
        <w:t>Justyna Drozdowska - Baumgart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AD765D" w:rsidRPr="00355881" w:rsidRDefault="00AD765D" w:rsidP="00AD765D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Uzasadnienie: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Komisja konkursowa dokonała szczegółowej analizy złożonych przez kandydat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</w:rPr>
        <w:t>kumentów</w:t>
      </w:r>
      <w:r>
        <w:rPr>
          <w:rFonts w:ascii="Times New Roman" w:eastAsia="Calibri" w:hAnsi="Times New Roman" w:cs="Times New Roman"/>
          <w:sz w:val="22"/>
          <w:szCs w:val="22"/>
        </w:rPr>
        <w:br/>
        <w:t>i stwierdziła, że Pan</w:t>
      </w:r>
      <w:r w:rsidR="00C55704">
        <w:rPr>
          <w:rFonts w:ascii="Times New Roman" w:eastAsia="Calibri" w:hAnsi="Times New Roman" w:cs="Times New Roman"/>
          <w:sz w:val="22"/>
          <w:szCs w:val="22"/>
        </w:rPr>
        <w:t>i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55704">
        <w:rPr>
          <w:rFonts w:ascii="Times New Roman" w:eastAsia="Calibri" w:hAnsi="Times New Roman" w:cs="Times New Roman"/>
          <w:sz w:val="22"/>
          <w:szCs w:val="22"/>
        </w:rPr>
        <w:t>lek. dent</w:t>
      </w:r>
      <w:r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C55704">
        <w:rPr>
          <w:rFonts w:ascii="Times New Roman" w:eastAsia="Calibri" w:hAnsi="Times New Roman" w:cs="Times New Roman"/>
          <w:sz w:val="22"/>
          <w:szCs w:val="22"/>
        </w:rPr>
        <w:t>Justyna Drozdowska - Baumgart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spełnia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wymogi formalne i merytoryczne określone w ogłoszeniu o konkursie. Komisja konkurso</w:t>
      </w:r>
      <w:r>
        <w:rPr>
          <w:rFonts w:ascii="Times New Roman" w:eastAsia="Calibri" w:hAnsi="Times New Roman" w:cs="Times New Roman"/>
          <w:sz w:val="22"/>
          <w:szCs w:val="22"/>
        </w:rPr>
        <w:t>wa rekomenduje zatrudnienie Pan</w:t>
      </w:r>
      <w:r w:rsidR="00C55704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55704">
        <w:rPr>
          <w:rFonts w:ascii="Times New Roman" w:eastAsia="Calibri" w:hAnsi="Times New Roman" w:cs="Times New Roman"/>
          <w:sz w:val="22"/>
          <w:szCs w:val="22"/>
        </w:rPr>
        <w:t>lek. dent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55704">
        <w:rPr>
          <w:rFonts w:ascii="Times New Roman" w:eastAsia="Calibri" w:hAnsi="Times New Roman" w:cs="Times New Roman"/>
          <w:sz w:val="22"/>
          <w:szCs w:val="22"/>
        </w:rPr>
        <w:t>Justyn</w:t>
      </w:r>
      <w:r w:rsidR="00BD239F">
        <w:rPr>
          <w:rFonts w:ascii="Times New Roman" w:eastAsia="Calibri" w:hAnsi="Times New Roman" w:cs="Times New Roman"/>
          <w:sz w:val="22"/>
          <w:szCs w:val="22"/>
        </w:rPr>
        <w:t>y</w:t>
      </w:r>
      <w:r w:rsidR="00C55704">
        <w:rPr>
          <w:rFonts w:ascii="Times New Roman" w:eastAsia="Calibri" w:hAnsi="Times New Roman" w:cs="Times New Roman"/>
          <w:sz w:val="22"/>
          <w:szCs w:val="22"/>
        </w:rPr>
        <w:t xml:space="preserve"> Drozdowsk</w:t>
      </w:r>
      <w:r w:rsidR="00BD239F">
        <w:rPr>
          <w:rFonts w:ascii="Times New Roman" w:eastAsia="Calibri" w:hAnsi="Times New Roman" w:cs="Times New Roman"/>
          <w:sz w:val="22"/>
          <w:szCs w:val="22"/>
        </w:rPr>
        <w:t>iej</w:t>
      </w:r>
      <w:bookmarkStart w:id="0" w:name="_GoBack"/>
      <w:bookmarkEnd w:id="0"/>
      <w:r w:rsidR="00C55704">
        <w:rPr>
          <w:rFonts w:ascii="Times New Roman" w:eastAsia="Calibri" w:hAnsi="Times New Roman" w:cs="Times New Roman"/>
          <w:sz w:val="22"/>
          <w:szCs w:val="22"/>
        </w:rPr>
        <w:t xml:space="preserve"> - Baumgart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na stanowisko </w:t>
      </w:r>
      <w:r w:rsidR="00C55704">
        <w:rPr>
          <w:rFonts w:ascii="Times New Roman" w:eastAsia="Calibri" w:hAnsi="Times New Roman" w:cs="Times New Roman"/>
          <w:sz w:val="22"/>
          <w:szCs w:val="22"/>
        </w:rPr>
        <w:t>wykładowcy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dydaktycznego. 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Pan</w:t>
      </w:r>
      <w:r w:rsidR="00C55704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55704">
        <w:rPr>
          <w:rFonts w:ascii="Times New Roman" w:eastAsia="Calibri" w:hAnsi="Times New Roman" w:cs="Times New Roman"/>
          <w:sz w:val="22"/>
          <w:szCs w:val="22"/>
        </w:rPr>
        <w:t>lek. dent.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55704">
        <w:rPr>
          <w:rFonts w:ascii="Times New Roman" w:eastAsia="Calibri" w:hAnsi="Times New Roman" w:cs="Times New Roman"/>
          <w:sz w:val="22"/>
          <w:szCs w:val="22"/>
        </w:rPr>
        <w:t>Justyna Drozdowska - Baumgart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uzyskał</w:t>
      </w:r>
      <w:r w:rsidR="00C55704"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pozytywną opinię Dziekana Wydziału Medycyny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i Stomatologii oraz zgodę JM Rektora do zatrudnienia na stanowisko </w:t>
      </w:r>
      <w:r w:rsidR="00C55704">
        <w:rPr>
          <w:rFonts w:ascii="Times New Roman" w:eastAsia="Calibri" w:hAnsi="Times New Roman" w:cs="Times New Roman"/>
          <w:sz w:val="22"/>
          <w:szCs w:val="22"/>
        </w:rPr>
        <w:t>wykładowcy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dydaktycznego w </w:t>
      </w:r>
      <w:r w:rsidR="00C55704">
        <w:rPr>
          <w:rFonts w:ascii="Times New Roman" w:eastAsia="Calibri" w:hAnsi="Times New Roman" w:cs="Times New Roman"/>
          <w:sz w:val="22"/>
          <w:szCs w:val="22"/>
        </w:rPr>
        <w:t>Katedrze i Zakładzie Protetyki Stomatologicznej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Dziekan</w:t>
      </w: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Wydziału Medycyny i Stomatologii</w:t>
      </w:r>
    </w:p>
    <w:p w:rsidR="00AD765D" w:rsidRPr="00355881" w:rsidRDefault="00AD765D" w:rsidP="00AD765D">
      <w:pPr>
        <w:spacing w:before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dr hab. n. med. </w:t>
      </w:r>
      <w:r>
        <w:rPr>
          <w:rFonts w:ascii="Times New Roman" w:eastAsia="Calibri" w:hAnsi="Times New Roman" w:cs="Times New Roman"/>
          <w:b/>
          <w:sz w:val="22"/>
          <w:szCs w:val="22"/>
        </w:rPr>
        <w:t>Edyta Paczkowska</w:t>
      </w: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Default="00AD765D" w:rsidP="00AD765D"/>
    <w:p w:rsidR="00AD765D" w:rsidRDefault="00AD765D" w:rsidP="00AD765D"/>
    <w:sectPr w:rsidR="00AD765D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D"/>
    <w:rsid w:val="006F766A"/>
    <w:rsid w:val="008B54F8"/>
    <w:rsid w:val="00AD765D"/>
    <w:rsid w:val="00BD239F"/>
    <w:rsid w:val="00C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0D15"/>
  <w15:chartTrackingRefBased/>
  <w15:docId w15:val="{102C2DF6-BC03-451B-8CD7-9D28CAD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65D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3</cp:revision>
  <dcterms:created xsi:type="dcterms:W3CDTF">2022-02-02T10:36:00Z</dcterms:created>
  <dcterms:modified xsi:type="dcterms:W3CDTF">2022-02-02T11:58:00Z</dcterms:modified>
</cp:coreProperties>
</file>