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FCE4" w14:textId="186F8566" w:rsidR="00BB0680" w:rsidRPr="0065002B" w:rsidRDefault="00B575E0" w:rsidP="006500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002B">
        <w:rPr>
          <w:rFonts w:ascii="Times New Roman" w:hAnsi="Times New Roman" w:cs="Times New Roman"/>
          <w:i/>
          <w:sz w:val="24"/>
          <w:szCs w:val="24"/>
        </w:rPr>
        <w:tab/>
      </w:r>
      <w:r w:rsidR="0065002B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65002B" w:rsidRPr="0065002B">
        <w:rPr>
          <w:rFonts w:ascii="Times New Roman" w:hAnsi="Times New Roman" w:cs="Times New Roman"/>
          <w:i/>
          <w:sz w:val="24"/>
          <w:szCs w:val="24"/>
        </w:rPr>
        <w:t xml:space="preserve"> do Sprawozdania </w:t>
      </w:r>
      <w:proofErr w:type="spellStart"/>
      <w:r w:rsidR="0065002B" w:rsidRPr="0065002B">
        <w:rPr>
          <w:rFonts w:ascii="Times New Roman" w:hAnsi="Times New Roman" w:cs="Times New Roman"/>
          <w:i/>
          <w:sz w:val="24"/>
          <w:szCs w:val="24"/>
        </w:rPr>
        <w:t>WZdZJK</w:t>
      </w:r>
      <w:proofErr w:type="spellEnd"/>
      <w:r w:rsidR="0065002B" w:rsidRPr="0065002B">
        <w:rPr>
          <w:rFonts w:ascii="Times New Roman" w:hAnsi="Times New Roman" w:cs="Times New Roman"/>
          <w:i/>
          <w:sz w:val="24"/>
          <w:szCs w:val="24"/>
        </w:rPr>
        <w:t xml:space="preserve"> za rok akademicki 2022/2023</w:t>
      </w:r>
      <w:r w:rsidRPr="0065002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A3BD4" w:rsidRPr="0065002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F408F" w:rsidRPr="0065002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A3BD4" w:rsidRPr="0065002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5002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27FA1" w:rsidRPr="00650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71FF6A" w14:textId="77777777" w:rsidR="00EB5C7A" w:rsidRPr="0065002B" w:rsidRDefault="00EB5C7A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6E47" w14:textId="49CD0529" w:rsidR="009F408F" w:rsidRPr="0065002B" w:rsidRDefault="00602EFB" w:rsidP="00650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>Spr</w:t>
      </w:r>
      <w:r w:rsidR="009C430F" w:rsidRPr="0065002B">
        <w:rPr>
          <w:rFonts w:ascii="Times New Roman" w:hAnsi="Times New Roman" w:cs="Times New Roman"/>
          <w:b/>
          <w:sz w:val="24"/>
          <w:szCs w:val="24"/>
        </w:rPr>
        <w:t>awozdanie za rok akademicki 20</w:t>
      </w:r>
      <w:r w:rsidR="00EE75DD" w:rsidRPr="0065002B">
        <w:rPr>
          <w:rFonts w:ascii="Times New Roman" w:hAnsi="Times New Roman" w:cs="Times New Roman"/>
          <w:b/>
          <w:sz w:val="24"/>
          <w:szCs w:val="24"/>
        </w:rPr>
        <w:t>2</w:t>
      </w:r>
      <w:r w:rsidR="003F0769" w:rsidRPr="0065002B">
        <w:rPr>
          <w:rFonts w:ascii="Times New Roman" w:hAnsi="Times New Roman" w:cs="Times New Roman"/>
          <w:b/>
          <w:sz w:val="24"/>
          <w:szCs w:val="24"/>
        </w:rPr>
        <w:t>2</w:t>
      </w:r>
      <w:r w:rsidR="009C430F" w:rsidRPr="0065002B">
        <w:rPr>
          <w:rFonts w:ascii="Times New Roman" w:hAnsi="Times New Roman" w:cs="Times New Roman"/>
          <w:b/>
          <w:sz w:val="24"/>
          <w:szCs w:val="24"/>
        </w:rPr>
        <w:t>/202</w:t>
      </w:r>
      <w:r w:rsidR="003F0769" w:rsidRPr="0065002B">
        <w:rPr>
          <w:rFonts w:ascii="Times New Roman" w:hAnsi="Times New Roman" w:cs="Times New Roman"/>
          <w:b/>
          <w:sz w:val="24"/>
          <w:szCs w:val="24"/>
        </w:rPr>
        <w:t>3</w:t>
      </w:r>
    </w:p>
    <w:p w14:paraId="733C06D4" w14:textId="4CF5B74A" w:rsidR="009A4094" w:rsidRPr="0065002B" w:rsidRDefault="001431FA" w:rsidP="0065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 xml:space="preserve">Wyjazdy </w:t>
      </w:r>
      <w:r w:rsidR="006921E0" w:rsidRPr="0065002B">
        <w:rPr>
          <w:rFonts w:ascii="Times New Roman" w:hAnsi="Times New Roman" w:cs="Times New Roman"/>
          <w:sz w:val="24"/>
          <w:szCs w:val="24"/>
        </w:rPr>
        <w:t xml:space="preserve">i przyjazdy studentów i pracowników </w:t>
      </w:r>
      <w:r w:rsidRPr="0065002B">
        <w:rPr>
          <w:rFonts w:ascii="Times New Roman" w:hAnsi="Times New Roman" w:cs="Times New Roman"/>
          <w:sz w:val="24"/>
          <w:szCs w:val="24"/>
        </w:rPr>
        <w:t>w ramach Programu Erasmus+</w:t>
      </w:r>
    </w:p>
    <w:p w14:paraId="09857F6E" w14:textId="77777777" w:rsidR="00C721AF" w:rsidRPr="0065002B" w:rsidRDefault="00C721AF" w:rsidP="0065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1D9DF" w14:textId="1360D06B" w:rsidR="004666E0" w:rsidRPr="0065002B" w:rsidRDefault="009F7E69" w:rsidP="00650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9A4094" w:rsidRPr="0065002B">
        <w:rPr>
          <w:rFonts w:ascii="Times New Roman" w:hAnsi="Times New Roman" w:cs="Times New Roman"/>
          <w:b/>
          <w:sz w:val="24"/>
          <w:szCs w:val="24"/>
        </w:rPr>
        <w:t>Nauk o Zdrowiu</w:t>
      </w:r>
    </w:p>
    <w:p w14:paraId="611D6002" w14:textId="3EF90D3C" w:rsidR="009A4094" w:rsidRPr="0065002B" w:rsidRDefault="009A4094" w:rsidP="00650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01102" w14:textId="737D8ED6" w:rsidR="00602EFB" w:rsidRPr="0065002B" w:rsidRDefault="002B18DB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>Statystyka mobilności</w:t>
      </w:r>
      <w:r w:rsidR="003D0B03" w:rsidRPr="0065002B">
        <w:rPr>
          <w:rFonts w:ascii="Times New Roman" w:hAnsi="Times New Roman" w:cs="Times New Roman"/>
          <w:b/>
          <w:sz w:val="24"/>
          <w:szCs w:val="24"/>
        </w:rPr>
        <w:t>: STUDENCI</w:t>
      </w:r>
    </w:p>
    <w:p w14:paraId="32DD91FE" w14:textId="77777777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9CDDD" w14:textId="28FF37F6" w:rsidR="009A4094" w:rsidRPr="00BE3428" w:rsidRDefault="00B238E3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28">
        <w:rPr>
          <w:rFonts w:ascii="Times New Roman" w:hAnsi="Times New Roman" w:cs="Times New Roman"/>
          <w:sz w:val="24"/>
          <w:szCs w:val="24"/>
        </w:rPr>
        <w:t>w</w:t>
      </w:r>
      <w:r w:rsidR="00602EFB" w:rsidRPr="00BE3428">
        <w:rPr>
          <w:rFonts w:ascii="Times New Roman" w:hAnsi="Times New Roman" w:cs="Times New Roman"/>
          <w:sz w:val="24"/>
          <w:szCs w:val="24"/>
        </w:rPr>
        <w:t>yjazdy na studia</w:t>
      </w:r>
      <w:r w:rsidR="003C4D71" w:rsidRPr="00BE3428">
        <w:rPr>
          <w:rFonts w:ascii="Times New Roman" w:hAnsi="Times New Roman" w:cs="Times New Roman"/>
          <w:sz w:val="24"/>
          <w:szCs w:val="24"/>
        </w:rPr>
        <w:t xml:space="preserve"> </w:t>
      </w:r>
      <w:r w:rsidR="009A4094" w:rsidRPr="00BE3428">
        <w:rPr>
          <w:rFonts w:ascii="Times New Roman" w:hAnsi="Times New Roman" w:cs="Times New Roman"/>
          <w:sz w:val="24"/>
          <w:szCs w:val="24"/>
        </w:rPr>
        <w:t>-</w:t>
      </w:r>
      <w:r w:rsidR="00BE3428" w:rsidRPr="00BE3428">
        <w:rPr>
          <w:rFonts w:ascii="Times New Roman" w:hAnsi="Times New Roman" w:cs="Times New Roman"/>
          <w:sz w:val="24"/>
          <w:szCs w:val="24"/>
        </w:rPr>
        <w:t xml:space="preserve"> </w:t>
      </w:r>
      <w:r w:rsidR="009A4094" w:rsidRPr="00BE3428">
        <w:rPr>
          <w:rFonts w:ascii="Times New Roman" w:hAnsi="Times New Roman" w:cs="Times New Roman"/>
          <w:sz w:val="24"/>
          <w:szCs w:val="24"/>
        </w:rPr>
        <w:t>brak</w:t>
      </w:r>
    </w:p>
    <w:p w14:paraId="7E85C8A4" w14:textId="7F434FD7" w:rsidR="009A4094" w:rsidRPr="0065002B" w:rsidRDefault="006B6281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28">
        <w:rPr>
          <w:rFonts w:ascii="Times New Roman" w:hAnsi="Times New Roman" w:cs="Times New Roman"/>
          <w:sz w:val="24"/>
          <w:szCs w:val="24"/>
        </w:rPr>
        <w:t xml:space="preserve">wyjazdy na praktyki </w:t>
      </w:r>
      <w:r w:rsidR="009A4094" w:rsidRPr="00BE3428">
        <w:rPr>
          <w:rFonts w:ascii="Times New Roman" w:hAnsi="Times New Roman" w:cs="Times New Roman"/>
          <w:sz w:val="24"/>
          <w:szCs w:val="24"/>
        </w:rPr>
        <w:t>- 1</w:t>
      </w:r>
      <w:r w:rsidR="009A4094" w:rsidRPr="0065002B">
        <w:rPr>
          <w:rFonts w:ascii="Times New Roman" w:hAnsi="Times New Roman" w:cs="Times New Roman"/>
          <w:sz w:val="24"/>
          <w:szCs w:val="24"/>
        </w:rPr>
        <w:t xml:space="preserve"> osoba praktyka wakacyjna</w:t>
      </w:r>
      <w:r w:rsidR="00BE3428">
        <w:rPr>
          <w:rFonts w:ascii="Times New Roman" w:hAnsi="Times New Roman" w:cs="Times New Roman"/>
          <w:sz w:val="24"/>
          <w:szCs w:val="24"/>
        </w:rPr>
        <w:t>,</w:t>
      </w:r>
      <w:r w:rsidR="009A4094" w:rsidRPr="0065002B">
        <w:rPr>
          <w:rFonts w:ascii="Times New Roman" w:hAnsi="Times New Roman" w:cs="Times New Roman"/>
          <w:sz w:val="24"/>
          <w:szCs w:val="24"/>
        </w:rPr>
        <w:t xml:space="preserve"> kierunek</w:t>
      </w:r>
      <w:r w:rsidR="00CF66A7" w:rsidRPr="0065002B">
        <w:rPr>
          <w:rFonts w:ascii="Times New Roman" w:hAnsi="Times New Roman" w:cs="Times New Roman"/>
          <w:sz w:val="24"/>
          <w:szCs w:val="24"/>
        </w:rPr>
        <w:t>:</w:t>
      </w:r>
      <w:r w:rsidR="009A4094" w:rsidRPr="0065002B">
        <w:rPr>
          <w:rFonts w:ascii="Times New Roman" w:hAnsi="Times New Roman" w:cs="Times New Roman"/>
          <w:sz w:val="24"/>
          <w:szCs w:val="24"/>
        </w:rPr>
        <w:t xml:space="preserve"> dietetyka</w:t>
      </w:r>
    </w:p>
    <w:p w14:paraId="56CF45EF" w14:textId="77777777" w:rsidR="00C721AF" w:rsidRPr="0065002B" w:rsidRDefault="00C721AF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0036" w14:textId="2A669949" w:rsidR="00D608B1" w:rsidRPr="00BE3428" w:rsidRDefault="009F7E69" w:rsidP="00BE3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 xml:space="preserve">Przyjazdy do PUM studentów z uczelni partnerskich na studia </w:t>
      </w:r>
      <w:r w:rsidR="00DA405B" w:rsidRPr="0065002B">
        <w:rPr>
          <w:rFonts w:ascii="Times New Roman" w:hAnsi="Times New Roman" w:cs="Times New Roman"/>
          <w:b/>
          <w:sz w:val="24"/>
          <w:szCs w:val="24"/>
        </w:rPr>
        <w:t>–</w:t>
      </w:r>
      <w:r w:rsidRPr="00650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840E6" w14:textId="35F94F3F" w:rsidR="00152C92" w:rsidRPr="00BE3428" w:rsidRDefault="00BE3428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3428">
        <w:rPr>
          <w:rFonts w:ascii="Times New Roman" w:hAnsi="Times New Roman" w:cs="Times New Roman"/>
          <w:sz w:val="24"/>
          <w:szCs w:val="24"/>
          <w:lang w:val="en-GB"/>
        </w:rPr>
        <w:t xml:space="preserve">- 2 </w:t>
      </w:r>
      <w:proofErr w:type="spellStart"/>
      <w:r w:rsidRPr="00BE3428">
        <w:rPr>
          <w:rFonts w:ascii="Times New Roman" w:hAnsi="Times New Roman" w:cs="Times New Roman"/>
          <w:sz w:val="24"/>
          <w:szCs w:val="24"/>
          <w:lang w:val="en-GB"/>
        </w:rPr>
        <w:t>osoby</w:t>
      </w:r>
      <w:proofErr w:type="spellEnd"/>
      <w:r w:rsidRPr="00BE3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2C92" w:rsidRPr="00BE3428">
        <w:rPr>
          <w:rFonts w:ascii="Times New Roman" w:hAnsi="Times New Roman" w:cs="Times New Roman"/>
          <w:sz w:val="24"/>
          <w:szCs w:val="24"/>
          <w:lang w:val="en-GB"/>
        </w:rPr>
        <w:t xml:space="preserve">Universidad de Murcia, </w:t>
      </w:r>
      <w:proofErr w:type="spellStart"/>
      <w:r w:rsidR="00152C92" w:rsidRPr="00BE3428">
        <w:rPr>
          <w:rFonts w:ascii="Times New Roman" w:hAnsi="Times New Roman" w:cs="Times New Roman"/>
          <w:sz w:val="24"/>
          <w:szCs w:val="24"/>
          <w:lang w:val="en-GB"/>
        </w:rPr>
        <w:t>Hiszpania</w:t>
      </w:r>
      <w:proofErr w:type="spellEnd"/>
      <w:r w:rsidR="00152C92" w:rsidRPr="00BE3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312607" w14:textId="2B9A2888" w:rsidR="00152C92" w:rsidRPr="0065002B" w:rsidRDefault="00152C92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(Projekt PUM/19/RID/07 Zakład Pielęgniarstwa Specjalistycznego)</w:t>
      </w:r>
    </w:p>
    <w:p w14:paraId="41449576" w14:textId="34A2CBD8" w:rsidR="00152C92" w:rsidRPr="0065002B" w:rsidRDefault="00152C92" w:rsidP="00BE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8B099" w14:textId="508ADE1D" w:rsidR="00C721AF" w:rsidRPr="0065002B" w:rsidRDefault="00BF1DE3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>Statystyka mobilności: PRACOWNICY</w:t>
      </w:r>
    </w:p>
    <w:p w14:paraId="7A77D29A" w14:textId="77777777" w:rsidR="00152C92" w:rsidRPr="0065002B" w:rsidRDefault="00152C92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2D49C" w14:textId="295E7CCB" w:rsidR="009A4094" w:rsidRPr="0065002B" w:rsidRDefault="00BF1DE3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Wyjazdy pracow</w:t>
      </w:r>
      <w:r w:rsidR="00C763B3" w:rsidRPr="0065002B">
        <w:rPr>
          <w:rFonts w:ascii="Times New Roman" w:hAnsi="Times New Roman" w:cs="Times New Roman"/>
          <w:sz w:val="24"/>
          <w:szCs w:val="24"/>
        </w:rPr>
        <w:t xml:space="preserve">ników w celach szkoleniowych </w:t>
      </w:r>
      <w:r w:rsidR="007F17D4" w:rsidRPr="0065002B">
        <w:rPr>
          <w:rFonts w:ascii="Times New Roman" w:hAnsi="Times New Roman" w:cs="Times New Roman"/>
          <w:sz w:val="24"/>
          <w:szCs w:val="24"/>
        </w:rPr>
        <w:t>–</w:t>
      </w:r>
    </w:p>
    <w:p w14:paraId="2897F181" w14:textId="77777777" w:rsidR="00B87C80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14 pracowników w tym 13 wyjazdów szkoleniowych 1 wyjazd w ramach nauczania</w:t>
      </w:r>
    </w:p>
    <w:p w14:paraId="54DA2FDF" w14:textId="6892089D" w:rsidR="009A4094" w:rsidRPr="0065002B" w:rsidRDefault="00B87C80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W tym pracowników administracji 4 oraz 10 pracowników naukowo dydaktycznych</w:t>
      </w:r>
      <w:r w:rsidR="009A4094" w:rsidRPr="0065002B">
        <w:rPr>
          <w:rFonts w:ascii="Times New Roman" w:hAnsi="Times New Roman" w:cs="Times New Roman"/>
          <w:sz w:val="24"/>
          <w:szCs w:val="24"/>
        </w:rPr>
        <w:t>.</w:t>
      </w:r>
    </w:p>
    <w:p w14:paraId="0E3713AF" w14:textId="699B8505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300C0" w14:textId="708EA8D0" w:rsidR="00C721AF" w:rsidRPr="0065002B" w:rsidRDefault="00C721AF" w:rsidP="006500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Studia realizowane w zagranicznej uczelni w ramach programu Erasmus+ są traktowane jako integralna część studiów w uczelni macierzystej. W ramach podpisanych umów dwustronnych z uczelniami partnerskimi studenci i absolwenci PUM mogą wyjechać na studia, praktyki wakacyjne lub absolwenckie. Studenci są kwalifikowani na wyjazd zgodnie z wewnętrzną procedurą rekrutacyjną, w której pod uwagę brana jest średnia z ocen w dotychczasowego okresu studiów, aktywność naukowa a także znajomość języka, w którym są prowadzone studia na wybranym uniwersytecie. Kryteria kwalifikacji na wyjazd z programu ERASMUS+ Studia zawiera załącznik dostępny na stronie www. Pracownicy mają możliwość również wyjazdu w ramach programu wymiany Erasmus+ w celach szkoleniowych aby podwyższać swoje kompetencje oraz w celach nauczania.</w:t>
      </w:r>
    </w:p>
    <w:p w14:paraId="44C6AE47" w14:textId="51B2699A" w:rsidR="009A4094" w:rsidRPr="0065002B" w:rsidRDefault="009A4094" w:rsidP="006500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 xml:space="preserve">PROJEKT KA171 Wyjazd szkoleniowy 14-20.03.2023 </w:t>
      </w:r>
    </w:p>
    <w:p w14:paraId="1518BD13" w14:textId="77777777" w:rsidR="009A4094" w:rsidRPr="0065002B" w:rsidRDefault="009A4094" w:rsidP="00650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 xml:space="preserve">Uczestnicy Programu ERASMUS KA-171 podczas pobytu w Uniwersytecie w Betlejem (14-20 marca 2023) spotkali się z </w:t>
      </w:r>
      <w:proofErr w:type="spellStart"/>
      <w:r w:rsidRPr="0065002B">
        <w:rPr>
          <w:rFonts w:ascii="Times New Roman" w:hAnsi="Times New Roman" w:cs="Times New Roman"/>
          <w:sz w:val="24"/>
          <w:szCs w:val="24"/>
        </w:rPr>
        <w:t>Mariam</w:t>
      </w:r>
      <w:proofErr w:type="spellEnd"/>
      <w:r w:rsidRPr="0065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2B">
        <w:rPr>
          <w:rFonts w:ascii="Times New Roman" w:hAnsi="Times New Roman" w:cs="Times New Roman"/>
          <w:sz w:val="24"/>
          <w:szCs w:val="24"/>
        </w:rPr>
        <w:t>Awad</w:t>
      </w:r>
      <w:proofErr w:type="spellEnd"/>
      <w:r w:rsidRPr="0065002B">
        <w:rPr>
          <w:rFonts w:ascii="Times New Roman" w:hAnsi="Times New Roman" w:cs="Times New Roman"/>
          <w:sz w:val="24"/>
          <w:szCs w:val="24"/>
        </w:rPr>
        <w:t xml:space="preserve"> – Dziekan Wydziału Pielęgniarstwa i Nauk o Zdrowiu, a także z Bratem Peter </w:t>
      </w:r>
      <w:proofErr w:type="spellStart"/>
      <w:r w:rsidRPr="0065002B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65002B">
        <w:rPr>
          <w:rFonts w:ascii="Times New Roman" w:hAnsi="Times New Roman" w:cs="Times New Roman"/>
          <w:sz w:val="24"/>
          <w:szCs w:val="24"/>
        </w:rPr>
        <w:t xml:space="preserve"> – Wicekanclerzem uczelni, z który rozmawiali na bieżące tematy dotyczące działalności uniwersytetów oraz międzykulturowej edukacji. Przez poszczególnie dni pobytu mogli poznać strukturę uniwersytetu oraz zaplecze naukowe, a  także brali udział w spotkaniach z nauczycielami akademickimi oraz studentami. Miejscowi pracownicy naukowi i nauczyciele zaprezentowali wyposażenie Centrum Symulacji Medycznej oraz poprowadzili warsztaty: </w:t>
      </w:r>
    </w:p>
    <w:p w14:paraId="711A4F3A" w14:textId="77777777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1. Aktualne trendy wykorzystania e-technologii w systemie szkolnictwa wyższego i ochrony zdrowia.</w:t>
      </w:r>
    </w:p>
    <w:p w14:paraId="195E4F4C" w14:textId="77777777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2. Nowoczesne technologie informacyjne w metodologii badań w naukach o zdrowiu i biostatystyce.</w:t>
      </w:r>
    </w:p>
    <w:p w14:paraId="5214C763" w14:textId="77777777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Natomiast nauczyciele z PUM poprowadzili warsztaty:</w:t>
      </w:r>
    </w:p>
    <w:p w14:paraId="02320453" w14:textId="77777777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1. Nowoczesne technologie nauczania w Pomorskim Uniwersytecie Medycznym - symulacja medyczna,  techniki kształcenia na odległość.</w:t>
      </w:r>
    </w:p>
    <w:p w14:paraId="53DC9215" w14:textId="77777777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2. Metody przeprowadzania egzaminów w Centrum Egzaminacyjnym PUM: egzaminy oparte na zadaniach praktycznych.</w:t>
      </w:r>
    </w:p>
    <w:p w14:paraId="40352212" w14:textId="4FDD16BB" w:rsidR="009A4094" w:rsidRPr="0065002B" w:rsidRDefault="009A4094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 xml:space="preserve">Ponadto uczestnicy projektu mogli się zapoznać z działalnością i zasobami biblioteki uniwersyteckiej, a także zwiedzili Campus studencki, gdzie rozmawiali na bieżące problemy młodych ludzi dotyczące między innymi rozwoju nowoczesnych technologii i możliwości badawczych młodych naukowców oraz rozwoju nowych kierunków w przestrzeni nauk o zdrowiu. Pobyt w uniwersytecie w Betlejem dał także możliwość rozpoczęcia badań naukowych, które obejmują zachowania zdrowotne i psychospołeczne populacji palestyńskiej. </w:t>
      </w:r>
      <w:r w:rsidRPr="0065002B">
        <w:rPr>
          <w:rFonts w:ascii="Times New Roman" w:hAnsi="Times New Roman" w:cs="Times New Roman"/>
          <w:sz w:val="24"/>
          <w:szCs w:val="24"/>
        </w:rPr>
        <w:lastRenderedPageBreak/>
        <w:t>Należy podkreślić niezwykłą serdeczność, otwartość i gościnność  władz, pracowników i studentów Uniwersytetu w Betlejem, co skutkowało niesamowitą  radosną atmosferą.</w:t>
      </w:r>
    </w:p>
    <w:p w14:paraId="204157B1" w14:textId="59E1E130" w:rsidR="00152C92" w:rsidRPr="0065002B" w:rsidRDefault="00152C92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988E2" w14:textId="6449DE31" w:rsidR="00EE75DD" w:rsidRPr="0065002B" w:rsidRDefault="00D8655C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2B">
        <w:rPr>
          <w:rFonts w:ascii="Times New Roman" w:hAnsi="Times New Roman" w:cs="Times New Roman"/>
          <w:b/>
          <w:sz w:val="24"/>
          <w:szCs w:val="24"/>
        </w:rPr>
        <w:t>R</w:t>
      </w:r>
      <w:r w:rsidR="00F04015" w:rsidRPr="0065002B">
        <w:rPr>
          <w:rFonts w:ascii="Times New Roman" w:hAnsi="Times New Roman" w:cs="Times New Roman"/>
          <w:b/>
          <w:sz w:val="24"/>
          <w:szCs w:val="24"/>
        </w:rPr>
        <w:t>ozwiązania usprawniające organizację mobilności:</w:t>
      </w:r>
    </w:p>
    <w:p w14:paraId="1EE541BC" w14:textId="77777777" w:rsidR="00EE75DD" w:rsidRPr="0065002B" w:rsidRDefault="00EE75DD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7980C" w14:textId="548D7743" w:rsidR="00DA405B" w:rsidRPr="0065002B" w:rsidRDefault="007F17D4" w:rsidP="006500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Jak co roku z</w:t>
      </w:r>
      <w:r w:rsidR="00EE75DD" w:rsidRPr="0065002B">
        <w:rPr>
          <w:rFonts w:ascii="Times New Roman" w:hAnsi="Times New Roman" w:cs="Times New Roman"/>
          <w:sz w:val="24"/>
          <w:szCs w:val="24"/>
        </w:rPr>
        <w:t>organizowano spotkanie informacyjne dotyczące programu Erasmus+ ze wszystkimi Wydziałowymi Koordynatorami.</w:t>
      </w:r>
    </w:p>
    <w:p w14:paraId="4380A8BF" w14:textId="1DBDC813" w:rsidR="002D31AC" w:rsidRPr="0065002B" w:rsidRDefault="00EE75DD" w:rsidP="006500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 xml:space="preserve">Utworzono </w:t>
      </w:r>
      <w:r w:rsidR="00D8655C" w:rsidRPr="0065002B">
        <w:rPr>
          <w:rFonts w:ascii="Times New Roman" w:hAnsi="Times New Roman" w:cs="Times New Roman"/>
          <w:sz w:val="24"/>
          <w:szCs w:val="24"/>
        </w:rPr>
        <w:t xml:space="preserve">nowe </w:t>
      </w:r>
      <w:proofErr w:type="spellStart"/>
      <w:r w:rsidR="00D8655C" w:rsidRPr="0065002B">
        <w:rPr>
          <w:rFonts w:ascii="Times New Roman" w:hAnsi="Times New Roman" w:cs="Times New Roman"/>
          <w:sz w:val="24"/>
          <w:szCs w:val="24"/>
        </w:rPr>
        <w:t>zdigitalizowane</w:t>
      </w:r>
      <w:proofErr w:type="spellEnd"/>
      <w:r w:rsidRPr="0065002B">
        <w:rPr>
          <w:rFonts w:ascii="Times New Roman" w:hAnsi="Times New Roman" w:cs="Times New Roman"/>
          <w:sz w:val="24"/>
          <w:szCs w:val="24"/>
        </w:rPr>
        <w:t xml:space="preserve"> przewodniki z pytaniami i odpowiedziami</w:t>
      </w:r>
      <w:r w:rsidR="00D8655C" w:rsidRPr="0065002B">
        <w:rPr>
          <w:rFonts w:ascii="Times New Roman" w:hAnsi="Times New Roman" w:cs="Times New Roman"/>
          <w:sz w:val="24"/>
          <w:szCs w:val="24"/>
        </w:rPr>
        <w:t>, które mogą</w:t>
      </w:r>
      <w:r w:rsidRPr="0065002B">
        <w:rPr>
          <w:rFonts w:ascii="Times New Roman" w:hAnsi="Times New Roman" w:cs="Times New Roman"/>
          <w:sz w:val="24"/>
          <w:szCs w:val="24"/>
        </w:rPr>
        <w:t xml:space="preserve"> pomóc w odpowiedziach na</w:t>
      </w:r>
      <w:r w:rsidR="009F408F" w:rsidRPr="0065002B">
        <w:rPr>
          <w:rFonts w:ascii="Times New Roman" w:hAnsi="Times New Roman" w:cs="Times New Roman"/>
          <w:sz w:val="24"/>
          <w:szCs w:val="24"/>
        </w:rPr>
        <w:t xml:space="preserve"> podstawowe</w:t>
      </w:r>
      <w:r w:rsidRPr="0065002B">
        <w:rPr>
          <w:rFonts w:ascii="Times New Roman" w:hAnsi="Times New Roman" w:cs="Times New Roman"/>
          <w:sz w:val="24"/>
          <w:szCs w:val="24"/>
        </w:rPr>
        <w:t xml:space="preserve"> pytania studentów polskojęzycznych i anglojęzycznych</w:t>
      </w:r>
      <w:r w:rsidR="00117B09" w:rsidRPr="0065002B">
        <w:rPr>
          <w:rFonts w:ascii="Times New Roman" w:hAnsi="Times New Roman" w:cs="Times New Roman"/>
          <w:sz w:val="24"/>
          <w:szCs w:val="24"/>
        </w:rPr>
        <w:t>/ stworzono nowe biuletyny informacyjne dla wyjeżdżających i dla przyjeżdżających</w:t>
      </w:r>
      <w:r w:rsidR="00FB06C6" w:rsidRPr="0065002B">
        <w:rPr>
          <w:rFonts w:ascii="Times New Roman" w:hAnsi="Times New Roman" w:cs="Times New Roman"/>
          <w:sz w:val="24"/>
          <w:szCs w:val="24"/>
        </w:rPr>
        <w:t>/zmieniono stronę www</w:t>
      </w:r>
      <w:r w:rsidRPr="0065002B">
        <w:rPr>
          <w:rFonts w:ascii="Times New Roman" w:hAnsi="Times New Roman" w:cs="Times New Roman"/>
          <w:sz w:val="24"/>
          <w:szCs w:val="24"/>
        </w:rPr>
        <w:t>.</w:t>
      </w:r>
      <w:r w:rsidR="002D31AC" w:rsidRPr="0065002B">
        <w:rPr>
          <w:rFonts w:ascii="Times New Roman" w:hAnsi="Times New Roman" w:cs="Times New Roman"/>
          <w:sz w:val="24"/>
          <w:szCs w:val="24"/>
        </w:rPr>
        <w:t xml:space="preserve"> Gdzie, jak, kiedy- praktyczny przewodnik funkcjonowania w nowym środowisku i Ulotki informacyjne. Opracowano merytorycznie, wydrukowano i rozpoczęto dystrybucję materiałów.</w:t>
      </w:r>
    </w:p>
    <w:p w14:paraId="1ED3940B" w14:textId="77777777" w:rsidR="002D31AC" w:rsidRPr="0065002B" w:rsidRDefault="00117B09" w:rsidP="006500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Wdrożono kolejne kroki</w:t>
      </w:r>
      <w:r w:rsidR="00D937CE" w:rsidRPr="0065002B">
        <w:rPr>
          <w:rFonts w:ascii="Times New Roman" w:hAnsi="Times New Roman" w:cs="Times New Roman"/>
          <w:sz w:val="24"/>
          <w:szCs w:val="24"/>
        </w:rPr>
        <w:t xml:space="preserve"> w celu digitalizacji</w:t>
      </w:r>
      <w:r w:rsidRPr="0065002B">
        <w:rPr>
          <w:rFonts w:ascii="Times New Roman" w:hAnsi="Times New Roman" w:cs="Times New Roman"/>
          <w:sz w:val="24"/>
          <w:szCs w:val="24"/>
        </w:rPr>
        <w:t xml:space="preserve"> we współpracy z Działem Informatyki</w:t>
      </w:r>
      <w:r w:rsidR="00D937CE" w:rsidRPr="0065002B">
        <w:rPr>
          <w:rFonts w:ascii="Times New Roman" w:hAnsi="Times New Roman" w:cs="Times New Roman"/>
          <w:sz w:val="24"/>
          <w:szCs w:val="24"/>
        </w:rPr>
        <w:t xml:space="preserve"> programu Erasmus </w:t>
      </w:r>
      <w:proofErr w:type="spellStart"/>
      <w:r w:rsidR="00D937CE" w:rsidRPr="0065002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D937CE" w:rsidRPr="0065002B">
        <w:rPr>
          <w:rFonts w:ascii="Times New Roman" w:hAnsi="Times New Roman" w:cs="Times New Roman"/>
          <w:sz w:val="24"/>
          <w:szCs w:val="24"/>
        </w:rPr>
        <w:t xml:space="preserve"> Paper i przesłano informację o digitalizacji do wszystkich </w:t>
      </w:r>
      <w:r w:rsidR="00BB0680" w:rsidRPr="0065002B">
        <w:rPr>
          <w:rFonts w:ascii="Times New Roman" w:hAnsi="Times New Roman" w:cs="Times New Roman"/>
          <w:sz w:val="24"/>
          <w:szCs w:val="24"/>
        </w:rPr>
        <w:t>osób związanych z projektem</w:t>
      </w:r>
      <w:r w:rsidR="00D937CE" w:rsidRPr="0065002B">
        <w:rPr>
          <w:rFonts w:ascii="Times New Roman" w:hAnsi="Times New Roman" w:cs="Times New Roman"/>
          <w:sz w:val="24"/>
          <w:szCs w:val="24"/>
        </w:rPr>
        <w:t>.</w:t>
      </w:r>
    </w:p>
    <w:p w14:paraId="0E994D6A" w14:textId="77777777" w:rsidR="002D31AC" w:rsidRPr="0065002B" w:rsidRDefault="002D31AC" w:rsidP="006500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Tłumaczenie i dystrybucja dokumentów aktów wewnętrznych związanych z obsługa studentów i kadry na język angielski celem wyrównania dostępu do informacji wszystkich studentów i kadry uczelni. W tym sylabusów z przedmiotów dla studentów.</w:t>
      </w:r>
    </w:p>
    <w:p w14:paraId="678DE951" w14:textId="5CF168AE" w:rsidR="002D31AC" w:rsidRPr="0065002B" w:rsidRDefault="002D31AC" w:rsidP="006500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 xml:space="preserve">Aplikacja mobilna </w:t>
      </w:r>
      <w:proofErr w:type="spellStart"/>
      <w:r w:rsidRPr="0065002B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65002B">
        <w:rPr>
          <w:rFonts w:ascii="Times New Roman" w:hAnsi="Times New Roman" w:cs="Times New Roman"/>
          <w:sz w:val="24"/>
          <w:szCs w:val="24"/>
        </w:rPr>
        <w:t xml:space="preserve"> to PMU- przygotowano aplikację ułatwiającą funkcjonowanie studentów w obrębie uczelni i w mieście.</w:t>
      </w:r>
    </w:p>
    <w:p w14:paraId="64B70240" w14:textId="621257F0" w:rsidR="00BB0680" w:rsidRPr="0065002B" w:rsidRDefault="00BB0680" w:rsidP="0065002B">
      <w:pPr>
        <w:pStyle w:val="Akapitzlist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5BDE4FCD" w14:textId="0AFBB53A" w:rsidR="00C2420E" w:rsidRPr="0065002B" w:rsidRDefault="00BE3428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="00406087" w:rsidRPr="0065002B">
        <w:rPr>
          <w:rFonts w:ascii="Times New Roman" w:hAnsi="Times New Roman" w:cs="Times New Roman"/>
          <w:b/>
          <w:sz w:val="24"/>
          <w:szCs w:val="24"/>
        </w:rPr>
        <w:t>ymagają poprawy</w:t>
      </w:r>
      <w:r w:rsidR="00F04015" w:rsidRPr="0065002B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63A8" w14:textId="77777777" w:rsidR="00D937CE" w:rsidRPr="0065002B" w:rsidRDefault="00D937CE" w:rsidP="00650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40B5C" w14:textId="361439BE" w:rsidR="00251696" w:rsidRPr="0065002B" w:rsidRDefault="00251696" w:rsidP="006500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Brak możliwości nawiązywania nowych umów międzyinstytucjonalnych. Nawiązanie now</w:t>
      </w:r>
      <w:r w:rsidR="00406087" w:rsidRPr="0065002B">
        <w:rPr>
          <w:rFonts w:ascii="Times New Roman" w:hAnsi="Times New Roman" w:cs="Times New Roman"/>
          <w:sz w:val="24"/>
          <w:szCs w:val="24"/>
        </w:rPr>
        <w:t>ych umów wiąże się ze</w:t>
      </w:r>
      <w:r w:rsidRPr="0065002B">
        <w:rPr>
          <w:rFonts w:ascii="Times New Roman" w:hAnsi="Times New Roman" w:cs="Times New Roman"/>
          <w:sz w:val="24"/>
          <w:szCs w:val="24"/>
        </w:rPr>
        <w:t xml:space="preserve"> zobowiązaniem do przyjęcia studentów z nowych uczelni partnerskich na zajęcia w PUM</w:t>
      </w:r>
      <w:r w:rsidR="009F408F" w:rsidRPr="0065002B">
        <w:rPr>
          <w:rFonts w:ascii="Times New Roman" w:hAnsi="Times New Roman" w:cs="Times New Roman"/>
          <w:sz w:val="24"/>
          <w:szCs w:val="24"/>
        </w:rPr>
        <w:t>.</w:t>
      </w:r>
      <w:r w:rsidR="00043B79" w:rsidRPr="0065002B">
        <w:rPr>
          <w:rFonts w:ascii="Times New Roman" w:hAnsi="Times New Roman" w:cs="Times New Roman"/>
          <w:sz w:val="24"/>
          <w:szCs w:val="24"/>
        </w:rPr>
        <w:t xml:space="preserve"> Należy przeanalizować pod względem dydaktyki propozycje partnerstw i dokonać zmian w umowach międzyuczelnianych z</w:t>
      </w:r>
      <w:r w:rsidR="00FB06C6" w:rsidRPr="0065002B">
        <w:rPr>
          <w:rFonts w:ascii="Times New Roman" w:hAnsi="Times New Roman" w:cs="Times New Roman"/>
          <w:sz w:val="24"/>
          <w:szCs w:val="24"/>
        </w:rPr>
        <w:t xml:space="preserve"> </w:t>
      </w:r>
      <w:r w:rsidR="001B23A1" w:rsidRPr="0065002B">
        <w:rPr>
          <w:rFonts w:ascii="Times New Roman" w:hAnsi="Times New Roman" w:cs="Times New Roman"/>
          <w:sz w:val="24"/>
          <w:szCs w:val="24"/>
        </w:rPr>
        <w:t xml:space="preserve">uczelniami </w:t>
      </w:r>
      <w:r w:rsidR="00FB06C6" w:rsidRPr="0065002B">
        <w:rPr>
          <w:rFonts w:ascii="Times New Roman" w:hAnsi="Times New Roman" w:cs="Times New Roman"/>
          <w:sz w:val="24"/>
          <w:szCs w:val="24"/>
        </w:rPr>
        <w:t>z</w:t>
      </w:r>
      <w:r w:rsidR="00043B79" w:rsidRPr="0065002B">
        <w:rPr>
          <w:rFonts w:ascii="Times New Roman" w:hAnsi="Times New Roman" w:cs="Times New Roman"/>
          <w:sz w:val="24"/>
          <w:szCs w:val="24"/>
        </w:rPr>
        <w:t xml:space="preserve"> większym naciskiem na wyjazdy z</w:t>
      </w:r>
      <w:r w:rsidR="001B23A1" w:rsidRPr="0065002B">
        <w:rPr>
          <w:rFonts w:ascii="Times New Roman" w:hAnsi="Times New Roman" w:cs="Times New Roman"/>
          <w:sz w:val="24"/>
          <w:szCs w:val="24"/>
        </w:rPr>
        <w:t xml:space="preserve"> WNOZ</w:t>
      </w:r>
      <w:r w:rsidR="00043B79" w:rsidRPr="0065002B">
        <w:rPr>
          <w:rFonts w:ascii="Times New Roman" w:hAnsi="Times New Roman" w:cs="Times New Roman"/>
          <w:sz w:val="24"/>
          <w:szCs w:val="24"/>
        </w:rPr>
        <w:t>.</w:t>
      </w:r>
      <w:r w:rsidR="00166F5B" w:rsidRPr="0065002B">
        <w:rPr>
          <w:rFonts w:ascii="Times New Roman" w:hAnsi="Times New Roman" w:cs="Times New Roman"/>
          <w:sz w:val="24"/>
          <w:szCs w:val="24"/>
        </w:rPr>
        <w:t>.</w:t>
      </w:r>
    </w:p>
    <w:p w14:paraId="1B348E7B" w14:textId="77777777" w:rsidR="009F408F" w:rsidRPr="0065002B" w:rsidRDefault="009F408F" w:rsidP="006500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F04018" w14:textId="3A5C6893" w:rsidR="009F408F" w:rsidRPr="0065002B" w:rsidRDefault="002D31AC" w:rsidP="006500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Późne publikowanie harmon</w:t>
      </w:r>
      <w:r w:rsidR="001B23A1" w:rsidRPr="0065002B">
        <w:rPr>
          <w:rFonts w:ascii="Times New Roman" w:hAnsi="Times New Roman" w:cs="Times New Roman"/>
          <w:sz w:val="24"/>
          <w:szCs w:val="24"/>
        </w:rPr>
        <w:t>ogramów zajęć (połowa września)</w:t>
      </w:r>
      <w:r w:rsidR="00F04015" w:rsidRPr="0065002B">
        <w:rPr>
          <w:rFonts w:ascii="Times New Roman" w:hAnsi="Times New Roman" w:cs="Times New Roman"/>
          <w:sz w:val="24"/>
          <w:szCs w:val="24"/>
        </w:rPr>
        <w:t>.</w:t>
      </w:r>
      <w:r w:rsidR="00D937CE" w:rsidRPr="0065002B">
        <w:rPr>
          <w:rFonts w:ascii="Times New Roman" w:hAnsi="Times New Roman" w:cs="Times New Roman"/>
          <w:sz w:val="24"/>
          <w:szCs w:val="24"/>
        </w:rPr>
        <w:t xml:space="preserve"> </w:t>
      </w:r>
      <w:r w:rsidR="00F04015" w:rsidRPr="0065002B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="009F408F" w:rsidRPr="0065002B">
        <w:rPr>
          <w:rFonts w:ascii="Times New Roman" w:hAnsi="Times New Roman" w:cs="Times New Roman"/>
          <w:sz w:val="24"/>
          <w:szCs w:val="24"/>
        </w:rPr>
        <w:t>ECTS</w:t>
      </w:r>
      <w:r w:rsidR="00F04015" w:rsidRPr="0065002B">
        <w:rPr>
          <w:rFonts w:ascii="Times New Roman" w:hAnsi="Times New Roman" w:cs="Times New Roman"/>
          <w:sz w:val="24"/>
          <w:szCs w:val="24"/>
        </w:rPr>
        <w:t xml:space="preserve"> oraz harmonogramu zajęć na kolejny rok akademicki powinno na</w:t>
      </w:r>
      <w:r w:rsidR="004666E0" w:rsidRPr="0065002B">
        <w:rPr>
          <w:rFonts w:ascii="Times New Roman" w:hAnsi="Times New Roman" w:cs="Times New Roman"/>
          <w:sz w:val="24"/>
          <w:szCs w:val="24"/>
        </w:rPr>
        <w:t>stępować najpóźniej w</w:t>
      </w:r>
      <w:r w:rsidR="00552C95" w:rsidRPr="0065002B">
        <w:rPr>
          <w:rFonts w:ascii="Times New Roman" w:hAnsi="Times New Roman" w:cs="Times New Roman"/>
          <w:sz w:val="24"/>
          <w:szCs w:val="24"/>
        </w:rPr>
        <w:t xml:space="preserve"> lipcu</w:t>
      </w:r>
      <w:r w:rsidR="004666E0" w:rsidRPr="0065002B">
        <w:rPr>
          <w:rFonts w:ascii="Times New Roman" w:hAnsi="Times New Roman" w:cs="Times New Roman"/>
          <w:sz w:val="24"/>
          <w:szCs w:val="24"/>
        </w:rPr>
        <w:t xml:space="preserve">, </w:t>
      </w:r>
      <w:r w:rsidR="00F04015" w:rsidRPr="0065002B">
        <w:rPr>
          <w:rFonts w:ascii="Times New Roman" w:hAnsi="Times New Roman" w:cs="Times New Roman"/>
          <w:sz w:val="24"/>
          <w:szCs w:val="24"/>
        </w:rPr>
        <w:t>ze względu na rozpoczynające się po</w:t>
      </w:r>
      <w:r w:rsidR="00D937CE" w:rsidRPr="0065002B">
        <w:rPr>
          <w:rFonts w:ascii="Times New Roman" w:hAnsi="Times New Roman" w:cs="Times New Roman"/>
          <w:sz w:val="24"/>
          <w:szCs w:val="24"/>
        </w:rPr>
        <w:t>d</w:t>
      </w:r>
      <w:r w:rsidR="00F04015" w:rsidRPr="0065002B">
        <w:rPr>
          <w:rFonts w:ascii="Times New Roman" w:hAnsi="Times New Roman" w:cs="Times New Roman"/>
          <w:sz w:val="24"/>
          <w:szCs w:val="24"/>
        </w:rPr>
        <w:t xml:space="preserve"> koniec czerwca przygotowania do przyjęcia studentów z uczelni partnerskich i przygotowania przez nich wymaganej dokumentacji, w tym p</w:t>
      </w:r>
      <w:r w:rsidR="009F408F" w:rsidRPr="0065002B">
        <w:rPr>
          <w:rFonts w:ascii="Times New Roman" w:hAnsi="Times New Roman" w:cs="Times New Roman"/>
          <w:sz w:val="24"/>
          <w:szCs w:val="24"/>
        </w:rPr>
        <w:t>orozumień o programie studiów.</w:t>
      </w:r>
      <w:r w:rsidR="006B290B" w:rsidRPr="0065002B">
        <w:rPr>
          <w:rFonts w:ascii="Times New Roman" w:hAnsi="Times New Roman" w:cs="Times New Roman"/>
          <w:sz w:val="24"/>
          <w:szCs w:val="24"/>
        </w:rPr>
        <w:t xml:space="preserve"> Umożliwia to również wcześniejsze zaplanowanie zapisów do grup zajęciowych.</w:t>
      </w:r>
      <w:r w:rsidR="00D937CE" w:rsidRPr="0065002B">
        <w:rPr>
          <w:rFonts w:ascii="Times New Roman" w:hAnsi="Times New Roman" w:cs="Times New Roman"/>
          <w:sz w:val="24"/>
          <w:szCs w:val="24"/>
        </w:rPr>
        <w:t xml:space="preserve"> Porozumienia za każdym razem wymagają poprawy.</w:t>
      </w:r>
      <w:r w:rsidR="009F408F" w:rsidRPr="0065002B">
        <w:rPr>
          <w:rFonts w:ascii="Times New Roman" w:hAnsi="Times New Roman" w:cs="Times New Roman"/>
          <w:sz w:val="24"/>
          <w:szCs w:val="24"/>
        </w:rPr>
        <w:t xml:space="preserve"> Porozumienia mają być w pełni układane online</w:t>
      </w:r>
      <w:r w:rsidR="00552C95" w:rsidRPr="0065002B">
        <w:rPr>
          <w:rFonts w:ascii="Times New Roman" w:hAnsi="Times New Roman" w:cs="Times New Roman"/>
          <w:sz w:val="24"/>
          <w:szCs w:val="24"/>
        </w:rPr>
        <w:t xml:space="preserve"> </w:t>
      </w:r>
      <w:r w:rsidR="009F408F" w:rsidRPr="0065002B">
        <w:rPr>
          <w:rFonts w:ascii="Times New Roman" w:hAnsi="Times New Roman" w:cs="Times New Roman"/>
          <w:sz w:val="24"/>
          <w:szCs w:val="24"/>
        </w:rPr>
        <w:t>a więc znajomość oferowanych przedmiotów na dany rok jest niezbędna z</w:t>
      </w:r>
      <w:r w:rsidR="00043B79" w:rsidRPr="0065002B">
        <w:rPr>
          <w:rFonts w:ascii="Times New Roman" w:hAnsi="Times New Roman" w:cs="Times New Roman"/>
          <w:sz w:val="24"/>
          <w:szCs w:val="24"/>
        </w:rPr>
        <w:t xml:space="preserve"> odpowiednim</w:t>
      </w:r>
      <w:r w:rsidR="009F408F" w:rsidRPr="0065002B">
        <w:rPr>
          <w:rFonts w:ascii="Times New Roman" w:hAnsi="Times New Roman" w:cs="Times New Roman"/>
          <w:sz w:val="24"/>
          <w:szCs w:val="24"/>
        </w:rPr>
        <w:t xml:space="preserve"> wyprzedzeniem.</w:t>
      </w:r>
    </w:p>
    <w:p w14:paraId="29CC999C" w14:textId="1DC9BFB3" w:rsidR="002D31AC" w:rsidRPr="0065002B" w:rsidRDefault="002D31AC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FBAD" w14:textId="23843C77" w:rsidR="00B238E3" w:rsidRPr="0065002B" w:rsidRDefault="00BB0680" w:rsidP="0065002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2B">
        <w:rPr>
          <w:rFonts w:ascii="Times New Roman" w:hAnsi="Times New Roman" w:cs="Times New Roman"/>
          <w:sz w:val="24"/>
          <w:szCs w:val="24"/>
        </w:rPr>
        <w:t>Na ten moment</w:t>
      </w:r>
      <w:r w:rsidR="006B4F25" w:rsidRPr="0065002B">
        <w:rPr>
          <w:rFonts w:ascii="Times New Roman" w:hAnsi="Times New Roman" w:cs="Times New Roman"/>
          <w:sz w:val="24"/>
          <w:szCs w:val="24"/>
        </w:rPr>
        <w:t xml:space="preserve"> pracujemy aby </w:t>
      </w:r>
      <w:r w:rsidR="002D31AC" w:rsidRPr="0065002B">
        <w:rPr>
          <w:rFonts w:ascii="Times New Roman" w:hAnsi="Times New Roman" w:cs="Times New Roman"/>
          <w:sz w:val="24"/>
          <w:szCs w:val="24"/>
        </w:rPr>
        <w:t>spełnić wymogi</w:t>
      </w:r>
      <w:r w:rsidRPr="0065002B">
        <w:rPr>
          <w:rFonts w:ascii="Times New Roman" w:hAnsi="Times New Roman" w:cs="Times New Roman"/>
          <w:sz w:val="24"/>
          <w:szCs w:val="24"/>
        </w:rPr>
        <w:t xml:space="preserve"> dotycząc</w:t>
      </w:r>
      <w:r w:rsidR="002D31AC" w:rsidRPr="0065002B">
        <w:rPr>
          <w:rFonts w:ascii="Times New Roman" w:hAnsi="Times New Roman" w:cs="Times New Roman"/>
          <w:sz w:val="24"/>
          <w:szCs w:val="24"/>
        </w:rPr>
        <w:t xml:space="preserve">e </w:t>
      </w:r>
      <w:r w:rsidRPr="0065002B">
        <w:rPr>
          <w:rFonts w:ascii="Times New Roman" w:hAnsi="Times New Roman" w:cs="Times New Roman"/>
          <w:sz w:val="24"/>
          <w:szCs w:val="24"/>
        </w:rPr>
        <w:t xml:space="preserve">digitalizacji do których się zobowiązaliśmy w karcie ECHE. Od </w:t>
      </w:r>
      <w:r w:rsidR="00FB06C6" w:rsidRPr="0065002B">
        <w:rPr>
          <w:rFonts w:ascii="Times New Roman" w:hAnsi="Times New Roman" w:cs="Times New Roman"/>
          <w:sz w:val="24"/>
          <w:szCs w:val="24"/>
        </w:rPr>
        <w:t>grudnia</w:t>
      </w:r>
      <w:r w:rsidRPr="0065002B">
        <w:rPr>
          <w:rFonts w:ascii="Times New Roman" w:hAnsi="Times New Roman" w:cs="Times New Roman"/>
          <w:sz w:val="24"/>
          <w:szCs w:val="24"/>
        </w:rPr>
        <w:t xml:space="preserve"> tego roku wszystkie umowy międzyinstytucjonalne powinny być podpisywane online. Od przyszłego roku wszystkie dokumenty studentów. Ma zostać wprowadzona do użytku aplikacja dla studentów oraz Karta Studenta Erasmus+. </w:t>
      </w:r>
    </w:p>
    <w:p w14:paraId="34CDDBEA" w14:textId="77777777" w:rsidR="009F408F" w:rsidRPr="0065002B" w:rsidRDefault="009F408F" w:rsidP="0065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A5F19" w14:textId="77777777" w:rsidR="009F408F" w:rsidRPr="0065002B" w:rsidRDefault="009F408F" w:rsidP="006500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9F19AC" w14:textId="77777777" w:rsidR="00D937CE" w:rsidRPr="0065002B" w:rsidRDefault="00D937CE" w:rsidP="006500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A8C24A" w14:textId="77777777" w:rsidR="00D937CE" w:rsidRPr="0065002B" w:rsidRDefault="00D937CE" w:rsidP="006500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37CE" w:rsidRPr="0065002B" w:rsidSect="00BE4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4A79" w14:textId="77777777" w:rsidR="00EE2EDC" w:rsidRDefault="00EE2EDC" w:rsidP="008B0DBA">
      <w:pPr>
        <w:spacing w:after="0" w:line="240" w:lineRule="auto"/>
      </w:pPr>
      <w:r>
        <w:separator/>
      </w:r>
    </w:p>
  </w:endnote>
  <w:endnote w:type="continuationSeparator" w:id="0">
    <w:p w14:paraId="32779320" w14:textId="77777777" w:rsidR="00EE2EDC" w:rsidRDefault="00EE2EDC" w:rsidP="008B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D9DD" w14:textId="77777777" w:rsidR="000163D4" w:rsidRDefault="000163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DA1E" w14:textId="77777777" w:rsidR="000163D4" w:rsidRDefault="00B237D0">
    <w:pPr>
      <w:pStyle w:val="Stopka"/>
    </w:pPr>
    <w:r>
      <w:rPr>
        <w:noProof/>
        <w:lang w:eastAsia="pl-PL"/>
      </w:rPr>
      <w:drawing>
        <wp:inline distT="0" distB="0" distL="0" distR="0" wp14:anchorId="03265A40" wp14:editId="7160F9A7">
          <wp:extent cx="5676900" cy="409575"/>
          <wp:effectExtent l="0" t="0" r="0" b="952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F6B1" w14:textId="77777777" w:rsidR="000163D4" w:rsidRDefault="00016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CB7B" w14:textId="77777777" w:rsidR="00EE2EDC" w:rsidRDefault="00EE2EDC" w:rsidP="008B0DBA">
      <w:pPr>
        <w:spacing w:after="0" w:line="240" w:lineRule="auto"/>
      </w:pPr>
      <w:r>
        <w:separator/>
      </w:r>
    </w:p>
  </w:footnote>
  <w:footnote w:type="continuationSeparator" w:id="0">
    <w:p w14:paraId="7B2E6F7C" w14:textId="77777777" w:rsidR="00EE2EDC" w:rsidRDefault="00EE2EDC" w:rsidP="008B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5472" w14:textId="77777777" w:rsidR="000163D4" w:rsidRDefault="00BE3428">
    <w:pPr>
      <w:pStyle w:val="Nagwek"/>
    </w:pPr>
    <w:r>
      <w:rPr>
        <w:noProof/>
        <w:lang w:eastAsia="pl-PL"/>
      </w:rPr>
      <w:pict w14:anchorId="739E7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885" o:spid="_x0000_s2049" type="#_x0000_t75" style="position:absolute;margin-left:0;margin-top:0;width:671.25pt;height:468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353C" w14:textId="77777777" w:rsidR="000163D4" w:rsidRDefault="00BE3428" w:rsidP="008B0DBA">
    <w:pPr>
      <w:pStyle w:val="Nagwek"/>
      <w:jc w:val="center"/>
    </w:pPr>
    <w:r>
      <w:rPr>
        <w:noProof/>
        <w:lang w:eastAsia="pl-PL"/>
      </w:rPr>
      <w:pict w14:anchorId="2295C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886" o:spid="_x0000_s2050" type="#_x0000_t75" style="position:absolute;left:0;text-align:left;margin-left:0;margin-top:0;width:671.25pt;height:468.7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B237D0">
      <w:rPr>
        <w:noProof/>
        <w:lang w:eastAsia="pl-PL"/>
      </w:rPr>
      <w:drawing>
        <wp:inline distT="0" distB="0" distL="0" distR="0" wp14:anchorId="65F8A48D" wp14:editId="0ECDAB03">
          <wp:extent cx="5705475" cy="1419225"/>
          <wp:effectExtent l="0" t="0" r="9525" b="9525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750E" w14:textId="77777777" w:rsidR="000163D4" w:rsidRDefault="00BE3428">
    <w:pPr>
      <w:pStyle w:val="Nagwek"/>
    </w:pPr>
    <w:r>
      <w:rPr>
        <w:noProof/>
        <w:lang w:eastAsia="pl-PL"/>
      </w:rPr>
      <w:pict w14:anchorId="30566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884" o:spid="_x0000_s2051" type="#_x0000_t75" style="position:absolute;margin-left:0;margin-top:0;width:671.25pt;height:468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B1"/>
    <w:multiLevelType w:val="hybridMultilevel"/>
    <w:tmpl w:val="ACFE181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67D"/>
    <w:multiLevelType w:val="hybridMultilevel"/>
    <w:tmpl w:val="E4902E3C"/>
    <w:lvl w:ilvl="0" w:tplc="0188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08F10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16D63"/>
    <w:multiLevelType w:val="hybridMultilevel"/>
    <w:tmpl w:val="ABF6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527"/>
    <w:multiLevelType w:val="hybridMultilevel"/>
    <w:tmpl w:val="28D255A8"/>
    <w:lvl w:ilvl="0" w:tplc="F8EAC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803C5"/>
    <w:multiLevelType w:val="hybridMultilevel"/>
    <w:tmpl w:val="B030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783"/>
    <w:multiLevelType w:val="hybridMultilevel"/>
    <w:tmpl w:val="E808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56B7"/>
    <w:multiLevelType w:val="hybridMultilevel"/>
    <w:tmpl w:val="7236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1983"/>
    <w:multiLevelType w:val="hybridMultilevel"/>
    <w:tmpl w:val="706EC782"/>
    <w:lvl w:ilvl="0" w:tplc="C1C6627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7900CB"/>
    <w:multiLevelType w:val="hybridMultilevel"/>
    <w:tmpl w:val="FAC02E44"/>
    <w:lvl w:ilvl="0" w:tplc="D4380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CC08C4"/>
    <w:multiLevelType w:val="hybridMultilevel"/>
    <w:tmpl w:val="F59E504C"/>
    <w:lvl w:ilvl="0" w:tplc="59DE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F07A91"/>
    <w:multiLevelType w:val="hybridMultilevel"/>
    <w:tmpl w:val="DADCA49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020D"/>
    <w:multiLevelType w:val="hybridMultilevel"/>
    <w:tmpl w:val="4E64E328"/>
    <w:lvl w:ilvl="0" w:tplc="DA42CD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E75641"/>
    <w:multiLevelType w:val="hybridMultilevel"/>
    <w:tmpl w:val="2F0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41E0"/>
    <w:multiLevelType w:val="hybridMultilevel"/>
    <w:tmpl w:val="613A8308"/>
    <w:lvl w:ilvl="0" w:tplc="1EE833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870E7"/>
    <w:multiLevelType w:val="hybridMultilevel"/>
    <w:tmpl w:val="DE5E3652"/>
    <w:lvl w:ilvl="0" w:tplc="76342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B34AE"/>
    <w:multiLevelType w:val="hybridMultilevel"/>
    <w:tmpl w:val="4C74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C8C"/>
    <w:multiLevelType w:val="hybridMultilevel"/>
    <w:tmpl w:val="F9E695CE"/>
    <w:lvl w:ilvl="0" w:tplc="FDE4D0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67CA"/>
    <w:multiLevelType w:val="hybridMultilevel"/>
    <w:tmpl w:val="03DA39E8"/>
    <w:lvl w:ilvl="0" w:tplc="1EE833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5370D5"/>
    <w:multiLevelType w:val="hybridMultilevel"/>
    <w:tmpl w:val="313E6DCE"/>
    <w:lvl w:ilvl="0" w:tplc="D438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27ECA"/>
    <w:multiLevelType w:val="hybridMultilevel"/>
    <w:tmpl w:val="21CC0090"/>
    <w:lvl w:ilvl="0" w:tplc="FC9CB0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99D"/>
    <w:multiLevelType w:val="hybridMultilevel"/>
    <w:tmpl w:val="F08CB7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1A19DA"/>
    <w:multiLevelType w:val="hybridMultilevel"/>
    <w:tmpl w:val="F31629AA"/>
    <w:lvl w:ilvl="0" w:tplc="1EE833C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510E74"/>
    <w:multiLevelType w:val="hybridMultilevel"/>
    <w:tmpl w:val="AFF8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22C70"/>
    <w:multiLevelType w:val="hybridMultilevel"/>
    <w:tmpl w:val="F044F160"/>
    <w:lvl w:ilvl="0" w:tplc="1EE833C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EE01E3"/>
    <w:multiLevelType w:val="hybridMultilevel"/>
    <w:tmpl w:val="F9E695CE"/>
    <w:lvl w:ilvl="0" w:tplc="FDE4D0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6"/>
  </w:num>
  <w:num w:numId="5">
    <w:abstractNumId w:val="22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20"/>
  </w:num>
  <w:num w:numId="11">
    <w:abstractNumId w:val="21"/>
  </w:num>
  <w:num w:numId="12">
    <w:abstractNumId w:val="23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  <w:num w:numId="19">
    <w:abstractNumId w:val="2"/>
  </w:num>
  <w:num w:numId="20">
    <w:abstractNumId w:val="3"/>
  </w:num>
  <w:num w:numId="21">
    <w:abstractNumId w:val="9"/>
  </w:num>
  <w:num w:numId="22">
    <w:abstractNumId w:val="19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E"/>
    <w:rsid w:val="00001D0F"/>
    <w:rsid w:val="000163D4"/>
    <w:rsid w:val="00043B79"/>
    <w:rsid w:val="00053D4B"/>
    <w:rsid w:val="000576F4"/>
    <w:rsid w:val="00093AC5"/>
    <w:rsid w:val="000B3BF1"/>
    <w:rsid w:val="000C06B5"/>
    <w:rsid w:val="000C1CE9"/>
    <w:rsid w:val="000C2787"/>
    <w:rsid w:val="000C7912"/>
    <w:rsid w:val="000D11D6"/>
    <w:rsid w:val="000D6A39"/>
    <w:rsid w:val="000E7393"/>
    <w:rsid w:val="000F7CE8"/>
    <w:rsid w:val="0010705F"/>
    <w:rsid w:val="00117B09"/>
    <w:rsid w:val="00134200"/>
    <w:rsid w:val="00142384"/>
    <w:rsid w:val="001431FA"/>
    <w:rsid w:val="0014392A"/>
    <w:rsid w:val="00150818"/>
    <w:rsid w:val="00152C92"/>
    <w:rsid w:val="0016013E"/>
    <w:rsid w:val="00164319"/>
    <w:rsid w:val="00166F5B"/>
    <w:rsid w:val="001853CC"/>
    <w:rsid w:val="00197458"/>
    <w:rsid w:val="001A3BD4"/>
    <w:rsid w:val="001B23A1"/>
    <w:rsid w:val="001B7706"/>
    <w:rsid w:val="001C38D0"/>
    <w:rsid w:val="001D6180"/>
    <w:rsid w:val="001E2E81"/>
    <w:rsid w:val="001F4890"/>
    <w:rsid w:val="001F4EFE"/>
    <w:rsid w:val="00203B19"/>
    <w:rsid w:val="00206070"/>
    <w:rsid w:val="002371B3"/>
    <w:rsid w:val="00251696"/>
    <w:rsid w:val="00255609"/>
    <w:rsid w:val="002A1754"/>
    <w:rsid w:val="002B15D0"/>
    <w:rsid w:val="002B18DB"/>
    <w:rsid w:val="002B57B3"/>
    <w:rsid w:val="002C7353"/>
    <w:rsid w:val="002D31AC"/>
    <w:rsid w:val="002E4D39"/>
    <w:rsid w:val="00312AFF"/>
    <w:rsid w:val="0032600A"/>
    <w:rsid w:val="00340F02"/>
    <w:rsid w:val="003664A6"/>
    <w:rsid w:val="00371487"/>
    <w:rsid w:val="003729EE"/>
    <w:rsid w:val="003841F0"/>
    <w:rsid w:val="00392A6E"/>
    <w:rsid w:val="003A1D4C"/>
    <w:rsid w:val="003A387E"/>
    <w:rsid w:val="003A390A"/>
    <w:rsid w:val="003A7C68"/>
    <w:rsid w:val="003C4D71"/>
    <w:rsid w:val="003D0B03"/>
    <w:rsid w:val="003D197B"/>
    <w:rsid w:val="003F0769"/>
    <w:rsid w:val="00402E64"/>
    <w:rsid w:val="00406087"/>
    <w:rsid w:val="004066A4"/>
    <w:rsid w:val="004167DE"/>
    <w:rsid w:val="00431F8D"/>
    <w:rsid w:val="004519C9"/>
    <w:rsid w:val="00457015"/>
    <w:rsid w:val="004626D8"/>
    <w:rsid w:val="00464B16"/>
    <w:rsid w:val="004666E0"/>
    <w:rsid w:val="00470718"/>
    <w:rsid w:val="00485A1F"/>
    <w:rsid w:val="004958BD"/>
    <w:rsid w:val="004A2235"/>
    <w:rsid w:val="004A6482"/>
    <w:rsid w:val="004B19A0"/>
    <w:rsid w:val="004B214B"/>
    <w:rsid w:val="004C1C29"/>
    <w:rsid w:val="004C5800"/>
    <w:rsid w:val="004C7804"/>
    <w:rsid w:val="004E1F9E"/>
    <w:rsid w:val="004F20CE"/>
    <w:rsid w:val="005061FA"/>
    <w:rsid w:val="00512DE5"/>
    <w:rsid w:val="0052436D"/>
    <w:rsid w:val="005331DA"/>
    <w:rsid w:val="005423C7"/>
    <w:rsid w:val="00552C95"/>
    <w:rsid w:val="0055502B"/>
    <w:rsid w:val="005639DF"/>
    <w:rsid w:val="005642E5"/>
    <w:rsid w:val="0056728D"/>
    <w:rsid w:val="00570A0E"/>
    <w:rsid w:val="005736F9"/>
    <w:rsid w:val="00586DC3"/>
    <w:rsid w:val="005932BE"/>
    <w:rsid w:val="005A3DF0"/>
    <w:rsid w:val="005B0732"/>
    <w:rsid w:val="005C4C58"/>
    <w:rsid w:val="005C6E15"/>
    <w:rsid w:val="005D72DF"/>
    <w:rsid w:val="005F5448"/>
    <w:rsid w:val="00602EFB"/>
    <w:rsid w:val="0062411D"/>
    <w:rsid w:val="00640B61"/>
    <w:rsid w:val="0064566D"/>
    <w:rsid w:val="006477A8"/>
    <w:rsid w:val="0065002B"/>
    <w:rsid w:val="006574B6"/>
    <w:rsid w:val="006676A0"/>
    <w:rsid w:val="006738FE"/>
    <w:rsid w:val="00674B8A"/>
    <w:rsid w:val="00682CB9"/>
    <w:rsid w:val="006921E0"/>
    <w:rsid w:val="006A0341"/>
    <w:rsid w:val="006A03A1"/>
    <w:rsid w:val="006B290B"/>
    <w:rsid w:val="006B4F25"/>
    <w:rsid w:val="006B6281"/>
    <w:rsid w:val="006D09D5"/>
    <w:rsid w:val="006E13FE"/>
    <w:rsid w:val="00701CE4"/>
    <w:rsid w:val="007519F2"/>
    <w:rsid w:val="00766636"/>
    <w:rsid w:val="007779DB"/>
    <w:rsid w:val="00780717"/>
    <w:rsid w:val="00785D51"/>
    <w:rsid w:val="00797B4B"/>
    <w:rsid w:val="007A5499"/>
    <w:rsid w:val="007C7DBD"/>
    <w:rsid w:val="007E0C05"/>
    <w:rsid w:val="007F17D4"/>
    <w:rsid w:val="00800D24"/>
    <w:rsid w:val="0081553B"/>
    <w:rsid w:val="00827DAD"/>
    <w:rsid w:val="00835809"/>
    <w:rsid w:val="00837461"/>
    <w:rsid w:val="00840345"/>
    <w:rsid w:val="00844FF6"/>
    <w:rsid w:val="00857C36"/>
    <w:rsid w:val="0087188F"/>
    <w:rsid w:val="0089324A"/>
    <w:rsid w:val="008946DE"/>
    <w:rsid w:val="008B0DBA"/>
    <w:rsid w:val="008B1290"/>
    <w:rsid w:val="008B4045"/>
    <w:rsid w:val="008C774D"/>
    <w:rsid w:val="008D243F"/>
    <w:rsid w:val="008D43B7"/>
    <w:rsid w:val="0090114F"/>
    <w:rsid w:val="009039BF"/>
    <w:rsid w:val="00920882"/>
    <w:rsid w:val="00920AFF"/>
    <w:rsid w:val="00921015"/>
    <w:rsid w:val="009220A0"/>
    <w:rsid w:val="009313D0"/>
    <w:rsid w:val="00961A5E"/>
    <w:rsid w:val="0097504C"/>
    <w:rsid w:val="00976D6F"/>
    <w:rsid w:val="00983297"/>
    <w:rsid w:val="009867F2"/>
    <w:rsid w:val="00987027"/>
    <w:rsid w:val="009A1E52"/>
    <w:rsid w:val="009A4094"/>
    <w:rsid w:val="009A4A79"/>
    <w:rsid w:val="009A7DD4"/>
    <w:rsid w:val="009B486E"/>
    <w:rsid w:val="009C430F"/>
    <w:rsid w:val="009D2E27"/>
    <w:rsid w:val="009D4DB2"/>
    <w:rsid w:val="009D7F13"/>
    <w:rsid w:val="009E6041"/>
    <w:rsid w:val="009F408F"/>
    <w:rsid w:val="009F7E69"/>
    <w:rsid w:val="00A063E9"/>
    <w:rsid w:val="00A07A30"/>
    <w:rsid w:val="00A12C6F"/>
    <w:rsid w:val="00A30F10"/>
    <w:rsid w:val="00A342E8"/>
    <w:rsid w:val="00A34595"/>
    <w:rsid w:val="00A402BB"/>
    <w:rsid w:val="00A40347"/>
    <w:rsid w:val="00A51DF5"/>
    <w:rsid w:val="00A5325D"/>
    <w:rsid w:val="00A61A6E"/>
    <w:rsid w:val="00A66575"/>
    <w:rsid w:val="00A808CB"/>
    <w:rsid w:val="00A86087"/>
    <w:rsid w:val="00A92495"/>
    <w:rsid w:val="00A93B6A"/>
    <w:rsid w:val="00A9525B"/>
    <w:rsid w:val="00AA06DC"/>
    <w:rsid w:val="00AA6554"/>
    <w:rsid w:val="00AA737A"/>
    <w:rsid w:val="00AB7799"/>
    <w:rsid w:val="00AC3D57"/>
    <w:rsid w:val="00AD3267"/>
    <w:rsid w:val="00AE2C91"/>
    <w:rsid w:val="00AE7AE5"/>
    <w:rsid w:val="00B10293"/>
    <w:rsid w:val="00B124B6"/>
    <w:rsid w:val="00B237D0"/>
    <w:rsid w:val="00B238E3"/>
    <w:rsid w:val="00B32797"/>
    <w:rsid w:val="00B374FB"/>
    <w:rsid w:val="00B575E0"/>
    <w:rsid w:val="00B7413C"/>
    <w:rsid w:val="00B858A7"/>
    <w:rsid w:val="00B87C80"/>
    <w:rsid w:val="00B949C7"/>
    <w:rsid w:val="00BA3138"/>
    <w:rsid w:val="00BA424E"/>
    <w:rsid w:val="00BB0680"/>
    <w:rsid w:val="00BD70A5"/>
    <w:rsid w:val="00BE3428"/>
    <w:rsid w:val="00BE4259"/>
    <w:rsid w:val="00BE4762"/>
    <w:rsid w:val="00BE58DD"/>
    <w:rsid w:val="00BF1DE3"/>
    <w:rsid w:val="00C2420E"/>
    <w:rsid w:val="00C3065E"/>
    <w:rsid w:val="00C37417"/>
    <w:rsid w:val="00C4668A"/>
    <w:rsid w:val="00C4692C"/>
    <w:rsid w:val="00C66CDD"/>
    <w:rsid w:val="00C721AF"/>
    <w:rsid w:val="00C72917"/>
    <w:rsid w:val="00C763B3"/>
    <w:rsid w:val="00C80836"/>
    <w:rsid w:val="00C85145"/>
    <w:rsid w:val="00CA76B6"/>
    <w:rsid w:val="00CB59F4"/>
    <w:rsid w:val="00CC38D9"/>
    <w:rsid w:val="00CC72D7"/>
    <w:rsid w:val="00CD594F"/>
    <w:rsid w:val="00CE114A"/>
    <w:rsid w:val="00CE22F8"/>
    <w:rsid w:val="00CF66A7"/>
    <w:rsid w:val="00D031AB"/>
    <w:rsid w:val="00D105FA"/>
    <w:rsid w:val="00D13E22"/>
    <w:rsid w:val="00D176BC"/>
    <w:rsid w:val="00D227A2"/>
    <w:rsid w:val="00D238DA"/>
    <w:rsid w:val="00D24C6C"/>
    <w:rsid w:val="00D26C4D"/>
    <w:rsid w:val="00D312CF"/>
    <w:rsid w:val="00D608B1"/>
    <w:rsid w:val="00D64DEF"/>
    <w:rsid w:val="00D65262"/>
    <w:rsid w:val="00D8655C"/>
    <w:rsid w:val="00D87E80"/>
    <w:rsid w:val="00D937CE"/>
    <w:rsid w:val="00D95155"/>
    <w:rsid w:val="00DA405B"/>
    <w:rsid w:val="00DB71B8"/>
    <w:rsid w:val="00DD2E4C"/>
    <w:rsid w:val="00DE603E"/>
    <w:rsid w:val="00E04C24"/>
    <w:rsid w:val="00E10EE8"/>
    <w:rsid w:val="00E3301E"/>
    <w:rsid w:val="00E37570"/>
    <w:rsid w:val="00E40CB4"/>
    <w:rsid w:val="00E4470B"/>
    <w:rsid w:val="00E552FA"/>
    <w:rsid w:val="00E57EE3"/>
    <w:rsid w:val="00E73C2E"/>
    <w:rsid w:val="00E74B36"/>
    <w:rsid w:val="00E76AB9"/>
    <w:rsid w:val="00E84CA3"/>
    <w:rsid w:val="00E96469"/>
    <w:rsid w:val="00E975F4"/>
    <w:rsid w:val="00EA1A06"/>
    <w:rsid w:val="00EB2D23"/>
    <w:rsid w:val="00EB5C7A"/>
    <w:rsid w:val="00EB6AA3"/>
    <w:rsid w:val="00EC4188"/>
    <w:rsid w:val="00ED1B22"/>
    <w:rsid w:val="00EE2EDC"/>
    <w:rsid w:val="00EE75DD"/>
    <w:rsid w:val="00F04015"/>
    <w:rsid w:val="00F13EF1"/>
    <w:rsid w:val="00F168A8"/>
    <w:rsid w:val="00F27FA1"/>
    <w:rsid w:val="00F34E25"/>
    <w:rsid w:val="00F35C6B"/>
    <w:rsid w:val="00F57829"/>
    <w:rsid w:val="00F86533"/>
    <w:rsid w:val="00FA23AE"/>
    <w:rsid w:val="00FB06C6"/>
    <w:rsid w:val="00FB2CEC"/>
    <w:rsid w:val="00FB5C1B"/>
    <w:rsid w:val="00FE3334"/>
    <w:rsid w:val="00FF0198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0B1B37"/>
  <w15:docId w15:val="{9B193E56-7063-420C-A65F-7BC034C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06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3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8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DBA"/>
  </w:style>
  <w:style w:type="paragraph" w:styleId="Stopka">
    <w:name w:val="footer"/>
    <w:basedOn w:val="Normalny"/>
    <w:link w:val="StopkaZnak"/>
    <w:uiPriority w:val="99"/>
    <w:semiHidden/>
    <w:rsid w:val="008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DBA"/>
  </w:style>
  <w:style w:type="paragraph" w:styleId="HTML-wstpniesformatowany">
    <w:name w:val="HTML Preformatted"/>
    <w:basedOn w:val="Normalny"/>
    <w:link w:val="HTML-wstpniesformatowanyZnak"/>
    <w:unhideWhenUsed/>
    <w:rsid w:val="0067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6738FE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unhideWhenUsed/>
    <w:rsid w:val="006738FE"/>
    <w:rPr>
      <w:color w:val="0000FF"/>
      <w:u w:val="single"/>
    </w:rPr>
  </w:style>
  <w:style w:type="character" w:customStyle="1" w:styleId="apple-converted-space">
    <w:name w:val="apple-converted-space"/>
    <w:rsid w:val="009D4DB2"/>
  </w:style>
  <w:style w:type="character" w:customStyle="1" w:styleId="Nagwek3Znak">
    <w:name w:val="Nagłówek 3 Znak"/>
    <w:link w:val="Nagwek3"/>
    <w:uiPriority w:val="9"/>
    <w:rsid w:val="00A063E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25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758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Agnieszka Popadowska</cp:lastModifiedBy>
  <cp:revision>16</cp:revision>
  <cp:lastPrinted>2023-09-18T11:55:00Z</cp:lastPrinted>
  <dcterms:created xsi:type="dcterms:W3CDTF">2023-11-28T13:40:00Z</dcterms:created>
  <dcterms:modified xsi:type="dcterms:W3CDTF">2023-12-01T12:38:00Z</dcterms:modified>
</cp:coreProperties>
</file>