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B04A" w14:textId="77777777" w:rsidR="001F095D" w:rsidRPr="007A4E95" w:rsidRDefault="001328B5" w:rsidP="00C00665">
      <w:r w:rsidRPr="007A4E95">
        <w:rPr>
          <w:noProof/>
        </w:rPr>
        <w:drawing>
          <wp:anchor distT="0" distB="0" distL="114300" distR="114300" simplePos="0" relativeHeight="251657728" behindDoc="1" locked="0" layoutInCell="1" allowOverlap="1" wp14:anchorId="5102019B" wp14:editId="5504780A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7A4E95">
        <w:object w:dxaOrig="836" w:dyaOrig="1064" w14:anchorId="277E0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6292103" r:id="rId10"/>
        </w:object>
      </w:r>
    </w:p>
    <w:p w14:paraId="16370E95" w14:textId="77777777" w:rsidR="00190DC4" w:rsidRPr="007A4E9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7A4E95">
        <w:rPr>
          <w:rFonts w:eastAsia="Calibri"/>
          <w:b/>
          <w:spacing w:val="30"/>
          <w:lang w:eastAsia="en-US"/>
        </w:rPr>
        <w:t xml:space="preserve">SYLABUS </w:t>
      </w:r>
      <w:r w:rsidR="003A4D49" w:rsidRPr="007A4E95">
        <w:rPr>
          <w:rFonts w:eastAsia="Calibri"/>
          <w:b/>
          <w:spacing w:val="30"/>
          <w:lang w:eastAsia="en-US"/>
        </w:rPr>
        <w:t>ZAJĘĆ</w:t>
      </w:r>
    </w:p>
    <w:p w14:paraId="59371BCE" w14:textId="77777777" w:rsidR="00CF3A9E" w:rsidRPr="007A4E9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7A4E95">
        <w:rPr>
          <w:rFonts w:eastAsia="Calibri"/>
          <w:b/>
          <w:spacing w:val="30"/>
          <w:lang w:eastAsia="en-US"/>
        </w:rPr>
        <w:t>Informacje ogólne</w:t>
      </w:r>
    </w:p>
    <w:p w14:paraId="32329816" w14:textId="77777777" w:rsidR="00353A92" w:rsidRPr="007A4E9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7A4E95" w:rsidRPr="007A4E95" w14:paraId="7EFB62C2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5A014D32" w14:textId="77777777" w:rsidR="00353A92" w:rsidRPr="007A4E95" w:rsidRDefault="00D9688A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Nazwa ZAJĘĆ</w:t>
            </w:r>
            <w:r w:rsidR="006F681F" w:rsidRPr="007A4E9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7A4E95" w:rsidRPr="007A4E95" w14:paraId="05DAB88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08A663" w14:textId="77777777" w:rsidR="00353A92" w:rsidRPr="007A4E95" w:rsidRDefault="00D9688A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FE3EBD3" w14:textId="77777777" w:rsidR="00353A92" w:rsidRPr="007A4E9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Obowiązkowy/obieralny (wybrać)</w:t>
            </w:r>
          </w:p>
        </w:tc>
      </w:tr>
      <w:tr w:rsidR="007A4E95" w:rsidRPr="007A4E95" w14:paraId="1E8A7D5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2E6A3DC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528EFF5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7A4E95" w:rsidRPr="007A4E95" w14:paraId="594473C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1F67B2C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7E00C4B" w14:textId="77777777" w:rsidR="004B47E3" w:rsidRPr="007A4E95" w:rsidRDefault="005E6276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b/>
                <w:i/>
                <w:lang w:eastAsia="en-US"/>
              </w:rPr>
              <w:t>Dietetyka kliniczna</w:t>
            </w:r>
          </w:p>
        </w:tc>
      </w:tr>
      <w:tr w:rsidR="007A4E95" w:rsidRPr="007A4E95" w14:paraId="0F3D7CD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219C380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16DE02A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7A4E95" w:rsidRPr="007A4E95" w14:paraId="5B1BC97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4EBAFFB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CB0288" w14:textId="77777777" w:rsidR="004B47E3" w:rsidRPr="007A4E9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jednolite magisterskie □</w:t>
            </w:r>
            <w:r w:rsidRPr="007A4E9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272CE6C9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I stopnia X</w:t>
            </w:r>
          </w:p>
          <w:p w14:paraId="009E7C86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7A4E95" w:rsidRPr="007A4E95" w14:paraId="42869F9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40BC6B2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2D28D61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7A4E95" w:rsidRPr="007A4E95" w14:paraId="7C3CA18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1A596DC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8994D71" w14:textId="77777777" w:rsidR="004B47E3" w:rsidRPr="007A4E95" w:rsidRDefault="00FD0E92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rok 1 /</w:t>
            </w:r>
            <w:r w:rsidR="005E6276" w:rsidRPr="007A4E95">
              <w:rPr>
                <w:rFonts w:eastAsia="Calibri"/>
                <w:i/>
                <w:lang w:eastAsia="en-US"/>
              </w:rPr>
              <w:t xml:space="preserve">semestr </w:t>
            </w:r>
            <w:r w:rsidR="004B47E3" w:rsidRPr="007A4E95">
              <w:rPr>
                <w:rFonts w:eastAsia="Calibri"/>
                <w:i/>
                <w:lang w:eastAsia="en-US"/>
              </w:rPr>
              <w:t>II</w:t>
            </w:r>
          </w:p>
        </w:tc>
      </w:tr>
      <w:tr w:rsidR="007A4E95" w:rsidRPr="007A4E95" w14:paraId="29018D3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0D515F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2F76C46" w14:textId="77777777" w:rsidR="004B47E3" w:rsidRPr="007A4E95" w:rsidRDefault="005E6276" w:rsidP="00C00665">
            <w:pPr>
              <w:rPr>
                <w:rFonts w:eastAsia="Calibri"/>
                <w:i/>
                <w:lang w:val="en-US" w:eastAsia="en-US"/>
              </w:rPr>
            </w:pPr>
            <w:r w:rsidRPr="007A4E95">
              <w:rPr>
                <w:rFonts w:eastAsia="Calibri"/>
                <w:i/>
                <w:lang w:val="en-US" w:eastAsia="en-US"/>
              </w:rPr>
              <w:t>3</w:t>
            </w:r>
          </w:p>
        </w:tc>
      </w:tr>
      <w:tr w:rsidR="007A4E95" w:rsidRPr="007A4E95" w14:paraId="70FCA38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92BA37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6FE9DE9" w14:textId="5218B3FF" w:rsidR="004B47E3" w:rsidRPr="007A4E95" w:rsidRDefault="004B47E3" w:rsidP="005E6276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 xml:space="preserve">Wykłady </w:t>
            </w:r>
            <w:r w:rsidR="005E6276" w:rsidRPr="007A4E95">
              <w:rPr>
                <w:rFonts w:eastAsia="Calibri"/>
                <w:i/>
                <w:lang w:eastAsia="en-US"/>
              </w:rPr>
              <w:t>10</w:t>
            </w:r>
            <w:r w:rsidRPr="007A4E95">
              <w:rPr>
                <w:rFonts w:eastAsia="Calibri"/>
                <w:i/>
                <w:lang w:eastAsia="en-US"/>
              </w:rPr>
              <w:t>h</w:t>
            </w:r>
            <w:r w:rsidR="006B4EB5" w:rsidRPr="007A4E95">
              <w:rPr>
                <w:rFonts w:eastAsia="Calibri"/>
                <w:i/>
                <w:lang w:eastAsia="en-US"/>
              </w:rPr>
              <w:t>,</w:t>
            </w:r>
            <w:r w:rsidR="005E6276" w:rsidRPr="007A4E95">
              <w:rPr>
                <w:rFonts w:eastAsia="Calibri"/>
                <w:i/>
                <w:lang w:eastAsia="en-US"/>
              </w:rPr>
              <w:t xml:space="preserve"> </w:t>
            </w:r>
            <w:r w:rsidR="001E7B4F" w:rsidRPr="007A4E95">
              <w:rPr>
                <w:rFonts w:eastAsia="Calibri"/>
                <w:i/>
                <w:lang w:eastAsia="en-US"/>
              </w:rPr>
              <w:t>e-</w:t>
            </w:r>
            <w:r w:rsidR="00606E35" w:rsidRPr="007A4E95">
              <w:rPr>
                <w:rFonts w:eastAsia="Calibri"/>
                <w:i/>
                <w:lang w:eastAsia="en-US"/>
              </w:rPr>
              <w:t>learning</w:t>
            </w:r>
            <w:r w:rsidR="005E6276" w:rsidRPr="007A4E95">
              <w:rPr>
                <w:rFonts w:eastAsia="Calibri"/>
                <w:i/>
                <w:lang w:eastAsia="en-US"/>
              </w:rPr>
              <w:t xml:space="preserve"> 10h,</w:t>
            </w:r>
            <w:r w:rsidR="002525C3">
              <w:rPr>
                <w:rFonts w:eastAsia="Calibri"/>
                <w:i/>
                <w:lang w:eastAsia="en-US"/>
              </w:rPr>
              <w:t xml:space="preserve"> Seminaria 8h;</w:t>
            </w:r>
            <w:r w:rsidR="005E6276" w:rsidRPr="007A4E95">
              <w:rPr>
                <w:rFonts w:eastAsia="Calibri"/>
                <w:i/>
                <w:lang w:eastAsia="en-US"/>
              </w:rPr>
              <w:t xml:space="preserve"> </w:t>
            </w:r>
            <w:r w:rsidR="006B4998" w:rsidRPr="007A4E95">
              <w:rPr>
                <w:rFonts w:eastAsia="Calibri"/>
                <w:i/>
                <w:lang w:eastAsia="en-US"/>
              </w:rPr>
              <w:t xml:space="preserve">Ćwiczenia </w:t>
            </w:r>
            <w:r w:rsidR="005E6276" w:rsidRPr="007A4E95">
              <w:rPr>
                <w:rFonts w:eastAsia="Calibri"/>
                <w:i/>
                <w:lang w:eastAsia="en-US"/>
              </w:rPr>
              <w:t>10h</w:t>
            </w:r>
          </w:p>
        </w:tc>
      </w:tr>
      <w:tr w:rsidR="007A4E95" w:rsidRPr="007A4E95" w14:paraId="40EC160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1A2825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182CC9D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- zaliczenie na ocenę:</w:t>
            </w:r>
          </w:p>
          <w:p w14:paraId="01F06D38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□</w:t>
            </w:r>
            <w:r w:rsidRPr="007A4E9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7F9AAA13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□</w:t>
            </w:r>
            <w:r w:rsidRPr="007A4E9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6B7B859A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□</w:t>
            </w:r>
            <w:r w:rsidRPr="007A4E9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C148AC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□</w:t>
            </w:r>
            <w:r w:rsidRPr="007A4E9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E0DE5B3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1631B735" w14:textId="77777777" w:rsidR="004B47E3" w:rsidRPr="007A4E9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0C4E220E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2C7D3699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- egzamin końcowy:</w:t>
            </w:r>
          </w:p>
          <w:p w14:paraId="5AA4584F" w14:textId="77777777" w:rsidR="004B47E3" w:rsidRPr="007A4E9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opisowy</w:t>
            </w:r>
          </w:p>
          <w:p w14:paraId="6DDCA889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X         testowy</w:t>
            </w:r>
          </w:p>
          <w:p w14:paraId="453A87CE" w14:textId="77777777" w:rsidR="004B47E3" w:rsidRPr="007A4E9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praktyczny</w:t>
            </w:r>
          </w:p>
          <w:p w14:paraId="7178C35F" w14:textId="77777777" w:rsidR="004B47E3" w:rsidRPr="007A4E9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7A4E95" w:rsidRPr="007A4E95" w14:paraId="20D0203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C16414B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CD3B4E9" w14:textId="77777777" w:rsidR="004B47E3" w:rsidRPr="007A4E9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val="en-US" w:eastAsia="en-US"/>
              </w:rPr>
              <w:t xml:space="preserve">Prof. </w:t>
            </w:r>
            <w:proofErr w:type="spellStart"/>
            <w:r w:rsidRPr="007A4E95">
              <w:rPr>
                <w:rFonts w:eastAsia="Calibri"/>
                <w:i/>
                <w:lang w:val="en-US" w:eastAsia="en-US"/>
              </w:rPr>
              <w:t>dr</w:t>
            </w:r>
            <w:proofErr w:type="spellEnd"/>
            <w:r w:rsidRPr="007A4E95">
              <w:rPr>
                <w:rFonts w:eastAsia="Calibri"/>
                <w:i/>
                <w:lang w:val="en-US" w:eastAsia="en-US"/>
              </w:rPr>
              <w:t xml:space="preserve"> hab. n. med. </w:t>
            </w:r>
            <w:r w:rsidR="001035D6" w:rsidRPr="007A4E95">
              <w:rPr>
                <w:rFonts w:eastAsia="Calibri"/>
                <w:i/>
                <w:lang w:eastAsia="en-US"/>
              </w:rPr>
              <w:t>Maciej Tarnowski</w:t>
            </w:r>
            <w:r w:rsidR="005E6276" w:rsidRPr="007A4E95">
              <w:rPr>
                <w:rFonts w:eastAsia="Calibri"/>
                <w:i/>
                <w:lang w:eastAsia="en-US"/>
              </w:rPr>
              <w:t xml:space="preserve"> maciejt@pum.edu.pl</w:t>
            </w:r>
          </w:p>
        </w:tc>
      </w:tr>
      <w:tr w:rsidR="007A4E95" w:rsidRPr="007A4E95" w14:paraId="3EF5953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71BCF1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56A6244" w14:textId="77777777" w:rsidR="00D66BC0" w:rsidRPr="007A4E95" w:rsidRDefault="00110A97" w:rsidP="00C00665">
            <w:pPr>
              <w:rPr>
                <w:rFonts w:eastAsia="Calibri"/>
                <w:i/>
                <w:lang w:val="en-US" w:eastAsia="en-US"/>
              </w:rPr>
            </w:pPr>
            <w:r w:rsidRPr="007A4E95">
              <w:rPr>
                <w:rFonts w:eastAsia="Calibri"/>
                <w:i/>
                <w:lang w:val="en-US" w:eastAsia="en-US"/>
              </w:rPr>
              <w:t>D</w:t>
            </w:r>
            <w:r w:rsidR="00D66BC0" w:rsidRPr="007A4E95">
              <w:rPr>
                <w:rFonts w:eastAsia="Calibri"/>
                <w:i/>
                <w:lang w:val="en-US" w:eastAsia="en-US"/>
              </w:rPr>
              <w:t>r n. med. Marta Tkacz</w:t>
            </w:r>
          </w:p>
          <w:p w14:paraId="5D486FCB" w14:textId="77777777" w:rsidR="00524D7C" w:rsidRPr="007A4E95" w:rsidRDefault="00D66BC0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marta.tkacz@pum.edu.pl</w:t>
            </w:r>
          </w:p>
        </w:tc>
      </w:tr>
      <w:tr w:rsidR="007A4E95" w:rsidRPr="007A4E95" w14:paraId="1AB45FA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E6A29FB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9D97B90" w14:textId="77777777" w:rsidR="004B47E3" w:rsidRPr="007A4E9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 w:rsidRPr="007A4E95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7A4E95">
              <w:rPr>
                <w:rFonts w:eastAsia="Calibri"/>
                <w:i/>
                <w:lang w:eastAsia="en-US"/>
              </w:rPr>
              <w:t>PUM</w:t>
            </w:r>
          </w:p>
          <w:p w14:paraId="27664D68" w14:textId="77777777" w:rsidR="00D02FDD" w:rsidRPr="007A4E95" w:rsidRDefault="00D02FDD" w:rsidP="001035D6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ul.</w:t>
            </w:r>
            <w:r w:rsidR="006B4EB5" w:rsidRPr="007A4E95">
              <w:rPr>
                <w:rFonts w:eastAsia="Calibri"/>
                <w:i/>
                <w:lang w:eastAsia="en-US"/>
              </w:rPr>
              <w:t xml:space="preserve"> Żołnierska </w:t>
            </w:r>
            <w:r w:rsidR="006B4998" w:rsidRPr="007A4E95">
              <w:rPr>
                <w:rFonts w:eastAsia="Calibri"/>
                <w:i/>
                <w:lang w:eastAsia="en-US"/>
              </w:rPr>
              <w:t>54</w:t>
            </w:r>
            <w:r w:rsidRPr="007A4E95">
              <w:rPr>
                <w:rFonts w:eastAsia="Calibri"/>
                <w:i/>
                <w:lang w:eastAsia="en-US"/>
              </w:rPr>
              <w:t>; Szczecin</w:t>
            </w:r>
          </w:p>
        </w:tc>
      </w:tr>
      <w:tr w:rsidR="007A4E95" w:rsidRPr="007A4E95" w14:paraId="70B6E65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C57CF5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75771D5" w14:textId="77777777" w:rsidR="004B47E3" w:rsidRPr="007A4E95" w:rsidRDefault="00614712" w:rsidP="00C00665">
            <w:pPr>
              <w:rPr>
                <w:rFonts w:eastAsia="Calibri"/>
                <w:lang w:eastAsia="en-US"/>
              </w:rPr>
            </w:pPr>
            <w:hyperlink r:id="rId11" w:tgtFrame="_blank" w:history="1">
              <w:r w:rsidR="00524D7C" w:rsidRPr="007A4E95">
                <w:rPr>
                  <w:rStyle w:val="Hipercze"/>
                  <w:color w:val="auto"/>
                  <w:shd w:val="clear" w:color="auto" w:fill="FFFFFF"/>
                </w:rPr>
                <w:t>zfwnoz@pum.edu.pl</w:t>
              </w:r>
            </w:hyperlink>
          </w:p>
        </w:tc>
      </w:tr>
      <w:tr w:rsidR="007A4E95" w:rsidRPr="007A4E95" w14:paraId="39563D1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3B0BD3A" w14:textId="77777777" w:rsidR="004B47E3" w:rsidRPr="007A4E95" w:rsidRDefault="004B47E3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E583782" w14:textId="77777777" w:rsidR="004B47E3" w:rsidRPr="007A4E9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C732E91" w14:textId="77777777" w:rsidR="00353A92" w:rsidRPr="007A4E9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29CE50E3" w14:textId="77777777" w:rsidR="00353A92" w:rsidRPr="007A4E9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7A4E95">
        <w:rPr>
          <w:rFonts w:eastAsia="Calibri"/>
          <w:b/>
          <w:lang w:eastAsia="en-US"/>
        </w:rPr>
        <w:t>*zaznaczyć odpowiednio, zmieniając □ na X</w:t>
      </w:r>
    </w:p>
    <w:p w14:paraId="6B01D0A1" w14:textId="77777777" w:rsidR="00353A92" w:rsidRPr="007A4E9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3FADAB39" w14:textId="77777777" w:rsidR="00353A92" w:rsidRPr="007A4E9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048E7191" w14:textId="77777777" w:rsidR="00353A92" w:rsidRPr="007A4E9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7A4E95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7A4E95" w:rsidRPr="007A4E95" w14:paraId="532FD411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67A78291" w14:textId="77777777" w:rsidR="00353A92" w:rsidRPr="007A4E95" w:rsidRDefault="00353A92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lastRenderedPageBreak/>
              <w:t xml:space="preserve">Cele </w:t>
            </w:r>
            <w:r w:rsidR="003A4D49" w:rsidRPr="007A4E9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048EC0A" w14:textId="77777777" w:rsidR="00A449ED" w:rsidRPr="007A4E95" w:rsidRDefault="00A449ED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Oczekuje się, że student po ukończeniu kursu fizjologii:</w:t>
            </w:r>
          </w:p>
          <w:p w14:paraId="2893FCAC" w14:textId="77777777" w:rsidR="00A449ED" w:rsidRPr="007A4E9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50511F6F" w14:textId="77777777" w:rsidR="00353A92" w:rsidRPr="007A4E9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7A4E95" w:rsidRPr="007A4E95" w14:paraId="63C3FDE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CE77BD8" w14:textId="77777777" w:rsidR="00E15847" w:rsidRPr="007A4E9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7870E59" w14:textId="77777777" w:rsidR="00E15847" w:rsidRPr="007A4E95" w:rsidRDefault="00E15847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33E2FFE" w14:textId="77777777" w:rsidR="00E15847" w:rsidRPr="007A4E9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7A4E9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  <w:r w:rsidR="00E56669" w:rsidRPr="007A4E9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7A4E95" w:rsidRPr="007A4E95" w14:paraId="2135DF70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70F1B1C8" w14:textId="77777777" w:rsidR="00E15847" w:rsidRPr="007A4E9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33E3E72" w14:textId="77777777" w:rsidR="00E15847" w:rsidRPr="007A4E95" w:rsidRDefault="00E15847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5EE4767" w14:textId="77777777" w:rsidR="00E15847" w:rsidRPr="007A4E9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  <w:r w:rsidR="00E56669" w:rsidRPr="007A4E9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7A4E95" w:rsidRPr="007A4E95" w14:paraId="49D3BCE6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2AC98BD2" w14:textId="77777777" w:rsidR="00E15847" w:rsidRPr="007A4E9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105AE1A" w14:textId="77777777" w:rsidR="00E15847" w:rsidRPr="007A4E95" w:rsidRDefault="00E15847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1F4DD1F" w14:textId="77777777" w:rsidR="00E15847" w:rsidRPr="007A4E9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  <w:r w:rsidR="00E56669" w:rsidRPr="007A4E9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14:paraId="5B02A273" w14:textId="77777777" w:rsidR="00353A92" w:rsidRPr="007A4E9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7A4E95" w:rsidRPr="007A4E95" w14:paraId="34030DB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F1F04AD" w14:textId="77777777" w:rsidR="00353A92" w:rsidRPr="007A4E9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Batang"/>
                <w:b/>
              </w:rPr>
              <w:t>EFEKTY UCZENIA SIĘ</w:t>
            </w:r>
          </w:p>
        </w:tc>
      </w:tr>
      <w:tr w:rsidR="007A4E95" w:rsidRPr="007A4E95" w14:paraId="2807FF86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329134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lp. </w:t>
            </w:r>
            <w:r w:rsidR="00B21DB7" w:rsidRPr="007A4E95">
              <w:rPr>
                <w:b/>
              </w:rPr>
              <w:t>efektu uczenia się</w:t>
            </w:r>
            <w:r w:rsidRPr="007A4E9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F962AA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Student, który zaliczył </w:t>
            </w:r>
            <w:r w:rsidR="00D9688A" w:rsidRPr="007A4E95">
              <w:rPr>
                <w:b/>
              </w:rPr>
              <w:t>ZAJĘCIA</w:t>
            </w:r>
          </w:p>
          <w:p w14:paraId="444AE774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9E22DD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SYMBOL </w:t>
            </w:r>
          </w:p>
          <w:p w14:paraId="35AC23F8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(odniesienie do) </w:t>
            </w:r>
          </w:p>
          <w:p w14:paraId="27ECB6F7" w14:textId="77777777" w:rsidR="00353A92" w:rsidRPr="007A4E95" w:rsidRDefault="00885A91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33DB5A" w14:textId="77777777" w:rsidR="00353A92" w:rsidRPr="007A4E95" w:rsidRDefault="00353A92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Sposób weryfikacji efektów </w:t>
            </w:r>
            <w:r w:rsidR="00D9688A" w:rsidRPr="007A4E95">
              <w:rPr>
                <w:b/>
              </w:rPr>
              <w:t>UCZENIA SIĘ</w:t>
            </w:r>
            <w:r w:rsidRPr="007A4E95">
              <w:rPr>
                <w:b/>
              </w:rPr>
              <w:t>*</w:t>
            </w:r>
          </w:p>
          <w:p w14:paraId="4372D952" w14:textId="77777777" w:rsidR="00353A92" w:rsidRPr="007A4E9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7A4E95" w:rsidRPr="007A4E95" w14:paraId="2A816973" w14:textId="77777777" w:rsidTr="00BF5C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E27E43" w14:textId="74DA5FE3" w:rsidR="00A449ED" w:rsidRPr="007A4E95" w:rsidRDefault="00A449ED" w:rsidP="00C00665">
            <w:pPr>
              <w:spacing w:line="276" w:lineRule="auto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W0</w:t>
            </w:r>
            <w:r w:rsidR="001B22A2">
              <w:rPr>
                <w:sz w:val="20"/>
                <w:szCs w:val="20"/>
              </w:rPr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12AE39" w14:textId="77777777" w:rsidR="00A449ED" w:rsidRPr="007A4E95" w:rsidRDefault="005E6276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Zna i rozumie fizjologię człowieka z uwzględnieniem funkcji układów i tkanek.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B2B167" w14:textId="4A8013CC" w:rsidR="00A449ED" w:rsidRPr="007A4E95" w:rsidRDefault="004721B5" w:rsidP="004721B5">
            <w:pPr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  <w:shd w:val="clear" w:color="auto" w:fill="FFFFFF"/>
              </w:rPr>
              <w:t>DKI_W06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C7716" w14:textId="77777777" w:rsidR="00A449ED" w:rsidRPr="007A4E95" w:rsidRDefault="005F127C" w:rsidP="00BF5CA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ET</w:t>
            </w:r>
          </w:p>
        </w:tc>
      </w:tr>
      <w:tr w:rsidR="007A4E95" w:rsidRPr="007A4E95" w14:paraId="1C15CBF8" w14:textId="77777777" w:rsidTr="00BF5C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B739A4" w14:textId="77777777" w:rsidR="00A449ED" w:rsidRPr="007A4E95" w:rsidRDefault="005D72D3" w:rsidP="005D72D3">
            <w:pPr>
              <w:spacing w:line="276" w:lineRule="auto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U</w:t>
            </w:r>
            <w:r w:rsidR="00A449ED" w:rsidRPr="007A4E95">
              <w:rPr>
                <w:sz w:val="20"/>
                <w:szCs w:val="20"/>
              </w:rPr>
              <w:t>0</w:t>
            </w:r>
            <w:r w:rsidRPr="007A4E95">
              <w:rPr>
                <w:sz w:val="20"/>
                <w:szCs w:val="20"/>
              </w:rPr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2B32C1" w14:textId="77777777" w:rsidR="00A449ED" w:rsidRPr="007A4E95" w:rsidRDefault="005D72D3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Określa rolę poszczególnych narządów i układów w organizmie człowieka.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46D859" w14:textId="75815097" w:rsidR="00A449ED" w:rsidRPr="007A4E95" w:rsidRDefault="00F245EB" w:rsidP="00BF5CAE">
            <w:pPr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DKI_U06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E6BE0D" w14:textId="77777777" w:rsidR="00A449ED" w:rsidRPr="007A4E95" w:rsidRDefault="005F127C" w:rsidP="00BF5CA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ET</w:t>
            </w:r>
          </w:p>
        </w:tc>
      </w:tr>
      <w:tr w:rsidR="007A4E95" w:rsidRPr="007A4E95" w14:paraId="2EEAB00E" w14:textId="77777777" w:rsidTr="00BF5C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3EBB5E" w14:textId="77777777" w:rsidR="00A449ED" w:rsidRPr="007A4E95" w:rsidRDefault="00BF5CAE" w:rsidP="00C00665">
            <w:pPr>
              <w:spacing w:line="276" w:lineRule="auto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K</w:t>
            </w:r>
            <w:r w:rsidR="006C4853" w:rsidRPr="007A4E95">
              <w:rPr>
                <w:sz w:val="20"/>
                <w:szCs w:val="20"/>
              </w:rPr>
              <w:t>0</w:t>
            </w:r>
            <w:r w:rsidRPr="007A4E95">
              <w:rPr>
                <w:sz w:val="20"/>
                <w:szCs w:val="20"/>
              </w:rPr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A6C990" w14:textId="63CBE4C3" w:rsidR="00A449ED" w:rsidRPr="007A4E95" w:rsidRDefault="004721B5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  <w:shd w:val="clear" w:color="auto" w:fill="FFFFFF"/>
              </w:rPr>
              <w:t>Dostrzega i rozpoznaje własne ograniczenia w zakresie wiedzy, umiejętności i kompetencji społecznych oraz dokonuje samooceny deficytów i potrzeb edukacyjnych.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8F4692" w14:textId="14D12A29" w:rsidR="00A449ED" w:rsidRPr="007A4E95" w:rsidRDefault="00F245EB" w:rsidP="00BF5CAE">
            <w:pPr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DKI_K01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31DCB" w14:textId="77777777" w:rsidR="00A449ED" w:rsidRPr="007A4E95" w:rsidRDefault="006A3545" w:rsidP="00BF5CA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ET</w:t>
            </w:r>
          </w:p>
        </w:tc>
      </w:tr>
      <w:tr w:rsidR="004721B5" w:rsidRPr="007A4E95" w14:paraId="56F8FB73" w14:textId="77777777" w:rsidTr="00BF5C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FBEBB2" w14:textId="6407A1D6" w:rsidR="004721B5" w:rsidRPr="007A4E95" w:rsidRDefault="004721B5" w:rsidP="00C00665">
            <w:pPr>
              <w:spacing w:line="276" w:lineRule="auto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8DF937" w14:textId="43AEF889" w:rsidR="004721B5" w:rsidRPr="007A4E95" w:rsidRDefault="004721B5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  <w:shd w:val="clear" w:color="auto" w:fill="FFFFFF"/>
              </w:rPr>
              <w:t>Właściwie organizuje własną pracę i przestrzega zasad bezpieczeństwa, higieny pracy i ergonomii.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E5586" w14:textId="15896104" w:rsidR="004721B5" w:rsidRPr="007A4E95" w:rsidRDefault="00F245EB" w:rsidP="00BF5CAE">
            <w:pPr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DKI_K08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43C568" w14:textId="412468FC" w:rsidR="004721B5" w:rsidRPr="007A4E95" w:rsidRDefault="004721B5" w:rsidP="00BF5CA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ET</w:t>
            </w:r>
          </w:p>
        </w:tc>
      </w:tr>
      <w:tr w:rsidR="007A4E95" w:rsidRPr="007A4E95" w14:paraId="0D89F03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C70C6DC" w14:textId="77777777" w:rsidR="00353A92" w:rsidRPr="007A4E9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Batang"/>
                <w:b/>
              </w:rPr>
              <w:t xml:space="preserve">Tabela efektów </w:t>
            </w:r>
            <w:r w:rsidR="00226119" w:rsidRPr="007A4E95">
              <w:rPr>
                <w:rFonts w:eastAsia="Batang"/>
                <w:b/>
              </w:rPr>
              <w:t>UCZENIA SIĘ</w:t>
            </w:r>
            <w:r w:rsidRPr="007A4E9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7A4E95">
              <w:rPr>
                <w:rFonts w:eastAsia="Calibri"/>
                <w:b/>
                <w:lang w:eastAsia="en-US"/>
              </w:rPr>
              <w:t>y</w:t>
            </w:r>
            <w:r w:rsidRPr="007A4E9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7A4E95" w:rsidRPr="007A4E95" w14:paraId="3AAD1DCC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D0C9F0" w14:textId="77777777" w:rsidR="00353A92" w:rsidRPr="007A4E95" w:rsidRDefault="0072112A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DFEE3B" w14:textId="77777777" w:rsidR="00353A92" w:rsidRPr="007A4E95" w:rsidRDefault="00B21DB7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C31298" w14:textId="77777777" w:rsidR="00353A92" w:rsidRPr="007A4E95" w:rsidRDefault="00226119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Forma zajęć</w:t>
            </w:r>
          </w:p>
        </w:tc>
      </w:tr>
      <w:tr w:rsidR="007A4E95" w:rsidRPr="007A4E95" w14:paraId="131BF31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5CE704" w14:textId="77777777" w:rsidR="0072112A" w:rsidRPr="007A4E9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173800" w14:textId="77777777" w:rsidR="0072112A" w:rsidRPr="007A4E9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ECC5701" w14:textId="77777777" w:rsidR="0072112A" w:rsidRPr="007A4E95" w:rsidRDefault="0072112A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03296B4" w14:textId="77777777" w:rsidR="0072112A" w:rsidRPr="007A4E95" w:rsidRDefault="0072112A" w:rsidP="00C00665">
            <w:pPr>
              <w:rPr>
                <w:b/>
              </w:rPr>
            </w:pPr>
            <w:r w:rsidRPr="007A4E9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FCC7352" w14:textId="77777777" w:rsidR="0072112A" w:rsidRPr="007A4E95" w:rsidRDefault="0072112A" w:rsidP="00C00665">
            <w:pPr>
              <w:rPr>
                <w:rFonts w:eastAsia="Batang"/>
                <w:b/>
              </w:rPr>
            </w:pPr>
            <w:r w:rsidRPr="007A4E9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170FB6A" w14:textId="77777777" w:rsidR="0072112A" w:rsidRPr="007A4E95" w:rsidRDefault="0072112A" w:rsidP="00C00665">
            <w:pPr>
              <w:rPr>
                <w:rFonts w:eastAsia="Batang"/>
                <w:b/>
              </w:rPr>
            </w:pPr>
            <w:r w:rsidRPr="007A4E9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669D731" w14:textId="77777777" w:rsidR="0072112A" w:rsidRPr="007A4E95" w:rsidRDefault="0072112A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57149CB" w14:textId="77777777" w:rsidR="0072112A" w:rsidRPr="007A4E95" w:rsidRDefault="0072112A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628C62B" w14:textId="77777777" w:rsidR="0072112A" w:rsidRPr="007A4E95" w:rsidRDefault="001328B5" w:rsidP="00C00665">
            <w:pPr>
              <w:spacing w:line="276" w:lineRule="auto"/>
              <w:rPr>
                <w:b/>
              </w:rPr>
            </w:pPr>
            <w:r w:rsidRPr="007A4E95"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054715CC" w14:textId="77777777" w:rsidR="0072112A" w:rsidRPr="007A4E9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7A4E95" w:rsidRPr="007A4E95" w14:paraId="3C8149A2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9DE649" w14:textId="77E4C2BF" w:rsidR="00954D55" w:rsidRPr="007A4E95" w:rsidRDefault="007A4E95" w:rsidP="00C00665">
            <w:pPr>
              <w:spacing w:line="276" w:lineRule="auto"/>
            </w:pPr>
            <w:r w:rsidRPr="007A4E95">
              <w:t>W0</w:t>
            </w:r>
            <w:r w:rsidR="00733DA1"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985849" w14:textId="4708CEEC" w:rsidR="00954D55" w:rsidRPr="007A4E95" w:rsidRDefault="007A4E95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  <w:shd w:val="clear" w:color="auto" w:fill="FFFFFF"/>
              </w:rPr>
              <w:t>DKI_W06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7FB33A" w14:textId="5156874B" w:rsidR="00954D55" w:rsidRPr="007A4E95" w:rsidRDefault="0077156E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0B6F38" w14:textId="7F9132B7" w:rsidR="00954D55" w:rsidRPr="007A4E95" w:rsidRDefault="0077156E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B68531" w14:textId="15A763E1" w:rsidR="00954D55" w:rsidRPr="007A4E95" w:rsidRDefault="00733DA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209E71" w14:textId="77777777" w:rsidR="00954D55" w:rsidRPr="007A4E9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6B0F46" w14:textId="77777777" w:rsidR="00954D55" w:rsidRPr="007A4E9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35A914" w14:textId="00539AF5" w:rsidR="00954D55" w:rsidRPr="007A4E95" w:rsidRDefault="0077156E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70A43B08" w14:textId="77777777" w:rsidR="00954D55" w:rsidRPr="007A4E9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677988C8" w14:textId="77777777" w:rsidR="00954D55" w:rsidRPr="007A4E95" w:rsidRDefault="00954D55" w:rsidP="00C00665">
            <w:pPr>
              <w:spacing w:after="200" w:line="276" w:lineRule="auto"/>
            </w:pPr>
          </w:p>
        </w:tc>
      </w:tr>
      <w:tr w:rsidR="005C5942" w:rsidRPr="007A4E95" w14:paraId="49798DF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897D53" w14:textId="38358822" w:rsidR="005C5942" w:rsidRPr="007A4E95" w:rsidRDefault="005C5942" w:rsidP="00C00665">
            <w:pPr>
              <w:spacing w:line="276" w:lineRule="auto"/>
            </w:pPr>
            <w:r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C99A4FB" w14:textId="1A0C410C" w:rsidR="005C5942" w:rsidRPr="007A4E95" w:rsidRDefault="005C5942" w:rsidP="00C00665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DKI_U0</w:t>
            </w:r>
            <w:r w:rsidR="00963C89">
              <w:rPr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5B0420" w14:textId="05972460" w:rsidR="005C5942" w:rsidRPr="007A4E95" w:rsidRDefault="005C5942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BA42C0" w14:textId="2A1700BA" w:rsidR="005C5942" w:rsidRDefault="005C5942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F94CC" w14:textId="4F839D29" w:rsidR="005C5942" w:rsidRPr="007A4E95" w:rsidRDefault="005C5942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1C0FCE" w14:textId="77777777" w:rsidR="005C5942" w:rsidRPr="007A4E95" w:rsidRDefault="005C5942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97266D" w14:textId="77777777" w:rsidR="005C5942" w:rsidRPr="007A4E95" w:rsidRDefault="005C5942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AA2692" w14:textId="2FF2EE29" w:rsidR="005C5942" w:rsidRPr="007A4E95" w:rsidRDefault="00733DA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969C5C" w14:textId="77777777" w:rsidR="005C5942" w:rsidRPr="007A4E95" w:rsidRDefault="005C5942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F94FDB" w14:textId="77777777" w:rsidR="005C5942" w:rsidRPr="007A4E95" w:rsidRDefault="005C5942" w:rsidP="00C00665">
            <w:pPr>
              <w:spacing w:after="200" w:line="276" w:lineRule="auto"/>
            </w:pPr>
          </w:p>
        </w:tc>
      </w:tr>
      <w:tr w:rsidR="00BB0528" w:rsidRPr="007A4E95" w14:paraId="678F08DF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A5FDA2" w14:textId="7683BFB8" w:rsidR="00BB0528" w:rsidRPr="007A4E95" w:rsidRDefault="007A4E95" w:rsidP="00C00665">
            <w:pPr>
              <w:spacing w:line="276" w:lineRule="auto"/>
            </w:pPr>
            <w:r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1FFED72" w14:textId="643ADFA7" w:rsidR="00BB0528" w:rsidRPr="007A4E95" w:rsidRDefault="007A4E95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DKI_K01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44EDBB" w14:textId="4110C228" w:rsidR="00BB0528" w:rsidRPr="007A4E95" w:rsidRDefault="009311F5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60E510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0979D" w14:textId="589B5DF8" w:rsidR="00BB0528" w:rsidRPr="007A4E95" w:rsidRDefault="001F315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054517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386224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19D04C" w14:textId="2FD9CD3D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8EFEB" w14:textId="7FF5CDEE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F8CAF5" w14:textId="77777777" w:rsidR="00BB0528" w:rsidRPr="007A4E95" w:rsidRDefault="00BB0528" w:rsidP="00C00665">
            <w:pPr>
              <w:spacing w:after="200" w:line="276" w:lineRule="auto"/>
            </w:pPr>
          </w:p>
        </w:tc>
      </w:tr>
      <w:tr w:rsidR="00BB0528" w:rsidRPr="007A4E95" w14:paraId="4CFE3DA5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54341E" w14:textId="095A4CBE" w:rsidR="00BB0528" w:rsidRPr="007A4E95" w:rsidRDefault="007A4E95" w:rsidP="00C00665">
            <w:pPr>
              <w:spacing w:line="276" w:lineRule="auto"/>
            </w:pPr>
            <w: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A604C53" w14:textId="34CCB826" w:rsidR="00BB0528" w:rsidRPr="007A4E95" w:rsidRDefault="007A4E95" w:rsidP="00C00665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DKI_K08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CD582" w14:textId="6F970AC7" w:rsidR="00BB0528" w:rsidRPr="007A4E95" w:rsidRDefault="00963C8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77AF65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90A75C" w14:textId="5B70CB48" w:rsidR="00BB0528" w:rsidRPr="007A4E95" w:rsidRDefault="001F315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713CF5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3C2FE3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05E9BD" w14:textId="51A37619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E4BC11" w14:textId="77777777" w:rsidR="00BB0528" w:rsidRPr="007A4E95" w:rsidRDefault="00BB0528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0FD228" w14:textId="77777777" w:rsidR="00BB0528" w:rsidRPr="007A4E95" w:rsidRDefault="00BB0528" w:rsidP="00C00665">
            <w:pPr>
              <w:spacing w:after="200" w:line="276" w:lineRule="auto"/>
            </w:pPr>
          </w:p>
        </w:tc>
      </w:tr>
      <w:tr w:rsidR="007A4E95" w:rsidRPr="007A4E95" w14:paraId="57CB621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2530AF8C" w14:textId="77777777" w:rsidR="005F127C" w:rsidRPr="007A4E9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7A4E95" w:rsidRPr="007A4E95" w14:paraId="3D89AF9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7E7966" w14:textId="77777777" w:rsidR="005F127C" w:rsidRPr="007A4E9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F04199D" w14:textId="77777777" w:rsidR="005F127C" w:rsidRPr="007A4E9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B579AE3" w14:textId="77777777" w:rsidR="005F127C" w:rsidRPr="007A4E9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DDE43C" w14:textId="77777777" w:rsidR="005F127C" w:rsidRPr="007A4E9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7A4E95" w:rsidRPr="007A4E95" w14:paraId="5CD4930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2B708" w14:textId="77777777" w:rsidR="005F127C" w:rsidRPr="007A4E95" w:rsidRDefault="005F127C" w:rsidP="000B29DB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 xml:space="preserve">Semestr </w:t>
            </w:r>
            <w:r w:rsidR="000B29DB" w:rsidRPr="007A4E95"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7A4E95" w:rsidRPr="007A4E95" w14:paraId="58F15BD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A8887" w14:textId="77777777" w:rsidR="00C04A1F" w:rsidRPr="007A4E9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F49A55" w14:textId="77777777" w:rsidR="00C04A1F" w:rsidRPr="009311F5" w:rsidRDefault="00C04A1F" w:rsidP="00C00665">
            <w:pPr>
              <w:rPr>
                <w:b/>
              </w:rPr>
            </w:pPr>
            <w:r w:rsidRPr="009311F5">
              <w:rPr>
                <w:b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8D168F2" w14:textId="77777777" w:rsidR="00C04A1F" w:rsidRPr="007A4E95" w:rsidRDefault="000B29DB" w:rsidP="00C00665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10</w:t>
            </w:r>
            <w:r w:rsidR="00E90566" w:rsidRPr="007A4E95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4035A" w14:textId="77777777" w:rsidR="00C04A1F" w:rsidRPr="007A4E9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7A4E95" w:rsidRPr="007A4E95" w14:paraId="7F274AE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5D90F6" w14:textId="77777777" w:rsidR="00B52B41" w:rsidRPr="007A4E95" w:rsidRDefault="00B52B41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68F143F" w14:textId="77777777" w:rsidR="00B52B41" w:rsidRPr="007A4E95" w:rsidRDefault="00B52B41" w:rsidP="00E8246D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</w:t>
            </w:r>
            <w:r w:rsidR="00392605" w:rsidRPr="007A4E95">
              <w:rPr>
                <w:sz w:val="20"/>
                <w:szCs w:val="20"/>
              </w:rPr>
              <w:t xml:space="preserve">rzkomórkowe i </w:t>
            </w:r>
            <w:r w:rsidR="00392605" w:rsidRPr="007A4E95">
              <w:rPr>
                <w:sz w:val="20"/>
                <w:szCs w:val="20"/>
              </w:rPr>
              <w:lastRenderedPageBreak/>
              <w:t>wewnątrzkomórkowe</w:t>
            </w:r>
            <w:r w:rsidRPr="007A4E95">
              <w:rPr>
                <w:sz w:val="20"/>
                <w:szCs w:val="20"/>
              </w:rPr>
              <w:t xml:space="preserve">. Homeostaza: definicja, wskaźniki homeostazy, zaburzenia homeostazy; sprzężenia zwrotne i ich rola w utrzymaniu homeostazy. </w:t>
            </w:r>
            <w:r w:rsidR="009B2F2A" w:rsidRPr="007A4E95">
              <w:rPr>
                <w:sz w:val="20"/>
                <w:szCs w:val="20"/>
              </w:rPr>
              <w:t>Pobudliwość, pobudzenie, tkanki pobudliwe</w:t>
            </w:r>
            <w:r w:rsidR="007F1D86" w:rsidRPr="007A4E95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A08776C" w14:textId="0B3D448D" w:rsidR="00B52B41" w:rsidRPr="007A4E95" w:rsidRDefault="00D058CB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4</w:t>
            </w:r>
            <w:r w:rsidR="00B52B41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A4F77" w14:textId="543D4513" w:rsidR="00B52B41" w:rsidRPr="007A4E95" w:rsidRDefault="00E8246D" w:rsidP="000B29D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 w:rsidR="009311F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0B29DB"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 w:rsidR="00733DA1"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5AF085C8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1E62D" w14:textId="77777777" w:rsidR="00B52B41" w:rsidRPr="007A4E95" w:rsidRDefault="00B52B41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99806DE" w14:textId="77777777" w:rsidR="00B52B41" w:rsidRPr="007A4E95" w:rsidRDefault="000B29DB" w:rsidP="00190EE3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 xml:space="preserve">Organizacja czynnościowa układu krążenia – rola serca i poszczególnych odcinków układu krążenia. Powstawanie i przewodzenie pobudzenia – układ </w:t>
            </w:r>
            <w:proofErr w:type="spellStart"/>
            <w:r w:rsidRPr="007A4E95">
              <w:rPr>
                <w:sz w:val="20"/>
                <w:szCs w:val="20"/>
              </w:rPr>
              <w:t>bodźco</w:t>
            </w:r>
            <w:proofErr w:type="spellEnd"/>
            <w:r w:rsidRPr="007A4E95">
              <w:rPr>
                <w:sz w:val="20"/>
                <w:szCs w:val="20"/>
              </w:rPr>
              <w:t>-przewodzący serca, podstawy automatyzmu serca. Czynność mechaniczna serca: fazy cyklu sercowego, objętości i pojemności. Zjawiska akustyczne towarzyszące czynności serca – tony serca.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84C472B" w14:textId="77777777" w:rsidR="00B52B41" w:rsidRPr="007A4E95" w:rsidRDefault="009B2F2A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B52B41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31244" w14:textId="1C7C10FD" w:rsidR="00B52B41" w:rsidRPr="007A4E95" w:rsidRDefault="00733DA1" w:rsidP="000B29DB">
            <w:pPr>
              <w:pStyle w:val="Podtytu"/>
              <w:jc w:val="lef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45F41145" w14:textId="77777777" w:rsidTr="00EA6EE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923A5" w14:textId="77777777" w:rsidR="000B29DB" w:rsidRPr="007A4E95" w:rsidRDefault="000B29DB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</w:tcPr>
          <w:p w14:paraId="08E9508E" w14:textId="24FE3F5C" w:rsidR="000B29DB" w:rsidRPr="007A4E95" w:rsidRDefault="00B17644" w:rsidP="007D176D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Biomechanika oddychania, mięśnie oddechowe. Wentylacja płuc, wentylacja pęcherzykowa minutowa. Dyfuzja gazów w płucach</w:t>
            </w:r>
            <w:r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Drogi oddechowe</w:t>
            </w:r>
            <w:r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Fizjologiczne szmery oddechowe</w:t>
            </w:r>
            <w:r>
              <w:rPr>
                <w:sz w:val="20"/>
                <w:szCs w:val="20"/>
              </w:rPr>
              <w:t>. Fizjologiczne zmiany adaptacyjne zachodzące w przebiegu ciąży.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9C4025E" w14:textId="77777777" w:rsidR="000B29DB" w:rsidRPr="007A4E95" w:rsidRDefault="000B29DB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9BC57C" w14:textId="64A664E7" w:rsidR="000B29DB" w:rsidRPr="007A4E95" w:rsidRDefault="00733DA1" w:rsidP="000B29D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02C207D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75B35" w14:textId="77777777" w:rsidR="000B29DB" w:rsidRPr="007A4E95" w:rsidRDefault="000B29DB" w:rsidP="00C00665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F82E39C" w14:textId="77777777" w:rsidR="000B29DB" w:rsidRPr="007A4E95" w:rsidRDefault="000B29DB" w:rsidP="007D176D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Budowa i fizjologia nerek. Mechanizmy zagęszczania i rozcieńczania moczu. Układ renina-angiotensyna.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B62ABF7" w14:textId="77777777" w:rsidR="000B29DB" w:rsidRPr="007A4E95" w:rsidRDefault="000B29DB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C09D5" w14:textId="049B5FD9" w:rsidR="000B29DB" w:rsidRPr="007A4E95" w:rsidRDefault="00733DA1" w:rsidP="000B29D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648DE31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7B106" w14:textId="77777777" w:rsidR="000B29DB" w:rsidRPr="007A4E95" w:rsidRDefault="000B29DB" w:rsidP="00C006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9EEF4BF" w14:textId="77777777" w:rsidR="000B29DB" w:rsidRPr="009311F5" w:rsidRDefault="000B29DB" w:rsidP="00E8246D">
            <w:pPr>
              <w:rPr>
                <w:b/>
              </w:rPr>
            </w:pPr>
            <w:r w:rsidRPr="009311F5">
              <w:rPr>
                <w:b/>
              </w:rPr>
              <w:t>E-learning: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F2FF463" w14:textId="77777777" w:rsidR="000B29DB" w:rsidRPr="007A4E95" w:rsidRDefault="000B29DB" w:rsidP="000B29DB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10h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BF7239" w14:textId="77777777" w:rsidR="000B29DB" w:rsidRPr="007A4E95" w:rsidRDefault="000B29DB" w:rsidP="00E8246D">
            <w:pPr>
              <w:rPr>
                <w:rFonts w:eastAsia="Calibri"/>
                <w:lang w:eastAsia="en-US"/>
              </w:rPr>
            </w:pPr>
          </w:p>
        </w:tc>
      </w:tr>
      <w:tr w:rsidR="007A4E95" w:rsidRPr="007A4E95" w14:paraId="0B8F705A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4D3F2C" w14:textId="46044F07" w:rsidR="000B29DB" w:rsidRPr="007A4E95" w:rsidRDefault="000B29DB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</w:t>
            </w:r>
            <w:r w:rsidR="00D058CB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87D4AB5" w14:textId="77777777" w:rsidR="000B29DB" w:rsidRPr="007A4E95" w:rsidRDefault="005E786F" w:rsidP="005E786F">
            <w:pPr>
              <w:rPr>
                <w:sz w:val="20"/>
                <w:szCs w:val="20"/>
                <w:highlight w:val="yellow"/>
              </w:rPr>
            </w:pPr>
            <w:r w:rsidRPr="007A4E95">
              <w:rPr>
                <w:sz w:val="20"/>
                <w:szCs w:val="20"/>
              </w:rPr>
              <w:t>Krew jako tkanka. Funkcje krwi. Osocze i elementy morfotyczne krwi. Erytrocyty – liczba, budowa, znaczenie w transporcie gazów oddechowych.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9A7E5C8" w14:textId="77777777" w:rsidR="000B29DB" w:rsidRPr="007A4E95" w:rsidRDefault="005E786F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0B29DB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7164E" w14:textId="57883E0A" w:rsidR="000B29DB" w:rsidRPr="007A4E95" w:rsidRDefault="00733DA1" w:rsidP="00E824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7A4E95" w:rsidRPr="007A4E95" w14:paraId="05CCF67F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D5E126" w14:textId="178E1B73" w:rsidR="000B29DB" w:rsidRPr="007A4E95" w:rsidRDefault="000B29DB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</w:t>
            </w:r>
            <w:r w:rsidR="00D058C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02B27F9" w14:textId="77777777" w:rsidR="000B29DB" w:rsidRPr="007A4E95" w:rsidRDefault="000B29DB" w:rsidP="000B29DB">
            <w:pPr>
              <w:rPr>
                <w:sz w:val="20"/>
                <w:szCs w:val="20"/>
                <w:highlight w:val="yellow"/>
              </w:rPr>
            </w:pPr>
            <w:r w:rsidRPr="007A4E95">
              <w:rPr>
                <w:sz w:val="20"/>
                <w:szCs w:val="20"/>
              </w:rPr>
              <w:t xml:space="preserve">Krew jako tkanka. </w:t>
            </w:r>
            <w:r w:rsidR="005E786F" w:rsidRPr="007A4E95">
              <w:rPr>
                <w:sz w:val="20"/>
                <w:szCs w:val="20"/>
              </w:rPr>
              <w:t>Płytki krwi – liczba, budowa. Pojęcie hemostazy. Udział  krwinek płytkowych i czynników osoczowych w krzepnięciu krwi. Fibrynoliza.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2A96BFF" w14:textId="77777777" w:rsidR="000B29DB" w:rsidRPr="007A4E95" w:rsidRDefault="005E786F" w:rsidP="00C0066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0B29DB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10F18" w14:textId="16C32244" w:rsidR="000B29DB" w:rsidRPr="007A4E95" w:rsidRDefault="00733DA1" w:rsidP="00E824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7A4E95" w:rsidRPr="007A4E95" w14:paraId="751A8F3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91365" w14:textId="75964267" w:rsidR="000B29DB" w:rsidRPr="007A4E95" w:rsidRDefault="000B29DB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TK0</w:t>
            </w:r>
            <w:r w:rsidR="00D058CB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409D872" w14:textId="77777777" w:rsidR="000B29DB" w:rsidRPr="007A4E95" w:rsidRDefault="000B29DB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8C13D38" w14:textId="62237624" w:rsidR="000B29DB" w:rsidRPr="007A4E95" w:rsidRDefault="00D058CB" w:rsidP="00910571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="000B29DB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662D7" w14:textId="57DDBD0C" w:rsidR="000B29DB" w:rsidRPr="007A4E95" w:rsidRDefault="00733DA1" w:rsidP="009863A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7A4E95" w:rsidRPr="007A4E95" w14:paraId="68FC89E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B0B3D" w14:textId="1B2CFDD1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</w:t>
            </w:r>
            <w:r w:rsidR="005902C0">
              <w:rPr>
                <w:rFonts w:eastAsia="Calibri"/>
                <w:lang w:eastAsia="en-US"/>
              </w:rPr>
              <w:t>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65B01E0" w14:textId="77777777" w:rsidR="005E786F" w:rsidRPr="007A4E95" w:rsidRDefault="005E786F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Fizjologia układu nerwowego: regulacja ruchów i postawy ciała – rola rdzenia kręgowego, móżdżku, układu piramidowego i pozapiramidowego.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C639243" w14:textId="6C4D914A" w:rsidR="005E786F" w:rsidRPr="007A4E95" w:rsidRDefault="00D058CB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="005E786F" w:rsidRPr="007A4E95">
              <w:rPr>
                <w:rFonts w:eastAsia="Calibri"/>
                <w:sz w:val="20"/>
                <w:szCs w:val="20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F14C4" w14:textId="43512350" w:rsidR="005E786F" w:rsidRPr="007A4E95" w:rsidRDefault="00733DA1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925A68" w:rsidRPr="007A4E95" w14:paraId="5ECE209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A95EDB" w14:textId="77777777" w:rsidR="00925A68" w:rsidRPr="007A4E95" w:rsidRDefault="00925A68" w:rsidP="005E786F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EA8E268" w14:textId="13028B3B" w:rsidR="00925A68" w:rsidRPr="009311F5" w:rsidRDefault="00925A68" w:rsidP="00910571">
            <w:pPr>
              <w:rPr>
                <w:b/>
                <w:bCs/>
              </w:rPr>
            </w:pPr>
            <w:r w:rsidRPr="009311F5">
              <w:rPr>
                <w:b/>
                <w:bCs/>
              </w:rPr>
              <w:t>Seminaria</w:t>
            </w:r>
            <w:r w:rsidR="009311F5" w:rsidRPr="009311F5">
              <w:rPr>
                <w:b/>
                <w:bCs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0028A5F" w14:textId="272B60AC" w:rsidR="00925A68" w:rsidRPr="009311F5" w:rsidRDefault="009311F5" w:rsidP="007D176D">
            <w:pPr>
              <w:rPr>
                <w:rFonts w:eastAsia="Calibri"/>
                <w:b/>
                <w:bCs/>
                <w:lang w:eastAsia="en-US"/>
              </w:rPr>
            </w:pPr>
            <w:r w:rsidRPr="009311F5">
              <w:rPr>
                <w:rFonts w:eastAsia="Calibri"/>
                <w:b/>
                <w:bCs/>
                <w:lang w:eastAsia="en-US"/>
              </w:rPr>
              <w:t>8h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32924" w14:textId="77777777" w:rsidR="00925A68" w:rsidRPr="007A4E95" w:rsidRDefault="00925A68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925A68" w:rsidRPr="007A4E95" w14:paraId="27BA49AF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645BC" w14:textId="48CC48FA" w:rsidR="00925A68" w:rsidRPr="007A4E95" w:rsidRDefault="005902C0" w:rsidP="005E78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56E0C32" w14:textId="14CAC631" w:rsidR="00925A68" w:rsidRPr="007A4E95" w:rsidRDefault="00486BB2" w:rsidP="00910571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9D6BE45" w14:textId="1ABB0B0B" w:rsidR="00925A68" w:rsidRPr="007A4E95" w:rsidRDefault="00486BB2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E2A51" w14:textId="698F0141" w:rsidR="00925A68" w:rsidRPr="007A4E95" w:rsidRDefault="00733DA1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925A68" w:rsidRPr="007A4E95" w14:paraId="7EFFAAD2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A97366" w14:textId="0CF082CB" w:rsidR="00925A68" w:rsidRPr="007A4E95" w:rsidRDefault="005902C0" w:rsidP="005E78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FBCEC10" w14:textId="3EE0B090" w:rsidR="00925A68" w:rsidRPr="007A4E95" w:rsidRDefault="00D058CB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Drogi i sposoby utraty wody i elektrolitów. Równowaga wodno-elektrolitowa organizmu i jej regulacja. Regulacja hormonalna gospodarki wodnej.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DB9241D" w14:textId="24CC9E20" w:rsidR="00925A68" w:rsidRPr="007A4E95" w:rsidRDefault="00D058CB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AB4195" w14:textId="4E2682C3" w:rsidR="00925A68" w:rsidRPr="007A4E95" w:rsidRDefault="00733DA1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925A68" w:rsidRPr="007A4E95" w14:paraId="56EF0BFC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493540" w14:textId="794E97E2" w:rsidR="00925A68" w:rsidRPr="007A4E95" w:rsidRDefault="005902C0" w:rsidP="005E78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08CA580" w14:textId="4451A9F9" w:rsidR="00925A68" w:rsidRPr="007A4E95" w:rsidRDefault="00D058CB" w:rsidP="00910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Termoregulacja. Sposoby utraty i pozyskiwania ciepła w organizmie (</w:t>
            </w:r>
            <w:proofErr w:type="spellStart"/>
            <w:r>
              <w:rPr>
                <w:sz w:val="20"/>
                <w:szCs w:val="20"/>
              </w:rPr>
              <w:t>termoliza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termogeneza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EB603C2" w14:textId="7502962C" w:rsidR="00925A68" w:rsidRPr="007A4E95" w:rsidRDefault="00D058CB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ADE4C" w14:textId="367361F6" w:rsidR="00925A68" w:rsidRPr="007A4E95" w:rsidRDefault="00733DA1" w:rsidP="007D176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</w:t>
            </w:r>
          </w:p>
        </w:tc>
      </w:tr>
      <w:tr w:rsidR="007A4E95" w:rsidRPr="007A4E95" w14:paraId="681EC02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44A6D" w14:textId="77777777" w:rsidR="005E786F" w:rsidRPr="007A4E95" w:rsidRDefault="005E786F" w:rsidP="00910571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5E7FEB4" w14:textId="77777777" w:rsidR="005E786F" w:rsidRPr="009311F5" w:rsidRDefault="005E786F" w:rsidP="00910571">
            <w:pPr>
              <w:rPr>
                <w:b/>
              </w:rPr>
            </w:pPr>
            <w:r w:rsidRPr="009311F5">
              <w:rPr>
                <w:b/>
              </w:rPr>
              <w:t>Ćwiczenia: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02327B0" w14:textId="77777777" w:rsidR="005E786F" w:rsidRPr="007A4E95" w:rsidRDefault="005E786F" w:rsidP="00910571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10h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68526" w14:textId="77777777" w:rsidR="005E786F" w:rsidRPr="007A4E95" w:rsidRDefault="005E786F" w:rsidP="00FD19EB">
            <w:pPr>
              <w:rPr>
                <w:rFonts w:eastAsia="Calibri"/>
                <w:lang w:eastAsia="en-US"/>
              </w:rPr>
            </w:pPr>
          </w:p>
        </w:tc>
      </w:tr>
      <w:tr w:rsidR="007A4E95" w:rsidRPr="007A4E95" w14:paraId="3F987F34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F28C1" w14:textId="5D59B60C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TK1</w:t>
            </w:r>
            <w:r w:rsidR="005902C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68B6CFA" w14:textId="77777777" w:rsidR="005E786F" w:rsidRPr="007A4E95" w:rsidRDefault="005E786F" w:rsidP="00190EE3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 xml:space="preserve">Krew jako tkanka. Grupy krwi. Układ grupowy AB0 i Rh. Pojęcie niezgodności serologicznej i konfliktu serologicznego. Próba zgodności krwi dawcy i biorcy (próba krzyżowa).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DE065D9" w14:textId="77777777" w:rsidR="005E786F" w:rsidRPr="007A4E95" w:rsidRDefault="005E786F" w:rsidP="00E25EF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0040F" w14:textId="101FF399" w:rsidR="005E786F" w:rsidRPr="007A4E95" w:rsidRDefault="00733DA1" w:rsidP="00E25EF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U01,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6C8BF819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4B9DE" w14:textId="6EA1B5A2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TK1</w:t>
            </w:r>
            <w:r w:rsidR="005902C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56B5A88" w14:textId="77777777" w:rsidR="005E786F" w:rsidRPr="007A4E95" w:rsidRDefault="00490A34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Udział układu krążenia i układu oddechowego w zintegrowanej regulacji homeostazy organizmu z uwzględnieniem fizjologii głównych systemów regulacyjnych i efektorowych. Próby wysiłkowe.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27CE7ED" w14:textId="77777777" w:rsidR="005E786F" w:rsidRPr="007A4E95" w:rsidRDefault="005E786F" w:rsidP="0091057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DA44BE" w14:textId="4EB969BB" w:rsidR="005E786F" w:rsidRPr="007A4E95" w:rsidRDefault="00733DA1" w:rsidP="00FD19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U01,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43D96F3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9D76F" w14:textId="4A34B8D6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TK1</w:t>
            </w:r>
            <w:r w:rsidR="005902C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48A9D03" w14:textId="77777777" w:rsidR="005E786F" w:rsidRPr="007A4E95" w:rsidRDefault="00490A34" w:rsidP="00490A34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 xml:space="preserve">Fizjologia </w:t>
            </w:r>
            <w:r w:rsidR="00432D58" w:rsidRPr="007A4E95">
              <w:rPr>
                <w:sz w:val="20"/>
                <w:szCs w:val="20"/>
              </w:rPr>
              <w:t xml:space="preserve">narządów </w:t>
            </w:r>
            <w:r w:rsidRPr="007A4E95">
              <w:rPr>
                <w:sz w:val="20"/>
                <w:szCs w:val="20"/>
              </w:rPr>
              <w:t>zmysłu</w:t>
            </w:r>
            <w:r w:rsidR="00432D58" w:rsidRPr="007A4E95">
              <w:rPr>
                <w:sz w:val="20"/>
                <w:szCs w:val="20"/>
              </w:rPr>
              <w:t xml:space="preserve"> -  słuch i wzrok.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4B62DD7" w14:textId="77777777" w:rsidR="005E786F" w:rsidRPr="007A4E95" w:rsidRDefault="00C27914" w:rsidP="0091057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098252" w14:textId="1463C406" w:rsidR="005E786F" w:rsidRPr="007A4E95" w:rsidRDefault="00733DA1" w:rsidP="00FD19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U01,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55E8F8C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D3CEC" w14:textId="1CC99A59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TK1</w:t>
            </w:r>
            <w:r w:rsidR="005902C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066E155" w14:textId="77777777" w:rsidR="005E786F" w:rsidRPr="007A4E95" w:rsidRDefault="00C27914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Rola nerki i układu oddechowego w utrzymaniu równowagi kwasowo-zasadowej organizmu.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5DF4B2E" w14:textId="77777777" w:rsidR="005E786F" w:rsidRPr="007A4E95" w:rsidRDefault="00C27914" w:rsidP="0091057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3DA43" w14:textId="5DE8E8C2" w:rsidR="005E786F" w:rsidRPr="007A4E95" w:rsidRDefault="00733DA1" w:rsidP="00FD19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U01,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771CD244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9DE714" w14:textId="27A5695D" w:rsidR="005E786F" w:rsidRPr="007A4E95" w:rsidRDefault="005E786F" w:rsidP="005E786F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TK1</w:t>
            </w:r>
            <w:r w:rsidR="005902C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5B6C7D9" w14:textId="77777777" w:rsidR="005E786F" w:rsidRPr="007A4E95" w:rsidRDefault="00C27914" w:rsidP="00910571">
            <w:pPr>
              <w:rPr>
                <w:sz w:val="20"/>
                <w:szCs w:val="20"/>
              </w:rPr>
            </w:pPr>
            <w:r w:rsidRPr="007A4E95">
              <w:rPr>
                <w:sz w:val="20"/>
                <w:szCs w:val="20"/>
              </w:rPr>
              <w:t>Budowa i składowe ciała człowieka. Należna masa ciała, BMI, WHR, tempo przemiany materii, otyłość.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01DCB05" w14:textId="77777777" w:rsidR="005E786F" w:rsidRPr="007A4E95" w:rsidRDefault="00FD0E92" w:rsidP="0091057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02239C" w14:textId="7979397B" w:rsidR="005E786F" w:rsidRPr="007A4E95" w:rsidRDefault="00733DA1" w:rsidP="00FD19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A4E95">
              <w:rPr>
                <w:rFonts w:eastAsia="Calibri"/>
                <w:sz w:val="20"/>
                <w:szCs w:val="20"/>
                <w:lang w:eastAsia="en-US"/>
              </w:rPr>
              <w:t>W01,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U01, </w:t>
            </w:r>
            <w:r w:rsidRPr="007A4E95">
              <w:rPr>
                <w:rFonts w:eastAsia="Calibri"/>
                <w:sz w:val="20"/>
                <w:szCs w:val="20"/>
                <w:lang w:eastAsia="en-US"/>
              </w:rPr>
              <w:t>K01</w:t>
            </w:r>
            <w:r>
              <w:rPr>
                <w:rFonts w:eastAsia="Calibri"/>
                <w:sz w:val="20"/>
                <w:szCs w:val="20"/>
                <w:lang w:eastAsia="en-US"/>
              </w:rPr>
              <w:t>, K02</w:t>
            </w:r>
          </w:p>
        </w:tc>
      </w:tr>
      <w:tr w:rsidR="007A4E95" w:rsidRPr="007A4E95" w14:paraId="5B0D968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7BB648F" w14:textId="77777777" w:rsidR="005E786F" w:rsidRPr="007A4E95" w:rsidRDefault="005E786F" w:rsidP="00E90566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7A4E95" w:rsidRPr="007A4E95" w14:paraId="65FD0C2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3552F1C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Literatura podstawowa</w:t>
            </w:r>
          </w:p>
        </w:tc>
      </w:tr>
      <w:tr w:rsidR="007A4E95" w:rsidRPr="007A4E95" w14:paraId="6E63E0C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7C7285A" w14:textId="77777777" w:rsidR="005E786F" w:rsidRPr="007A4E95" w:rsidRDefault="005E786F" w:rsidP="00E90566">
            <w:pPr>
              <w:numPr>
                <w:ilvl w:val="0"/>
                <w:numId w:val="30"/>
              </w:numPr>
            </w:pPr>
            <w:r w:rsidRPr="007A4E95">
              <w:t>„Fizjologia człowieka”. Jan Górski, Wydawnictwo Lekarskie PZWL, 2010.</w:t>
            </w:r>
          </w:p>
        </w:tc>
      </w:tr>
      <w:tr w:rsidR="007A4E95" w:rsidRPr="007A4E95" w14:paraId="5F00D42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8B33B91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7A4E95" w:rsidRPr="007A4E95" w14:paraId="22DF589E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DD8025C" w14:textId="77777777" w:rsidR="005E786F" w:rsidRPr="007A4E95" w:rsidRDefault="005E786F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7A4E95">
              <w:t xml:space="preserve">„Fizjologia”. W. F. </w:t>
            </w:r>
            <w:proofErr w:type="spellStart"/>
            <w:r w:rsidRPr="007A4E95">
              <w:t>Ganong</w:t>
            </w:r>
            <w:proofErr w:type="spellEnd"/>
            <w:r w:rsidRPr="007A4E95">
              <w:t>; Wydawnictwo Lekarskie PZWL, 2007.</w:t>
            </w:r>
          </w:p>
        </w:tc>
      </w:tr>
      <w:tr w:rsidR="007A4E95" w:rsidRPr="007A4E95" w14:paraId="4DFE984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D576D07" w14:textId="77777777" w:rsidR="005E786F" w:rsidRPr="007A4E95" w:rsidRDefault="005E786F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7A4E95">
              <w:rPr>
                <w:rFonts w:eastAsia="Calibri"/>
              </w:rPr>
              <w:t>„</w:t>
            </w:r>
            <w:r w:rsidRPr="007A4E95">
              <w:t xml:space="preserve">Fizjologia człowieka z elementami fizjologii stosowanej i klinicznej”, W.Z. Traczyk, A. </w:t>
            </w:r>
            <w:proofErr w:type="spellStart"/>
            <w:r w:rsidRPr="007A4E95">
              <w:t>Trzebski</w:t>
            </w:r>
            <w:proofErr w:type="spellEnd"/>
            <w:r w:rsidRPr="007A4E95">
              <w:t xml:space="preserve"> (red.), wyd. III zm. I </w:t>
            </w:r>
            <w:proofErr w:type="spellStart"/>
            <w:r w:rsidRPr="007A4E95">
              <w:t>unow</w:t>
            </w:r>
            <w:proofErr w:type="spellEnd"/>
            <w:r w:rsidRPr="007A4E95">
              <w:t>. Wydawnictwo Lekarskie PZWL, 2004.</w:t>
            </w:r>
          </w:p>
        </w:tc>
      </w:tr>
      <w:tr w:rsidR="007A4E95" w:rsidRPr="007A4E95" w14:paraId="6E241E6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B23F96A" w14:textId="77777777" w:rsidR="005E786F" w:rsidRPr="007A4E95" w:rsidRDefault="00432D58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7A4E95">
              <w:t xml:space="preserve">„Fizjologia  człowieka”. Podręcznik dla studentów medycyny; red. S. J. Konturek; </w:t>
            </w:r>
            <w:r w:rsidRPr="007A4E95">
              <w:br/>
              <w:t xml:space="preserve"> wyd. </w:t>
            </w:r>
            <w:proofErr w:type="spellStart"/>
            <w:r w:rsidRPr="007A4E95">
              <w:t>Elsevier</w:t>
            </w:r>
            <w:proofErr w:type="spellEnd"/>
            <w:r w:rsidRPr="007A4E95">
              <w:t xml:space="preserve"> </w:t>
            </w:r>
            <w:proofErr w:type="spellStart"/>
            <w:r w:rsidRPr="007A4E95">
              <w:t>Urban</w:t>
            </w:r>
            <w:r w:rsidRPr="007A4E95">
              <w:rPr>
                <w:rFonts w:eastAsia="Arial"/>
              </w:rPr>
              <w:t>&amp;Partner</w:t>
            </w:r>
            <w:proofErr w:type="spellEnd"/>
            <w:r w:rsidRPr="007A4E95">
              <w:rPr>
                <w:rFonts w:eastAsia="Arial"/>
              </w:rPr>
              <w:t>.</w:t>
            </w:r>
          </w:p>
        </w:tc>
      </w:tr>
      <w:tr w:rsidR="007A4E95" w:rsidRPr="007A4E95" w14:paraId="1B7E5A7E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AAEB5B8" w14:textId="77777777" w:rsidR="005E786F" w:rsidRPr="007A4E95" w:rsidRDefault="005E786F" w:rsidP="00E90566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7A4E95" w:rsidRPr="007A4E95" w14:paraId="1C2BE597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96256FC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2CAFD8C4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11B9B29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Obciążenie studenta [h]</w:t>
            </w:r>
          </w:p>
          <w:p w14:paraId="4B1C6A6E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</w:p>
        </w:tc>
      </w:tr>
      <w:tr w:rsidR="007A4E95" w:rsidRPr="007A4E95" w14:paraId="7C713FE9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5B138D59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82271B7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7A4E95" w:rsidRPr="007A4E95" w14:paraId="7BDFA78D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1FADC3F5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84360A6" w14:textId="77777777" w:rsidR="005E786F" w:rsidRPr="007A4E95" w:rsidRDefault="00432D58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2</w:t>
            </w:r>
            <w:r w:rsidR="005E786F" w:rsidRPr="007A4E95">
              <w:rPr>
                <w:rFonts w:eastAsia="Calibri"/>
                <w:lang w:eastAsia="en-US"/>
              </w:rPr>
              <w:t>0</w:t>
            </w:r>
          </w:p>
        </w:tc>
      </w:tr>
      <w:tr w:rsidR="007A4E95" w:rsidRPr="007A4E95" w14:paraId="08D61A7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E2BD7F7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lastRenderedPageBreak/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308EF6F" w14:textId="77777777" w:rsidR="005E786F" w:rsidRPr="007A4E95" w:rsidRDefault="00432D58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5</w:t>
            </w:r>
          </w:p>
        </w:tc>
      </w:tr>
      <w:tr w:rsidR="007A4E95" w:rsidRPr="007A4E95" w14:paraId="1CB57533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18C30ADA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D8404B6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5</w:t>
            </w:r>
          </w:p>
        </w:tc>
      </w:tr>
      <w:tr w:rsidR="007A4E95" w:rsidRPr="007A4E95" w14:paraId="2660EC4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785DF4C3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783CD1F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5</w:t>
            </w:r>
          </w:p>
        </w:tc>
      </w:tr>
      <w:tr w:rsidR="007A4E95" w:rsidRPr="007A4E95" w14:paraId="043AE426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F54A38C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D133091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</w:p>
        </w:tc>
      </w:tr>
      <w:tr w:rsidR="007A4E95" w:rsidRPr="007A4E95" w14:paraId="5EE01A95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24F457E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629DBC0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20</w:t>
            </w:r>
          </w:p>
        </w:tc>
      </w:tr>
      <w:tr w:rsidR="007A4E95" w:rsidRPr="007A4E95" w14:paraId="5ED1766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668AB0E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8772BA1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15</w:t>
            </w:r>
          </w:p>
        </w:tc>
      </w:tr>
      <w:tr w:rsidR="007A4E95" w:rsidRPr="007A4E95" w14:paraId="3F60DBC1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4B87975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541832C7" w14:textId="77777777" w:rsidR="005E786F" w:rsidRPr="007A4E95" w:rsidRDefault="00432D58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70</w:t>
            </w:r>
          </w:p>
        </w:tc>
      </w:tr>
      <w:tr w:rsidR="007A4E95" w:rsidRPr="007A4E95" w14:paraId="47BD797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1DB3E54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52F2CD5E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  <w:r w:rsidRPr="007A4E95">
              <w:rPr>
                <w:rFonts w:eastAsia="Calibri"/>
                <w:lang w:eastAsia="en-US"/>
              </w:rPr>
              <w:t>3</w:t>
            </w:r>
          </w:p>
        </w:tc>
      </w:tr>
      <w:tr w:rsidR="007A4E95" w:rsidRPr="007A4E95" w14:paraId="0DC73CC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4AE9FE22" w14:textId="77777777" w:rsidR="005E786F" w:rsidRPr="007A4E95" w:rsidRDefault="005E786F" w:rsidP="00E90566">
            <w:pPr>
              <w:rPr>
                <w:rFonts w:eastAsia="Calibri"/>
                <w:b/>
                <w:lang w:eastAsia="en-US"/>
              </w:rPr>
            </w:pPr>
            <w:r w:rsidRPr="007A4E9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7A4E95" w:rsidRPr="007A4E95" w14:paraId="2489B8EE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72D996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</w:p>
          <w:p w14:paraId="641213AD" w14:textId="77777777" w:rsidR="005E786F" w:rsidRPr="007A4E95" w:rsidRDefault="005E786F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52883736" w14:textId="77777777" w:rsidR="00353A92" w:rsidRPr="007A4E95" w:rsidRDefault="00353A92" w:rsidP="00C00665">
      <w:pPr>
        <w:rPr>
          <w:rFonts w:eastAsia="Calibri"/>
          <w:lang w:eastAsia="en-US"/>
        </w:rPr>
      </w:pPr>
    </w:p>
    <w:p w14:paraId="4EBAE7A9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 xml:space="preserve">*Przykładowe sposoby weryfikacji efektów </w:t>
      </w:r>
      <w:r w:rsidR="00BC4EDB" w:rsidRPr="007A4E95">
        <w:rPr>
          <w:rFonts w:eastAsia="Calibri"/>
          <w:lang w:eastAsia="en-US"/>
        </w:rPr>
        <w:t>uczenia się</w:t>
      </w:r>
      <w:r w:rsidRPr="007A4E95">
        <w:rPr>
          <w:rFonts w:eastAsia="Calibri"/>
          <w:lang w:eastAsia="en-US"/>
        </w:rPr>
        <w:t>:</w:t>
      </w:r>
    </w:p>
    <w:p w14:paraId="73561E73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EP – egzamin pisemny</w:t>
      </w:r>
    </w:p>
    <w:p w14:paraId="49DB1CBC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 xml:space="preserve">EU </w:t>
      </w:r>
      <w:r w:rsidR="00BC4EDB" w:rsidRPr="007A4E95">
        <w:rPr>
          <w:rFonts w:eastAsia="Calibri"/>
          <w:lang w:eastAsia="en-US"/>
        </w:rPr>
        <w:t>–</w:t>
      </w:r>
      <w:r w:rsidRPr="007A4E95">
        <w:rPr>
          <w:rFonts w:eastAsia="Calibri"/>
          <w:lang w:eastAsia="en-US"/>
        </w:rPr>
        <w:t xml:space="preserve"> egzamin ustny</w:t>
      </w:r>
    </w:p>
    <w:p w14:paraId="75EA34FB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ET – egzamin testowy</w:t>
      </w:r>
    </w:p>
    <w:p w14:paraId="34FF7579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EPR – egzamin praktyczny</w:t>
      </w:r>
    </w:p>
    <w:p w14:paraId="474A7933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K – kolokwium</w:t>
      </w:r>
    </w:p>
    <w:p w14:paraId="0F1875FE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R – referat</w:t>
      </w:r>
    </w:p>
    <w:p w14:paraId="38734A4B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S – sprawdzenie umiejętności praktycznych</w:t>
      </w:r>
    </w:p>
    <w:p w14:paraId="39F601DA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RZĆ – raport z ćwiczeń z dyskusją wyników</w:t>
      </w:r>
    </w:p>
    <w:p w14:paraId="2DB1E389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 xml:space="preserve">O </w:t>
      </w:r>
      <w:r w:rsidR="00BC4EDB" w:rsidRPr="007A4E95">
        <w:rPr>
          <w:rFonts w:eastAsia="Calibri"/>
          <w:lang w:eastAsia="en-US"/>
        </w:rPr>
        <w:t>–</w:t>
      </w:r>
      <w:r w:rsidRPr="007A4E95">
        <w:rPr>
          <w:rFonts w:eastAsia="Calibri"/>
          <w:lang w:eastAsia="en-US"/>
        </w:rPr>
        <w:t xml:space="preserve"> ocena aktywności i postawy studenta </w:t>
      </w:r>
    </w:p>
    <w:p w14:paraId="1C72C25B" w14:textId="77777777" w:rsidR="00353A92" w:rsidRPr="007A4E95" w:rsidRDefault="00BC4EDB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SL – s</w:t>
      </w:r>
      <w:r w:rsidR="00353A92" w:rsidRPr="007A4E95">
        <w:rPr>
          <w:rFonts w:eastAsia="Calibri"/>
          <w:lang w:eastAsia="en-US"/>
        </w:rPr>
        <w:t>prawozdanie laboratoryjne</w:t>
      </w:r>
    </w:p>
    <w:p w14:paraId="7996F0C0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SP – studium przypadku</w:t>
      </w:r>
    </w:p>
    <w:p w14:paraId="2E9EF1D5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 xml:space="preserve">PS </w:t>
      </w:r>
      <w:r w:rsidR="00BC4EDB" w:rsidRPr="007A4E95">
        <w:rPr>
          <w:rFonts w:eastAsia="Calibri"/>
          <w:lang w:eastAsia="en-US"/>
        </w:rPr>
        <w:t>–</w:t>
      </w:r>
      <w:r w:rsidRPr="007A4E95">
        <w:rPr>
          <w:rFonts w:eastAsia="Calibri"/>
          <w:lang w:eastAsia="en-US"/>
        </w:rPr>
        <w:t xml:space="preserve"> ocena umiejętności pracy samodzielnej</w:t>
      </w:r>
    </w:p>
    <w:p w14:paraId="22B04A6D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W – kartkówka przed rozpoczęciem zajęć</w:t>
      </w:r>
    </w:p>
    <w:p w14:paraId="60240D77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PM – prezentacja multimedialna</w:t>
      </w:r>
    </w:p>
    <w:p w14:paraId="62256E36" w14:textId="77777777" w:rsidR="00353A92" w:rsidRPr="007A4E95" w:rsidRDefault="00353A92" w:rsidP="00C00665">
      <w:pPr>
        <w:rPr>
          <w:rFonts w:eastAsia="Calibri"/>
          <w:lang w:eastAsia="en-US"/>
        </w:rPr>
      </w:pPr>
      <w:r w:rsidRPr="007A4E95">
        <w:rPr>
          <w:rFonts w:eastAsia="Calibri"/>
          <w:lang w:eastAsia="en-US"/>
        </w:rPr>
        <w:t>i inne</w:t>
      </w:r>
    </w:p>
    <w:sectPr w:rsidR="00353A92" w:rsidRPr="007A4E95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A921F" w14:textId="77777777" w:rsidR="00614712" w:rsidRDefault="00614712" w:rsidP="00190DC4">
      <w:r>
        <w:separator/>
      </w:r>
    </w:p>
  </w:endnote>
  <w:endnote w:type="continuationSeparator" w:id="0">
    <w:p w14:paraId="3015177B" w14:textId="77777777" w:rsidR="00614712" w:rsidRDefault="00614712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70B9" w14:textId="77777777" w:rsidR="001F095D" w:rsidRDefault="001F095D" w:rsidP="001F095D">
    <w:pPr>
      <w:pStyle w:val="Stopka"/>
      <w:rPr>
        <w:sz w:val="16"/>
      </w:rPr>
    </w:pPr>
  </w:p>
  <w:p w14:paraId="174B5EEC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A390B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A390B" w:rsidRPr="001A3E25">
      <w:rPr>
        <w:b/>
        <w:sz w:val="16"/>
      </w:rPr>
      <w:fldChar w:fldCharType="separate"/>
    </w:r>
    <w:r w:rsidR="00FD0E92">
      <w:rPr>
        <w:b/>
        <w:noProof/>
        <w:sz w:val="16"/>
      </w:rPr>
      <w:t>3</w:t>
    </w:r>
    <w:r w:rsidR="00CA390B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A390B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A390B" w:rsidRPr="001A3E25">
      <w:rPr>
        <w:b/>
        <w:sz w:val="16"/>
      </w:rPr>
      <w:fldChar w:fldCharType="separate"/>
    </w:r>
    <w:r w:rsidR="00FD0E92">
      <w:rPr>
        <w:b/>
        <w:noProof/>
        <w:sz w:val="16"/>
      </w:rPr>
      <w:t>5</w:t>
    </w:r>
    <w:r w:rsidR="00CA390B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14D39" w14:textId="77777777" w:rsidR="00614712" w:rsidRDefault="00614712" w:rsidP="00190DC4">
      <w:r>
        <w:separator/>
      </w:r>
    </w:p>
  </w:footnote>
  <w:footnote w:type="continuationSeparator" w:id="0">
    <w:p w14:paraId="0D6C9260" w14:textId="77777777" w:rsidR="00614712" w:rsidRDefault="00614712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9C4A78"/>
    <w:multiLevelType w:val="hybridMultilevel"/>
    <w:tmpl w:val="FC40E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0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26"/>
  </w:num>
  <w:num w:numId="30">
    <w:abstractNumId w:val="23"/>
  </w:num>
  <w:num w:numId="31">
    <w:abstractNumId w:val="1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07E1A"/>
    <w:rsid w:val="00014AD9"/>
    <w:rsid w:val="00017526"/>
    <w:rsid w:val="00025367"/>
    <w:rsid w:val="000449E4"/>
    <w:rsid w:val="000645F8"/>
    <w:rsid w:val="00074D86"/>
    <w:rsid w:val="00086E63"/>
    <w:rsid w:val="000B0FC1"/>
    <w:rsid w:val="000B28B7"/>
    <w:rsid w:val="000B29DB"/>
    <w:rsid w:val="000E0D1A"/>
    <w:rsid w:val="000F2677"/>
    <w:rsid w:val="00101833"/>
    <w:rsid w:val="001035D6"/>
    <w:rsid w:val="00110A97"/>
    <w:rsid w:val="00111CED"/>
    <w:rsid w:val="00114F2C"/>
    <w:rsid w:val="00121808"/>
    <w:rsid w:val="00126ECF"/>
    <w:rsid w:val="001328B5"/>
    <w:rsid w:val="001450DA"/>
    <w:rsid w:val="00146B7D"/>
    <w:rsid w:val="00165D6F"/>
    <w:rsid w:val="001741F3"/>
    <w:rsid w:val="00180CD1"/>
    <w:rsid w:val="00181662"/>
    <w:rsid w:val="0018500F"/>
    <w:rsid w:val="00187FF0"/>
    <w:rsid w:val="00190DC4"/>
    <w:rsid w:val="00190EE3"/>
    <w:rsid w:val="001951F5"/>
    <w:rsid w:val="00196E5B"/>
    <w:rsid w:val="001A057B"/>
    <w:rsid w:val="001A2A49"/>
    <w:rsid w:val="001A31F7"/>
    <w:rsid w:val="001A3E25"/>
    <w:rsid w:val="001B1B3E"/>
    <w:rsid w:val="001B22A2"/>
    <w:rsid w:val="001B2CB3"/>
    <w:rsid w:val="001B7B45"/>
    <w:rsid w:val="001D61BC"/>
    <w:rsid w:val="001E1B74"/>
    <w:rsid w:val="001E7B4F"/>
    <w:rsid w:val="001F095D"/>
    <w:rsid w:val="001F3159"/>
    <w:rsid w:val="001F736E"/>
    <w:rsid w:val="00203559"/>
    <w:rsid w:val="002046A8"/>
    <w:rsid w:val="00212B5E"/>
    <w:rsid w:val="0021532A"/>
    <w:rsid w:val="00226119"/>
    <w:rsid w:val="00234176"/>
    <w:rsid w:val="0024037B"/>
    <w:rsid w:val="0024131F"/>
    <w:rsid w:val="002431B9"/>
    <w:rsid w:val="0024361E"/>
    <w:rsid w:val="00244F94"/>
    <w:rsid w:val="00251D71"/>
    <w:rsid w:val="002525C3"/>
    <w:rsid w:val="002601C7"/>
    <w:rsid w:val="00263871"/>
    <w:rsid w:val="0026505A"/>
    <w:rsid w:val="00270747"/>
    <w:rsid w:val="00283591"/>
    <w:rsid w:val="0028657E"/>
    <w:rsid w:val="00291FB4"/>
    <w:rsid w:val="002A7204"/>
    <w:rsid w:val="002B13E7"/>
    <w:rsid w:val="002B3171"/>
    <w:rsid w:val="002B3F21"/>
    <w:rsid w:val="002B4163"/>
    <w:rsid w:val="002C0310"/>
    <w:rsid w:val="002C7946"/>
    <w:rsid w:val="00313402"/>
    <w:rsid w:val="00317677"/>
    <w:rsid w:val="00320997"/>
    <w:rsid w:val="0033200A"/>
    <w:rsid w:val="0033230A"/>
    <w:rsid w:val="00335B41"/>
    <w:rsid w:val="003373CA"/>
    <w:rsid w:val="00346014"/>
    <w:rsid w:val="00353A92"/>
    <w:rsid w:val="0036017F"/>
    <w:rsid w:val="00361B20"/>
    <w:rsid w:val="00364D84"/>
    <w:rsid w:val="00375A5B"/>
    <w:rsid w:val="0038032B"/>
    <w:rsid w:val="00392605"/>
    <w:rsid w:val="003A3D81"/>
    <w:rsid w:val="003A4D49"/>
    <w:rsid w:val="003B28E7"/>
    <w:rsid w:val="003B4ECF"/>
    <w:rsid w:val="003B61D8"/>
    <w:rsid w:val="003C2584"/>
    <w:rsid w:val="003D246D"/>
    <w:rsid w:val="003D39E0"/>
    <w:rsid w:val="003E2092"/>
    <w:rsid w:val="003E4FEB"/>
    <w:rsid w:val="003F559D"/>
    <w:rsid w:val="004136E8"/>
    <w:rsid w:val="004137D8"/>
    <w:rsid w:val="004158A4"/>
    <w:rsid w:val="0042479C"/>
    <w:rsid w:val="00432D58"/>
    <w:rsid w:val="004330FF"/>
    <w:rsid w:val="004336F0"/>
    <w:rsid w:val="004352EE"/>
    <w:rsid w:val="0044011B"/>
    <w:rsid w:val="004457F2"/>
    <w:rsid w:val="004509F6"/>
    <w:rsid w:val="0045122B"/>
    <w:rsid w:val="004531E0"/>
    <w:rsid w:val="00471122"/>
    <w:rsid w:val="004721B5"/>
    <w:rsid w:val="0048002E"/>
    <w:rsid w:val="004822F9"/>
    <w:rsid w:val="004834E6"/>
    <w:rsid w:val="00486BB2"/>
    <w:rsid w:val="00490A34"/>
    <w:rsid w:val="004929E4"/>
    <w:rsid w:val="00492D37"/>
    <w:rsid w:val="00496CEC"/>
    <w:rsid w:val="004A3C88"/>
    <w:rsid w:val="004B03F9"/>
    <w:rsid w:val="004B47E3"/>
    <w:rsid w:val="004B65A3"/>
    <w:rsid w:val="004C0936"/>
    <w:rsid w:val="004D2CFD"/>
    <w:rsid w:val="004E380D"/>
    <w:rsid w:val="004E4718"/>
    <w:rsid w:val="004F60DF"/>
    <w:rsid w:val="00505656"/>
    <w:rsid w:val="0050620B"/>
    <w:rsid w:val="005217D2"/>
    <w:rsid w:val="00524D7C"/>
    <w:rsid w:val="005310F9"/>
    <w:rsid w:val="00531F43"/>
    <w:rsid w:val="005360B0"/>
    <w:rsid w:val="005438BB"/>
    <w:rsid w:val="00543D75"/>
    <w:rsid w:val="00544B69"/>
    <w:rsid w:val="00546314"/>
    <w:rsid w:val="00556999"/>
    <w:rsid w:val="00584DA7"/>
    <w:rsid w:val="005902C0"/>
    <w:rsid w:val="005A7F16"/>
    <w:rsid w:val="005B0AF6"/>
    <w:rsid w:val="005C5942"/>
    <w:rsid w:val="005D72D3"/>
    <w:rsid w:val="005E12C8"/>
    <w:rsid w:val="005E6276"/>
    <w:rsid w:val="005E786F"/>
    <w:rsid w:val="005F127C"/>
    <w:rsid w:val="005F3E19"/>
    <w:rsid w:val="00605B48"/>
    <w:rsid w:val="00606E35"/>
    <w:rsid w:val="00614555"/>
    <w:rsid w:val="00614712"/>
    <w:rsid w:val="006153AC"/>
    <w:rsid w:val="006155B5"/>
    <w:rsid w:val="00631171"/>
    <w:rsid w:val="00642333"/>
    <w:rsid w:val="00645786"/>
    <w:rsid w:val="006562C7"/>
    <w:rsid w:val="00663701"/>
    <w:rsid w:val="0066612B"/>
    <w:rsid w:val="00674B1C"/>
    <w:rsid w:val="00676678"/>
    <w:rsid w:val="00681DAC"/>
    <w:rsid w:val="00685B9E"/>
    <w:rsid w:val="00691F92"/>
    <w:rsid w:val="006A1CF9"/>
    <w:rsid w:val="006A3545"/>
    <w:rsid w:val="006B4998"/>
    <w:rsid w:val="006B4EB5"/>
    <w:rsid w:val="006B6068"/>
    <w:rsid w:val="006C0EA4"/>
    <w:rsid w:val="006C4853"/>
    <w:rsid w:val="006E34C3"/>
    <w:rsid w:val="006F17B8"/>
    <w:rsid w:val="006F1839"/>
    <w:rsid w:val="006F2E51"/>
    <w:rsid w:val="006F681F"/>
    <w:rsid w:val="00700948"/>
    <w:rsid w:val="00701301"/>
    <w:rsid w:val="007102F8"/>
    <w:rsid w:val="00714DE9"/>
    <w:rsid w:val="0072112A"/>
    <w:rsid w:val="00733C91"/>
    <w:rsid w:val="00733DA1"/>
    <w:rsid w:val="00745EB1"/>
    <w:rsid w:val="00750B1C"/>
    <w:rsid w:val="00754B31"/>
    <w:rsid w:val="00756240"/>
    <w:rsid w:val="007624F1"/>
    <w:rsid w:val="007630EF"/>
    <w:rsid w:val="0077156E"/>
    <w:rsid w:val="00771CE7"/>
    <w:rsid w:val="0077619D"/>
    <w:rsid w:val="00780AF9"/>
    <w:rsid w:val="00795493"/>
    <w:rsid w:val="0079573F"/>
    <w:rsid w:val="007A00A9"/>
    <w:rsid w:val="007A08EE"/>
    <w:rsid w:val="007A3F53"/>
    <w:rsid w:val="007A4E95"/>
    <w:rsid w:val="007F1D86"/>
    <w:rsid w:val="007F525A"/>
    <w:rsid w:val="00803B05"/>
    <w:rsid w:val="00807FD5"/>
    <w:rsid w:val="00813178"/>
    <w:rsid w:val="00820E32"/>
    <w:rsid w:val="00831DC9"/>
    <w:rsid w:val="00832440"/>
    <w:rsid w:val="00835047"/>
    <w:rsid w:val="00850A4C"/>
    <w:rsid w:val="008518A0"/>
    <w:rsid w:val="008533FB"/>
    <w:rsid w:val="00853E98"/>
    <w:rsid w:val="00861DB0"/>
    <w:rsid w:val="0088355A"/>
    <w:rsid w:val="00885A91"/>
    <w:rsid w:val="008A5874"/>
    <w:rsid w:val="008A7620"/>
    <w:rsid w:val="008A77AF"/>
    <w:rsid w:val="008C4F8D"/>
    <w:rsid w:val="008E3C23"/>
    <w:rsid w:val="008E7E89"/>
    <w:rsid w:val="008F01EB"/>
    <w:rsid w:val="008F2EF0"/>
    <w:rsid w:val="00900ED6"/>
    <w:rsid w:val="00910571"/>
    <w:rsid w:val="0091179D"/>
    <w:rsid w:val="00917B5E"/>
    <w:rsid w:val="009212EF"/>
    <w:rsid w:val="00925A68"/>
    <w:rsid w:val="00925C18"/>
    <w:rsid w:val="009311F5"/>
    <w:rsid w:val="0093535C"/>
    <w:rsid w:val="009406AA"/>
    <w:rsid w:val="00943E7D"/>
    <w:rsid w:val="00951CD4"/>
    <w:rsid w:val="00954D55"/>
    <w:rsid w:val="0096173B"/>
    <w:rsid w:val="00963C89"/>
    <w:rsid w:val="00986335"/>
    <w:rsid w:val="009863A1"/>
    <w:rsid w:val="009B2F2A"/>
    <w:rsid w:val="009B6242"/>
    <w:rsid w:val="009C364D"/>
    <w:rsid w:val="009C7382"/>
    <w:rsid w:val="009C7CC8"/>
    <w:rsid w:val="009D035F"/>
    <w:rsid w:val="009E5F02"/>
    <w:rsid w:val="009F60D0"/>
    <w:rsid w:val="00A17AAA"/>
    <w:rsid w:val="00A25870"/>
    <w:rsid w:val="00A449ED"/>
    <w:rsid w:val="00A461A8"/>
    <w:rsid w:val="00A544BD"/>
    <w:rsid w:val="00A66B72"/>
    <w:rsid w:val="00A71C9A"/>
    <w:rsid w:val="00A92A7D"/>
    <w:rsid w:val="00AA1B06"/>
    <w:rsid w:val="00AB2702"/>
    <w:rsid w:val="00AB3508"/>
    <w:rsid w:val="00AC631E"/>
    <w:rsid w:val="00AD1F42"/>
    <w:rsid w:val="00AD59C4"/>
    <w:rsid w:val="00AE0789"/>
    <w:rsid w:val="00AF5742"/>
    <w:rsid w:val="00AF77F1"/>
    <w:rsid w:val="00B032D7"/>
    <w:rsid w:val="00B13412"/>
    <w:rsid w:val="00B17644"/>
    <w:rsid w:val="00B2021D"/>
    <w:rsid w:val="00B21DB7"/>
    <w:rsid w:val="00B267B6"/>
    <w:rsid w:val="00B3037A"/>
    <w:rsid w:val="00B3096F"/>
    <w:rsid w:val="00B40ECA"/>
    <w:rsid w:val="00B52B41"/>
    <w:rsid w:val="00B7394B"/>
    <w:rsid w:val="00B74A1E"/>
    <w:rsid w:val="00B93E5F"/>
    <w:rsid w:val="00B9563F"/>
    <w:rsid w:val="00BB0528"/>
    <w:rsid w:val="00BB0854"/>
    <w:rsid w:val="00BB6EBC"/>
    <w:rsid w:val="00BC1ED0"/>
    <w:rsid w:val="00BC4EDB"/>
    <w:rsid w:val="00BC7423"/>
    <w:rsid w:val="00BD5C55"/>
    <w:rsid w:val="00BE628C"/>
    <w:rsid w:val="00BF5CAE"/>
    <w:rsid w:val="00C00665"/>
    <w:rsid w:val="00C0101A"/>
    <w:rsid w:val="00C02770"/>
    <w:rsid w:val="00C04A1F"/>
    <w:rsid w:val="00C07C27"/>
    <w:rsid w:val="00C24FDE"/>
    <w:rsid w:val="00C27914"/>
    <w:rsid w:val="00C4004C"/>
    <w:rsid w:val="00C4124E"/>
    <w:rsid w:val="00C4629A"/>
    <w:rsid w:val="00C51998"/>
    <w:rsid w:val="00C53A6E"/>
    <w:rsid w:val="00C567B9"/>
    <w:rsid w:val="00C63050"/>
    <w:rsid w:val="00C64657"/>
    <w:rsid w:val="00C70485"/>
    <w:rsid w:val="00C71B28"/>
    <w:rsid w:val="00C74375"/>
    <w:rsid w:val="00C745F1"/>
    <w:rsid w:val="00C92423"/>
    <w:rsid w:val="00C97F94"/>
    <w:rsid w:val="00CA390B"/>
    <w:rsid w:val="00CB301D"/>
    <w:rsid w:val="00CB3191"/>
    <w:rsid w:val="00CB5426"/>
    <w:rsid w:val="00CC576B"/>
    <w:rsid w:val="00CD404B"/>
    <w:rsid w:val="00CD7704"/>
    <w:rsid w:val="00CE4D14"/>
    <w:rsid w:val="00CF3A9E"/>
    <w:rsid w:val="00D02FDD"/>
    <w:rsid w:val="00D058CB"/>
    <w:rsid w:val="00D15D00"/>
    <w:rsid w:val="00D442AA"/>
    <w:rsid w:val="00D6260F"/>
    <w:rsid w:val="00D66BC0"/>
    <w:rsid w:val="00D66C66"/>
    <w:rsid w:val="00D77571"/>
    <w:rsid w:val="00D90722"/>
    <w:rsid w:val="00D961BF"/>
    <w:rsid w:val="00D9688A"/>
    <w:rsid w:val="00DA3AA2"/>
    <w:rsid w:val="00DA463A"/>
    <w:rsid w:val="00DA5E6D"/>
    <w:rsid w:val="00DA6FC8"/>
    <w:rsid w:val="00DF0D9C"/>
    <w:rsid w:val="00DF2EA9"/>
    <w:rsid w:val="00DF49D7"/>
    <w:rsid w:val="00DF598F"/>
    <w:rsid w:val="00E02BD8"/>
    <w:rsid w:val="00E1454D"/>
    <w:rsid w:val="00E1508B"/>
    <w:rsid w:val="00E15847"/>
    <w:rsid w:val="00E2236A"/>
    <w:rsid w:val="00E30DEB"/>
    <w:rsid w:val="00E3400B"/>
    <w:rsid w:val="00E521F3"/>
    <w:rsid w:val="00E549EC"/>
    <w:rsid w:val="00E56669"/>
    <w:rsid w:val="00E64205"/>
    <w:rsid w:val="00E73F7E"/>
    <w:rsid w:val="00E74F0A"/>
    <w:rsid w:val="00E822E7"/>
    <w:rsid w:val="00E8246D"/>
    <w:rsid w:val="00E90566"/>
    <w:rsid w:val="00E97096"/>
    <w:rsid w:val="00EA05E7"/>
    <w:rsid w:val="00EA66C3"/>
    <w:rsid w:val="00EB64F7"/>
    <w:rsid w:val="00EC4926"/>
    <w:rsid w:val="00ED5025"/>
    <w:rsid w:val="00ED6FB2"/>
    <w:rsid w:val="00ED7C80"/>
    <w:rsid w:val="00EF78C4"/>
    <w:rsid w:val="00F07956"/>
    <w:rsid w:val="00F13015"/>
    <w:rsid w:val="00F245EB"/>
    <w:rsid w:val="00F26FCC"/>
    <w:rsid w:val="00F41256"/>
    <w:rsid w:val="00F53EBE"/>
    <w:rsid w:val="00F552D2"/>
    <w:rsid w:val="00F72305"/>
    <w:rsid w:val="00F860F1"/>
    <w:rsid w:val="00F91670"/>
    <w:rsid w:val="00F97656"/>
    <w:rsid w:val="00FA4B18"/>
    <w:rsid w:val="00FA4C64"/>
    <w:rsid w:val="00FC17C4"/>
    <w:rsid w:val="00FC1C72"/>
    <w:rsid w:val="00FD0E92"/>
    <w:rsid w:val="00FD19EB"/>
    <w:rsid w:val="00FD20E7"/>
    <w:rsid w:val="00FD3878"/>
    <w:rsid w:val="00FD3AC1"/>
    <w:rsid w:val="00FE4FDC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4524F7"/>
  <w15:docId w15:val="{528F3367-26C3-48D7-A771-3CC50F96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fwnoz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BA767-CFB7-425C-9269-10951F76A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1078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Tkacz Marta</cp:lastModifiedBy>
  <cp:revision>14</cp:revision>
  <cp:lastPrinted>2022-10-14T07:49:00Z</cp:lastPrinted>
  <dcterms:created xsi:type="dcterms:W3CDTF">2023-09-11T08:05:00Z</dcterms:created>
  <dcterms:modified xsi:type="dcterms:W3CDTF">2023-09-15T12:09:00Z</dcterms:modified>
</cp:coreProperties>
</file>