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18F30" w14:textId="77777777" w:rsidR="00E8592A" w:rsidRPr="001C694C" w:rsidRDefault="00E8592A" w:rsidP="00E859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694C">
        <w:rPr>
          <w:rFonts w:ascii="Times New Roman" w:hAnsi="Times New Roman"/>
          <w:b/>
          <w:sz w:val="24"/>
          <w:szCs w:val="24"/>
        </w:rPr>
        <w:t xml:space="preserve">Wydział Farmacji, Biotechnologii </w:t>
      </w:r>
      <w:r>
        <w:rPr>
          <w:rFonts w:ascii="Times New Roman" w:hAnsi="Times New Roman"/>
          <w:b/>
          <w:sz w:val="24"/>
          <w:szCs w:val="24"/>
        </w:rPr>
        <w:t xml:space="preserve"> M</w:t>
      </w:r>
      <w:r w:rsidRPr="001C694C">
        <w:rPr>
          <w:rFonts w:ascii="Times New Roman" w:hAnsi="Times New Roman"/>
          <w:b/>
          <w:sz w:val="24"/>
          <w:szCs w:val="24"/>
        </w:rPr>
        <w:t xml:space="preserve">edycznej i Medycyny Laboratoryjnej </w:t>
      </w:r>
    </w:p>
    <w:p w14:paraId="171EFDFB" w14:textId="77777777" w:rsidR="00E8592A" w:rsidRDefault="00E8592A" w:rsidP="00E859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B023BFC" w14:textId="77777777" w:rsidR="00E8592A" w:rsidRPr="00E8592A" w:rsidRDefault="00E8592A" w:rsidP="00E8592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E8592A">
        <w:rPr>
          <w:rFonts w:ascii="Times New Roman" w:hAnsi="Times New Roman"/>
          <w:b/>
          <w:color w:val="FF0000"/>
          <w:sz w:val="28"/>
          <w:szCs w:val="28"/>
        </w:rPr>
        <w:t xml:space="preserve">Badania naukowe w biotechnologii </w:t>
      </w:r>
    </w:p>
    <w:p w14:paraId="3FC3F60F" w14:textId="77777777" w:rsidR="00E8592A" w:rsidRPr="008464CA" w:rsidRDefault="00E8592A" w:rsidP="00E859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64CA">
        <w:rPr>
          <w:rFonts w:ascii="Times New Roman" w:hAnsi="Times New Roman"/>
          <w:b/>
          <w:sz w:val="28"/>
          <w:szCs w:val="28"/>
        </w:rPr>
        <w:t xml:space="preserve">kierunek </w:t>
      </w:r>
      <w:r w:rsidRPr="008464CA">
        <w:rPr>
          <w:rFonts w:ascii="Times New Roman" w:hAnsi="Times New Roman"/>
          <w:b/>
          <w:i/>
          <w:sz w:val="28"/>
          <w:szCs w:val="28"/>
        </w:rPr>
        <w:t>Biotechnologia medyczna, III rok</w:t>
      </w:r>
    </w:p>
    <w:p w14:paraId="5BC36A2D" w14:textId="77777777" w:rsidR="00E8592A" w:rsidRDefault="00E8592A" w:rsidP="00E859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2CD1A2F" w14:textId="21752AC8" w:rsidR="00E8592A" w:rsidRPr="001C694C" w:rsidRDefault="00E8592A" w:rsidP="00E859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694C">
        <w:rPr>
          <w:rFonts w:ascii="Times New Roman" w:hAnsi="Times New Roman"/>
          <w:b/>
          <w:sz w:val="24"/>
          <w:szCs w:val="24"/>
        </w:rPr>
        <w:t xml:space="preserve">semestr </w:t>
      </w:r>
      <w:r>
        <w:rPr>
          <w:rFonts w:ascii="Times New Roman" w:hAnsi="Times New Roman"/>
          <w:b/>
          <w:sz w:val="24"/>
          <w:szCs w:val="24"/>
        </w:rPr>
        <w:t>letni</w:t>
      </w:r>
      <w:r w:rsidRPr="001C694C">
        <w:rPr>
          <w:rFonts w:ascii="Times New Roman" w:hAnsi="Times New Roman"/>
          <w:b/>
          <w:sz w:val="24"/>
          <w:szCs w:val="24"/>
        </w:rPr>
        <w:t xml:space="preserve"> 202</w:t>
      </w:r>
      <w:r w:rsidR="00601D8B">
        <w:rPr>
          <w:rFonts w:ascii="Times New Roman" w:hAnsi="Times New Roman"/>
          <w:b/>
          <w:sz w:val="24"/>
          <w:szCs w:val="24"/>
        </w:rPr>
        <w:t>3</w:t>
      </w:r>
      <w:r w:rsidRPr="001C694C">
        <w:rPr>
          <w:rFonts w:ascii="Times New Roman" w:hAnsi="Times New Roman"/>
          <w:b/>
          <w:sz w:val="24"/>
          <w:szCs w:val="24"/>
        </w:rPr>
        <w:t>/202</w:t>
      </w:r>
      <w:r w:rsidR="00601D8B">
        <w:rPr>
          <w:rFonts w:ascii="Times New Roman" w:hAnsi="Times New Roman"/>
          <w:b/>
          <w:sz w:val="24"/>
          <w:szCs w:val="24"/>
        </w:rPr>
        <w:t>4</w:t>
      </w:r>
    </w:p>
    <w:p w14:paraId="4172751C" w14:textId="77777777" w:rsidR="00E8592A" w:rsidRPr="001C694C" w:rsidRDefault="00E8592A" w:rsidP="00E8592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5F038CB6" w14:textId="3A23D17B" w:rsidR="00E8592A" w:rsidRPr="00416F73" w:rsidRDefault="00E8592A" w:rsidP="00E8592A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C694C">
        <w:rPr>
          <w:rFonts w:ascii="Times New Roman" w:hAnsi="Times New Roman"/>
          <w:b/>
          <w:bCs/>
          <w:sz w:val="24"/>
          <w:szCs w:val="24"/>
        </w:rPr>
        <w:t>Seminarium 1:</w:t>
      </w:r>
      <w:r w:rsidRPr="001C694C">
        <w:rPr>
          <w:rFonts w:ascii="Times New Roman" w:hAnsi="Times New Roman"/>
          <w:bCs/>
          <w:sz w:val="24"/>
          <w:szCs w:val="24"/>
        </w:rPr>
        <w:t xml:space="preserve"> </w:t>
      </w:r>
      <w:r w:rsidRPr="001C694C">
        <w:rPr>
          <w:rFonts w:ascii="Times New Roman" w:hAnsi="Times New Roman"/>
          <w:sz w:val="24"/>
          <w:szCs w:val="24"/>
        </w:rPr>
        <w:t>Podstawy prowadzenia prac naukowych. Przygotowanie publikacji naukowej, plakatu i prezentacji multimedialnej</w:t>
      </w:r>
      <w:r>
        <w:rPr>
          <w:rFonts w:ascii="Times New Roman" w:hAnsi="Times New Roman"/>
          <w:sz w:val="24"/>
          <w:szCs w:val="24"/>
        </w:rPr>
        <w:t>.</w:t>
      </w:r>
      <w:r w:rsidR="00416F73">
        <w:rPr>
          <w:rFonts w:ascii="Times New Roman" w:hAnsi="Times New Roman"/>
          <w:sz w:val="24"/>
          <w:szCs w:val="24"/>
        </w:rPr>
        <w:t xml:space="preserve"> </w:t>
      </w:r>
    </w:p>
    <w:p w14:paraId="2639FE48" w14:textId="6B021013" w:rsidR="00E8592A" w:rsidRPr="00416F73" w:rsidRDefault="004D5BD1" w:rsidP="00E8592A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Seminarium </w:t>
      </w:r>
      <w:r w:rsidR="00601D8B">
        <w:rPr>
          <w:rFonts w:ascii="Times New Roman" w:eastAsia="Calibri" w:hAnsi="Times New Roman"/>
          <w:b/>
          <w:sz w:val="24"/>
          <w:szCs w:val="24"/>
        </w:rPr>
        <w:t>2</w:t>
      </w:r>
      <w:r>
        <w:rPr>
          <w:rFonts w:ascii="Times New Roman" w:eastAsia="Calibri" w:hAnsi="Times New Roman"/>
          <w:b/>
          <w:sz w:val="24"/>
          <w:szCs w:val="24"/>
        </w:rPr>
        <w:t xml:space="preserve">: </w:t>
      </w:r>
      <w:bookmarkStart w:id="0" w:name="_GoBack"/>
      <w:bookmarkEnd w:id="0"/>
      <w:r w:rsidR="00E8592A" w:rsidRPr="001C694C">
        <w:rPr>
          <w:rFonts w:ascii="Times New Roman" w:hAnsi="Times New Roman"/>
          <w:sz w:val="24"/>
          <w:szCs w:val="24"/>
        </w:rPr>
        <w:t>Koncepcja problemu badawczego, formułowanie i weryfikacja hipotez.</w:t>
      </w:r>
      <w:r w:rsidR="00416F73">
        <w:rPr>
          <w:rFonts w:ascii="Times New Roman" w:hAnsi="Times New Roman"/>
          <w:sz w:val="24"/>
          <w:szCs w:val="24"/>
        </w:rPr>
        <w:t xml:space="preserve"> </w:t>
      </w:r>
    </w:p>
    <w:p w14:paraId="19DCD3AB" w14:textId="1DF9859E" w:rsidR="00E8592A" w:rsidRPr="001C694C" w:rsidRDefault="00E8592A" w:rsidP="00E859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94C">
        <w:rPr>
          <w:rFonts w:ascii="Times New Roman" w:eastAsia="Calibri" w:hAnsi="Times New Roman"/>
          <w:b/>
          <w:sz w:val="24"/>
          <w:szCs w:val="24"/>
        </w:rPr>
        <w:t>Seminarium 3:</w:t>
      </w:r>
      <w:r w:rsidRPr="001C694C">
        <w:rPr>
          <w:rFonts w:ascii="Times New Roman" w:eastAsia="Calibri" w:hAnsi="Times New Roman"/>
          <w:sz w:val="24"/>
          <w:szCs w:val="24"/>
        </w:rPr>
        <w:t xml:space="preserve"> Planowanie i technika prowadzenia doświadczeń. </w:t>
      </w:r>
      <w:r w:rsidRPr="001C694C">
        <w:rPr>
          <w:rFonts w:ascii="Times New Roman" w:hAnsi="Times New Roman"/>
          <w:sz w:val="24"/>
          <w:szCs w:val="24"/>
        </w:rPr>
        <w:t>Metody prowadzenia badań naukowych. Problemy etyczne.</w:t>
      </w:r>
      <w:r w:rsidR="00416F73">
        <w:rPr>
          <w:rFonts w:ascii="Times New Roman" w:hAnsi="Times New Roman"/>
          <w:sz w:val="24"/>
          <w:szCs w:val="24"/>
        </w:rPr>
        <w:t xml:space="preserve"> </w:t>
      </w:r>
    </w:p>
    <w:p w14:paraId="47B113D9" w14:textId="0887B6AC" w:rsidR="00E8592A" w:rsidRPr="001C694C" w:rsidRDefault="00E8592A" w:rsidP="00E859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94C">
        <w:rPr>
          <w:rFonts w:ascii="Times New Roman" w:hAnsi="Times New Roman"/>
          <w:b/>
          <w:sz w:val="24"/>
          <w:szCs w:val="24"/>
        </w:rPr>
        <w:t>Seminarium 4:</w:t>
      </w:r>
      <w:r w:rsidRPr="001C694C">
        <w:rPr>
          <w:rFonts w:ascii="Times New Roman" w:hAnsi="Times New Roman"/>
          <w:sz w:val="24"/>
          <w:szCs w:val="24"/>
        </w:rPr>
        <w:t xml:space="preserve"> Opracowanie wyników badań, w tym opracowanie danych ilościowych </w:t>
      </w:r>
      <w:r>
        <w:rPr>
          <w:rFonts w:ascii="Times New Roman" w:hAnsi="Times New Roman"/>
          <w:sz w:val="24"/>
          <w:szCs w:val="24"/>
        </w:rPr>
        <w:br/>
      </w:r>
      <w:r w:rsidRPr="001C694C">
        <w:rPr>
          <w:rFonts w:ascii="Times New Roman" w:hAnsi="Times New Roman"/>
          <w:sz w:val="24"/>
          <w:szCs w:val="24"/>
        </w:rPr>
        <w:t xml:space="preserve">i jakościowych, przygotowanie wyników do analizy statystycznej, sporządzanie tabel i graficzna ilustracja wyników badań. </w:t>
      </w:r>
    </w:p>
    <w:p w14:paraId="6F5345AB" w14:textId="5977A7C5" w:rsidR="00E8592A" w:rsidRPr="001C694C" w:rsidRDefault="00E8592A" w:rsidP="00E859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94C">
        <w:rPr>
          <w:rFonts w:ascii="Times New Roman" w:hAnsi="Times New Roman"/>
          <w:b/>
          <w:sz w:val="24"/>
          <w:szCs w:val="24"/>
        </w:rPr>
        <w:t>Seminarium 5:</w:t>
      </w:r>
      <w:r w:rsidRPr="001C694C">
        <w:rPr>
          <w:rFonts w:ascii="Times New Roman" w:hAnsi="Times New Roman"/>
          <w:sz w:val="24"/>
          <w:szCs w:val="24"/>
        </w:rPr>
        <w:t xml:space="preserve"> Wnioskowanie (rodzaje wnioskowania, błędy wnioskowania). Prezentacja </w:t>
      </w:r>
      <w:r>
        <w:rPr>
          <w:rFonts w:ascii="Times New Roman" w:hAnsi="Times New Roman"/>
          <w:sz w:val="24"/>
          <w:szCs w:val="24"/>
        </w:rPr>
        <w:br/>
      </w:r>
      <w:r w:rsidRPr="001C694C">
        <w:rPr>
          <w:rFonts w:ascii="Times New Roman" w:hAnsi="Times New Roman"/>
          <w:sz w:val="24"/>
          <w:szCs w:val="24"/>
        </w:rPr>
        <w:t>i omówienie przygotowanych projektów</w:t>
      </w:r>
      <w:r w:rsidR="00416F73">
        <w:rPr>
          <w:rFonts w:ascii="Times New Roman" w:hAnsi="Times New Roman"/>
          <w:sz w:val="24"/>
          <w:szCs w:val="24"/>
        </w:rPr>
        <w:t xml:space="preserve"> </w:t>
      </w:r>
    </w:p>
    <w:p w14:paraId="68A4A927" w14:textId="77777777" w:rsidR="00E8592A" w:rsidRDefault="00E8592A" w:rsidP="00E8592A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0FFA3D13" w14:textId="77777777" w:rsidR="00E8592A" w:rsidRPr="001C694C" w:rsidRDefault="00E8592A" w:rsidP="00E8592A">
      <w:pPr>
        <w:rPr>
          <w:rFonts w:ascii="Times New Roman" w:hAnsi="Times New Roman"/>
          <w:b/>
          <w:sz w:val="24"/>
          <w:szCs w:val="24"/>
        </w:rPr>
      </w:pPr>
      <w:r w:rsidRPr="001C694C">
        <w:rPr>
          <w:rFonts w:ascii="Times New Roman" w:eastAsia="Calibri" w:hAnsi="Times New Roman"/>
          <w:b/>
          <w:sz w:val="24"/>
          <w:szCs w:val="24"/>
          <w:lang w:eastAsia="en-US"/>
        </w:rPr>
        <w:t>Literatura obowiązkowa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:</w:t>
      </w:r>
    </w:p>
    <w:p w14:paraId="0E05B7B4" w14:textId="77777777" w:rsidR="00E8592A" w:rsidRDefault="00E8592A" w:rsidP="00E8592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Zenderowski</w:t>
      </w:r>
      <w:proofErr w:type="spellEnd"/>
      <w:r>
        <w:rPr>
          <w:rFonts w:ascii="Times New Roman" w:hAnsi="Times New Roman"/>
          <w:sz w:val="24"/>
          <w:szCs w:val="24"/>
        </w:rPr>
        <w:t xml:space="preserve"> R. Praca magisterska. Licencjat. K</w:t>
      </w:r>
      <w:r w:rsidRPr="001C694C">
        <w:rPr>
          <w:rFonts w:ascii="Times New Roman" w:hAnsi="Times New Roman"/>
          <w:sz w:val="24"/>
          <w:szCs w:val="24"/>
        </w:rPr>
        <w:t>rótki przewodnik po metodologii pi</w:t>
      </w:r>
      <w:r>
        <w:rPr>
          <w:rFonts w:ascii="Times New Roman" w:hAnsi="Times New Roman"/>
          <w:sz w:val="24"/>
          <w:szCs w:val="24"/>
        </w:rPr>
        <w:t>sania i obrony pracy dyplomowej</w:t>
      </w:r>
      <w:r w:rsidRPr="001C694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C694C">
        <w:rPr>
          <w:rFonts w:ascii="Times New Roman" w:hAnsi="Times New Roman"/>
          <w:sz w:val="24"/>
          <w:szCs w:val="24"/>
        </w:rPr>
        <w:t>CeDeWu</w:t>
      </w:r>
      <w:proofErr w:type="spellEnd"/>
      <w:r w:rsidRPr="001C694C">
        <w:rPr>
          <w:rFonts w:ascii="Times New Roman" w:hAnsi="Times New Roman"/>
          <w:sz w:val="24"/>
          <w:szCs w:val="24"/>
        </w:rPr>
        <w:t>, Warszawa 2015</w:t>
      </w:r>
    </w:p>
    <w:p w14:paraId="0C6537E8" w14:textId="77777777" w:rsidR="00E8592A" w:rsidRDefault="004D5BD1" w:rsidP="00E8592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hyperlink r:id="rId5" w:history="1">
        <w:proofErr w:type="spellStart"/>
        <w:r w:rsidR="00E8592A">
          <w:rPr>
            <w:rStyle w:val="Hipercze"/>
            <w:rFonts w:ascii="Times New Roman" w:hAnsi="Times New Roman"/>
            <w:sz w:val="24"/>
            <w:szCs w:val="24"/>
          </w:rPr>
          <w:t>Gambarelli</w:t>
        </w:r>
        <w:proofErr w:type="spellEnd"/>
        <w:r w:rsidR="00E8592A">
          <w:rPr>
            <w:rStyle w:val="Hipercze"/>
            <w:rFonts w:ascii="Times New Roman" w:hAnsi="Times New Roman"/>
            <w:sz w:val="24"/>
            <w:szCs w:val="24"/>
          </w:rPr>
          <w:t xml:space="preserve"> G.</w:t>
        </w:r>
        <w:r w:rsidR="00E8592A" w:rsidRPr="001C694C">
          <w:rPr>
            <w:rStyle w:val="Hipercze"/>
            <w:rFonts w:ascii="Times New Roman" w:hAnsi="Times New Roman"/>
            <w:sz w:val="24"/>
            <w:szCs w:val="24"/>
          </w:rPr>
          <w:t>,</w:t>
        </w:r>
      </w:hyperlink>
      <w:r w:rsidR="00E8592A" w:rsidRPr="001C694C">
        <w:rPr>
          <w:rFonts w:ascii="Times New Roman" w:hAnsi="Times New Roman"/>
          <w:sz w:val="24"/>
          <w:szCs w:val="24"/>
        </w:rPr>
        <w:t xml:space="preserve"> </w:t>
      </w:r>
      <w:r w:rsidR="00E8592A">
        <w:rPr>
          <w:rFonts w:ascii="Times New Roman" w:hAnsi="Times New Roman"/>
          <w:sz w:val="24"/>
          <w:szCs w:val="24"/>
        </w:rPr>
        <w:t>Łucki Z</w:t>
      </w:r>
      <w:r w:rsidR="00E8592A" w:rsidRPr="001C694C">
        <w:rPr>
          <w:rFonts w:ascii="Times New Roman" w:hAnsi="Times New Roman"/>
          <w:sz w:val="24"/>
          <w:szCs w:val="24"/>
        </w:rPr>
        <w:t xml:space="preserve">. </w:t>
      </w:r>
      <w:hyperlink r:id="rId6" w:history="1">
        <w:r w:rsidR="00E8592A">
          <w:rPr>
            <w:rStyle w:val="Hipercze"/>
            <w:rFonts w:ascii="Times New Roman" w:hAnsi="Times New Roman"/>
            <w:sz w:val="24"/>
            <w:szCs w:val="24"/>
          </w:rPr>
          <w:t>Praca dyplomowa i doktorska. Z</w:t>
        </w:r>
        <w:r w:rsidR="00E8592A" w:rsidRPr="001C694C">
          <w:rPr>
            <w:rStyle w:val="Hipercze"/>
            <w:rFonts w:ascii="Times New Roman" w:hAnsi="Times New Roman"/>
            <w:sz w:val="24"/>
            <w:szCs w:val="24"/>
          </w:rPr>
          <w:t xml:space="preserve">dobycie promotora, pisanie na komputerze, opracowanie redakcyjne, prezentowanie, publikowanie </w:t>
        </w:r>
        <w:proofErr w:type="spellStart"/>
        <w:r w:rsidR="00E8592A" w:rsidRPr="001C694C">
          <w:rPr>
            <w:rStyle w:val="Hipercze"/>
            <w:rFonts w:ascii="Times New Roman" w:hAnsi="Times New Roman"/>
            <w:sz w:val="24"/>
            <w:szCs w:val="24"/>
          </w:rPr>
          <w:t>CeDeWu</w:t>
        </w:r>
        <w:proofErr w:type="spellEnd"/>
        <w:r w:rsidR="00E8592A" w:rsidRPr="001C694C">
          <w:rPr>
            <w:rStyle w:val="Hipercze"/>
            <w:rFonts w:ascii="Times New Roman" w:hAnsi="Times New Roman"/>
            <w:sz w:val="24"/>
            <w:szCs w:val="24"/>
          </w:rPr>
          <w:t>,</w:t>
        </w:r>
      </w:hyperlink>
      <w:r w:rsidR="00E8592A" w:rsidRPr="001C694C">
        <w:rPr>
          <w:rFonts w:ascii="Times New Roman" w:hAnsi="Times New Roman"/>
          <w:sz w:val="24"/>
          <w:szCs w:val="24"/>
        </w:rPr>
        <w:t xml:space="preserve"> Warszawa, 2017.</w:t>
      </w:r>
    </w:p>
    <w:p w14:paraId="221E65A6" w14:textId="77777777" w:rsidR="00E8592A" w:rsidRDefault="00E8592A" w:rsidP="00E8592A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032E44C9" w14:textId="77777777" w:rsidR="00E8592A" w:rsidRDefault="00E8592A" w:rsidP="00E8592A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10CE0">
        <w:rPr>
          <w:rFonts w:ascii="Times New Roman" w:eastAsia="Calibri" w:hAnsi="Times New Roman"/>
          <w:b/>
          <w:sz w:val="24"/>
          <w:szCs w:val="24"/>
          <w:lang w:eastAsia="en-US"/>
        </w:rPr>
        <w:t>Literatura uzupełniająca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:</w:t>
      </w:r>
    </w:p>
    <w:p w14:paraId="21117E55" w14:textId="77777777" w:rsidR="00E8592A" w:rsidRPr="00C10CE0" w:rsidRDefault="00E8592A" w:rsidP="00E8592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Style w:val="Pogrubienie"/>
          <w:rFonts w:ascii="Times New Roman" w:hAnsi="Times New Roman"/>
          <w:b w:val="0"/>
          <w:sz w:val="24"/>
          <w:szCs w:val="24"/>
          <w:shd w:val="clear" w:color="auto" w:fill="FFFFFF"/>
        </w:rPr>
        <w:t>Watała</w:t>
      </w:r>
      <w:proofErr w:type="spellEnd"/>
      <w:r>
        <w:rPr>
          <w:rStyle w:val="Pogrubienie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C., </w:t>
      </w:r>
      <w:r w:rsidRPr="00C10CE0">
        <w:rPr>
          <w:rStyle w:val="Pogrubienie"/>
          <w:rFonts w:ascii="Times New Roman" w:hAnsi="Times New Roman"/>
          <w:b w:val="0"/>
          <w:sz w:val="24"/>
          <w:szCs w:val="24"/>
          <w:shd w:val="clear" w:color="auto" w:fill="FFFFFF"/>
        </w:rPr>
        <w:t>Różals</w:t>
      </w:r>
      <w:r>
        <w:rPr>
          <w:rStyle w:val="Pogrubienie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ki M., </w:t>
      </w:r>
      <w:proofErr w:type="spellStart"/>
      <w:r>
        <w:rPr>
          <w:rStyle w:val="Pogrubienie"/>
          <w:rFonts w:ascii="Times New Roman" w:hAnsi="Times New Roman"/>
          <w:b w:val="0"/>
          <w:sz w:val="24"/>
          <w:szCs w:val="24"/>
          <w:shd w:val="clear" w:color="auto" w:fill="FFFFFF"/>
        </w:rPr>
        <w:t>Boncler</w:t>
      </w:r>
      <w:proofErr w:type="spellEnd"/>
      <w:r>
        <w:rPr>
          <w:rStyle w:val="Pogrubienie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M., </w:t>
      </w:r>
      <w:proofErr w:type="spellStart"/>
      <w:r w:rsidRPr="00C10CE0">
        <w:rPr>
          <w:rStyle w:val="Pogrubienie"/>
          <w:rFonts w:ascii="Times New Roman" w:hAnsi="Times New Roman"/>
          <w:b w:val="0"/>
          <w:sz w:val="24"/>
          <w:szCs w:val="24"/>
          <w:shd w:val="clear" w:color="auto" w:fill="FFFFFF"/>
        </w:rPr>
        <w:t>Kaźmier</w:t>
      </w:r>
      <w:proofErr w:type="spellEnd"/>
      <w:r>
        <w:rPr>
          <w:rFonts w:ascii="Times New Roman" w:hAnsi="Times New Roman"/>
          <w:sz w:val="24"/>
          <w:szCs w:val="24"/>
        </w:rPr>
        <w:t xml:space="preserve"> P. </w:t>
      </w:r>
      <w:hyperlink r:id="rId7" w:history="1">
        <w:r w:rsidRPr="00C10CE0">
          <w:rPr>
            <w:rStyle w:val="text3"/>
            <w:rFonts w:ascii="Times New Roman" w:hAnsi="Times New Roman"/>
            <w:sz w:val="24"/>
            <w:szCs w:val="24"/>
          </w:rPr>
          <w:t>Badania</w:t>
        </w:r>
        <w:r w:rsidRPr="00C10CE0">
          <w:rPr>
            <w:rStyle w:val="Hipercze"/>
            <w:rFonts w:ascii="Times New Roman" w:hAnsi="Times New Roman"/>
            <w:sz w:val="24"/>
            <w:szCs w:val="24"/>
          </w:rPr>
          <w:t xml:space="preserve"> i </w:t>
        </w:r>
        <w:r w:rsidRPr="00C10CE0">
          <w:rPr>
            <w:rStyle w:val="text3"/>
            <w:rFonts w:ascii="Times New Roman" w:hAnsi="Times New Roman"/>
            <w:sz w:val="24"/>
            <w:szCs w:val="24"/>
          </w:rPr>
          <w:t>publikacje</w:t>
        </w:r>
        <w:r w:rsidRPr="00C10CE0">
          <w:rPr>
            <w:rStyle w:val="Hipercze"/>
            <w:rFonts w:ascii="Times New Roman" w:hAnsi="Times New Roman"/>
            <w:sz w:val="24"/>
            <w:szCs w:val="24"/>
          </w:rPr>
          <w:t xml:space="preserve"> w </w:t>
        </w:r>
        <w:r w:rsidRPr="00C10CE0">
          <w:rPr>
            <w:rStyle w:val="text3"/>
            <w:rFonts w:ascii="Times New Roman" w:hAnsi="Times New Roman"/>
            <w:sz w:val="24"/>
            <w:szCs w:val="24"/>
          </w:rPr>
          <w:t>naukach</w:t>
        </w:r>
        <w:r w:rsidRPr="00C10CE0">
          <w:rPr>
            <w:rStyle w:val="Hipercze"/>
            <w:rFonts w:ascii="Times New Roman" w:hAnsi="Times New Roman"/>
            <w:sz w:val="24"/>
            <w:szCs w:val="24"/>
          </w:rPr>
          <w:t xml:space="preserve"> </w:t>
        </w:r>
        <w:r w:rsidRPr="00C10CE0">
          <w:rPr>
            <w:rStyle w:val="text3"/>
            <w:rFonts w:ascii="Times New Roman" w:hAnsi="Times New Roman"/>
            <w:sz w:val="24"/>
            <w:szCs w:val="24"/>
          </w:rPr>
          <w:t>biomedycznych</w:t>
        </w:r>
        <w:r w:rsidRPr="00C10CE0">
          <w:rPr>
            <w:rStyle w:val="Hipercze"/>
            <w:rFonts w:ascii="Times New Roman" w:hAnsi="Times New Roman"/>
            <w:sz w:val="24"/>
            <w:szCs w:val="24"/>
          </w:rPr>
          <w:t xml:space="preserve">. Tom 1. </w:t>
        </w:r>
        <w:r w:rsidRPr="00C10CE0">
          <w:rPr>
            <w:rStyle w:val="text3"/>
            <w:rFonts w:ascii="Times New Roman" w:hAnsi="Times New Roman"/>
            <w:sz w:val="24"/>
            <w:szCs w:val="24"/>
          </w:rPr>
          <w:t>Planowanie</w:t>
        </w:r>
        <w:r w:rsidRPr="00C10CE0">
          <w:rPr>
            <w:rStyle w:val="Hipercze"/>
            <w:rFonts w:ascii="Times New Roman" w:hAnsi="Times New Roman"/>
            <w:sz w:val="24"/>
            <w:szCs w:val="24"/>
          </w:rPr>
          <w:t xml:space="preserve"> i </w:t>
        </w:r>
        <w:r w:rsidRPr="00C10CE0">
          <w:rPr>
            <w:rStyle w:val="text3"/>
            <w:rFonts w:ascii="Times New Roman" w:hAnsi="Times New Roman"/>
            <w:sz w:val="24"/>
            <w:szCs w:val="24"/>
          </w:rPr>
          <w:t>prowadzenie</w:t>
        </w:r>
        <w:r w:rsidRPr="00C10CE0">
          <w:rPr>
            <w:rStyle w:val="Hipercze"/>
            <w:rFonts w:ascii="Times New Roman" w:hAnsi="Times New Roman"/>
            <w:sz w:val="24"/>
            <w:szCs w:val="24"/>
          </w:rPr>
          <w:t xml:space="preserve"> </w:t>
        </w:r>
        <w:r w:rsidRPr="00C10CE0">
          <w:rPr>
            <w:rStyle w:val="text3"/>
            <w:rFonts w:ascii="Times New Roman" w:hAnsi="Times New Roman"/>
            <w:sz w:val="24"/>
            <w:szCs w:val="24"/>
          </w:rPr>
          <w:t>badań</w:t>
        </w:r>
        <w:r w:rsidRPr="00C10CE0">
          <w:rPr>
            <w:rStyle w:val="Hipercze"/>
            <w:rFonts w:ascii="Times New Roman" w:hAnsi="Times New Roman"/>
            <w:sz w:val="24"/>
            <w:szCs w:val="24"/>
          </w:rPr>
          <w:t>. Alfa-</w:t>
        </w:r>
        <w:proofErr w:type="spellStart"/>
        <w:r w:rsidRPr="00C10CE0">
          <w:rPr>
            <w:rStyle w:val="Hipercze"/>
            <w:rFonts w:ascii="Times New Roman" w:hAnsi="Times New Roman"/>
            <w:sz w:val="24"/>
            <w:szCs w:val="24"/>
          </w:rPr>
          <w:t>Medica</w:t>
        </w:r>
        <w:proofErr w:type="spellEnd"/>
        <w:r w:rsidRPr="00C10CE0">
          <w:rPr>
            <w:rStyle w:val="Hipercze"/>
            <w:rFonts w:ascii="Times New Roman" w:hAnsi="Times New Roman"/>
            <w:sz w:val="24"/>
            <w:szCs w:val="24"/>
          </w:rPr>
          <w:t xml:space="preserve"> Press Bielsko-Biała, 2011.</w:t>
        </w:r>
      </w:hyperlink>
    </w:p>
    <w:p w14:paraId="372835E9" w14:textId="77777777" w:rsidR="006567F9" w:rsidRDefault="006567F9"/>
    <w:sectPr w:rsidR="006567F9" w:rsidSect="00656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2564E"/>
    <w:multiLevelType w:val="hybridMultilevel"/>
    <w:tmpl w:val="DCFC73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3D334F"/>
    <w:multiLevelType w:val="hybridMultilevel"/>
    <w:tmpl w:val="AA50448A"/>
    <w:lvl w:ilvl="0" w:tplc="0415000F">
      <w:start w:val="1"/>
      <w:numFmt w:val="decimal"/>
      <w:lvlText w:val="%1."/>
      <w:lvlJc w:val="left"/>
      <w:pPr>
        <w:ind w:left="4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94" w:hanging="360"/>
      </w:pPr>
    </w:lvl>
    <w:lvl w:ilvl="2" w:tplc="0415001B" w:tentative="1">
      <w:start w:val="1"/>
      <w:numFmt w:val="lowerRoman"/>
      <w:lvlText w:val="%3."/>
      <w:lvlJc w:val="right"/>
      <w:pPr>
        <w:ind w:left="1914" w:hanging="180"/>
      </w:pPr>
    </w:lvl>
    <w:lvl w:ilvl="3" w:tplc="0415000F" w:tentative="1">
      <w:start w:val="1"/>
      <w:numFmt w:val="decimal"/>
      <w:lvlText w:val="%4."/>
      <w:lvlJc w:val="left"/>
      <w:pPr>
        <w:ind w:left="2634" w:hanging="360"/>
      </w:pPr>
    </w:lvl>
    <w:lvl w:ilvl="4" w:tplc="04150019" w:tentative="1">
      <w:start w:val="1"/>
      <w:numFmt w:val="lowerLetter"/>
      <w:lvlText w:val="%5."/>
      <w:lvlJc w:val="left"/>
      <w:pPr>
        <w:ind w:left="3354" w:hanging="360"/>
      </w:pPr>
    </w:lvl>
    <w:lvl w:ilvl="5" w:tplc="0415001B" w:tentative="1">
      <w:start w:val="1"/>
      <w:numFmt w:val="lowerRoman"/>
      <w:lvlText w:val="%6."/>
      <w:lvlJc w:val="right"/>
      <w:pPr>
        <w:ind w:left="4074" w:hanging="180"/>
      </w:pPr>
    </w:lvl>
    <w:lvl w:ilvl="6" w:tplc="0415000F" w:tentative="1">
      <w:start w:val="1"/>
      <w:numFmt w:val="decimal"/>
      <w:lvlText w:val="%7."/>
      <w:lvlJc w:val="left"/>
      <w:pPr>
        <w:ind w:left="4794" w:hanging="360"/>
      </w:pPr>
    </w:lvl>
    <w:lvl w:ilvl="7" w:tplc="04150019" w:tentative="1">
      <w:start w:val="1"/>
      <w:numFmt w:val="lowerLetter"/>
      <w:lvlText w:val="%8."/>
      <w:lvlJc w:val="left"/>
      <w:pPr>
        <w:ind w:left="5514" w:hanging="360"/>
      </w:pPr>
    </w:lvl>
    <w:lvl w:ilvl="8" w:tplc="0415001B" w:tentative="1">
      <w:start w:val="1"/>
      <w:numFmt w:val="lowerRoman"/>
      <w:lvlText w:val="%9."/>
      <w:lvlJc w:val="right"/>
      <w:pPr>
        <w:ind w:left="623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92A"/>
    <w:rsid w:val="001B0FB7"/>
    <w:rsid w:val="00416F73"/>
    <w:rsid w:val="004D5BD1"/>
    <w:rsid w:val="00601D8B"/>
    <w:rsid w:val="006567F9"/>
    <w:rsid w:val="00747D62"/>
    <w:rsid w:val="00B337FC"/>
    <w:rsid w:val="00E8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96647"/>
  <w15:docId w15:val="{537FF105-154F-4869-880E-F5784CCC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592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8592A"/>
    <w:rPr>
      <w:color w:val="0000FF"/>
      <w:u w:val="single"/>
    </w:rPr>
  </w:style>
  <w:style w:type="character" w:customStyle="1" w:styleId="text3">
    <w:name w:val="text3"/>
    <w:rsid w:val="00E8592A"/>
  </w:style>
  <w:style w:type="character" w:styleId="Pogrubienie">
    <w:name w:val="Strong"/>
    <w:uiPriority w:val="22"/>
    <w:qFormat/>
    <w:rsid w:val="00E859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open_window(%22/F?func=service&amp;doc_number=000109890&amp;line_number=0011&amp;service_type=TAG%22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open_window(%22/F?func=service&amp;doc_number=000124035&amp;line_number=0011&amp;service_type=TAG%22);" TargetMode="External"/><Relationship Id="rId5" Type="http://schemas.openxmlformats.org/officeDocument/2006/relationships/hyperlink" Target="javascript:open_window(%22/F?func=service&amp;doc_number=000124035&amp;line_number=0010&amp;service_type=TAG%22)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PUM</dc:creator>
  <cp:keywords/>
  <dc:description/>
  <cp:lastModifiedBy>Joanna Kotula</cp:lastModifiedBy>
  <cp:revision>3</cp:revision>
  <dcterms:created xsi:type="dcterms:W3CDTF">2023-09-27T06:50:00Z</dcterms:created>
  <dcterms:modified xsi:type="dcterms:W3CDTF">2023-09-27T07:23:00Z</dcterms:modified>
</cp:coreProperties>
</file>