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BB" w:rsidRPr="004C54E3" w:rsidRDefault="00074CBB" w:rsidP="00074CB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54E3">
        <w:rPr>
          <w:rFonts w:ascii="Times New Roman" w:hAnsi="Times New Roman"/>
          <w:b/>
          <w:sz w:val="28"/>
          <w:szCs w:val="28"/>
        </w:rPr>
        <w:t>Wewnętrzny regulamin 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074CBB" w:rsidRPr="004C54E3" w:rsidTr="00074CBB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obowiązujący w  roku  akademickim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 w:rsidP="00D6102A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20</w:t>
            </w:r>
            <w:r w:rsidR="00372C14" w:rsidRPr="004C54E3">
              <w:rPr>
                <w:rFonts w:ascii="Times New Roman" w:hAnsi="Times New Roman"/>
              </w:rPr>
              <w:t>2</w:t>
            </w:r>
            <w:r w:rsidR="00D6102A" w:rsidRPr="004C54E3">
              <w:rPr>
                <w:rFonts w:ascii="Times New Roman" w:hAnsi="Times New Roman"/>
              </w:rPr>
              <w:t>2</w:t>
            </w:r>
            <w:r w:rsidRPr="004C54E3">
              <w:rPr>
                <w:rFonts w:ascii="Times New Roman" w:hAnsi="Times New Roman"/>
              </w:rPr>
              <w:t>/20</w:t>
            </w:r>
            <w:r w:rsidR="00372C14" w:rsidRPr="004C54E3">
              <w:rPr>
                <w:rFonts w:ascii="Times New Roman" w:hAnsi="Times New Roman"/>
              </w:rPr>
              <w:t>2</w:t>
            </w:r>
            <w:r w:rsidR="00D6102A" w:rsidRPr="004C54E3">
              <w:rPr>
                <w:rFonts w:ascii="Times New Roman" w:hAnsi="Times New Roman"/>
              </w:rPr>
              <w:t>3</w:t>
            </w:r>
          </w:p>
        </w:tc>
      </w:tr>
      <w:tr w:rsidR="00074CBB" w:rsidRPr="004C54E3" w:rsidTr="00074CBB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pełna nazwa jednostki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Zakład Biochemii PUM</w:t>
            </w:r>
          </w:p>
        </w:tc>
      </w:tr>
      <w:tr w:rsidR="00074CBB" w:rsidRPr="004C54E3" w:rsidTr="00074CBB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dane jednostki (e-mail, telefon)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biochem@pum.edu.pl</w:t>
            </w: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91 466 15 15</w:t>
            </w:r>
          </w:p>
        </w:tc>
      </w:tr>
      <w:tr w:rsidR="00074CBB" w:rsidRPr="004C54E3" w:rsidTr="00074CBB">
        <w:trPr>
          <w:trHeight w:hRule="exact" w:val="8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kierownik jednostki</w:t>
            </w: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(stopień/tytuł, 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4C54E3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4C54E3">
              <w:rPr>
                <w:rFonts w:ascii="Times New Roman" w:hAnsi="Times New Roman"/>
                <w:lang w:val="en-US"/>
              </w:rPr>
              <w:t xml:space="preserve"> hab. n. med. </w:t>
            </w:r>
            <w:r w:rsidRPr="004C54E3">
              <w:rPr>
                <w:rFonts w:ascii="Times New Roman" w:hAnsi="Times New Roman"/>
              </w:rPr>
              <w:t>Dariusz Chlubek</w:t>
            </w:r>
          </w:p>
        </w:tc>
      </w:tr>
      <w:tr w:rsidR="00074CBB" w:rsidRPr="004C54E3" w:rsidTr="00074CBB">
        <w:trPr>
          <w:trHeight w:hRule="exact" w:val="14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adiunkt dydaktyczny/osoba odpowiedzialna za dydaktykę w jednostce</w:t>
            </w: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(stopień, imię i nazwisko, e-mail, telefon)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4" w:rsidRPr="004C54E3" w:rsidRDefault="00372C14" w:rsidP="00372C1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C54E3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4C54E3">
              <w:rPr>
                <w:rFonts w:ascii="Times New Roman" w:hAnsi="Times New Roman"/>
                <w:lang w:val="en-US"/>
              </w:rPr>
              <w:t xml:space="preserve"> n. med. Patrycja Kupnicka</w:t>
            </w:r>
          </w:p>
          <w:p w:rsidR="00372C14" w:rsidRPr="004C54E3" w:rsidRDefault="00372C14" w:rsidP="00372C1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54E3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4C54E3">
                <w:rPr>
                  <w:rStyle w:val="Hipercze"/>
                  <w:rFonts w:ascii="Times New Roman" w:hAnsi="Times New Roman"/>
                  <w:lang w:val="en-US"/>
                </w:rPr>
                <w:t>patrycja.kupnicka@pum.edu.pl</w:t>
              </w:r>
            </w:hyperlink>
          </w:p>
          <w:p w:rsidR="003939C3" w:rsidRPr="004C54E3" w:rsidRDefault="00372C14" w:rsidP="00372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  <w:lang w:val="en-US"/>
              </w:rPr>
              <w:t>tel. +48 91 466 15 15</w:t>
            </w:r>
          </w:p>
        </w:tc>
      </w:tr>
      <w:tr w:rsidR="00074CBB" w:rsidRPr="004C54E3" w:rsidTr="00074CBB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 w:rsidP="00934886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lekarsko-</w:t>
            </w:r>
            <w:r w:rsidR="00934886" w:rsidRPr="004C54E3">
              <w:rPr>
                <w:rFonts w:ascii="Times New Roman" w:hAnsi="Times New Roman"/>
              </w:rPr>
              <w:t>dentystyczny</w:t>
            </w:r>
          </w:p>
        </w:tc>
      </w:tr>
      <w:tr w:rsidR="00074CBB" w:rsidRPr="004C54E3" w:rsidTr="00074CBB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 xml:space="preserve">rok studiów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II</w:t>
            </w:r>
          </w:p>
        </w:tc>
      </w:tr>
      <w:tr w:rsidR="00074CBB" w:rsidRPr="004C54E3" w:rsidTr="00074CBB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nazwa przedmiotu/przedmiotów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biochemia</w:t>
            </w:r>
          </w:p>
        </w:tc>
      </w:tr>
    </w:tbl>
    <w:p w:rsidR="006C0CF6" w:rsidRPr="004C54E3" w:rsidRDefault="006C0CF6" w:rsidP="00074C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4CBB" w:rsidRPr="004C54E3" w:rsidRDefault="00074CBB" w:rsidP="00074CBB">
      <w:pPr>
        <w:spacing w:after="0" w:line="240" w:lineRule="auto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§1</w:t>
      </w:r>
    </w:p>
    <w:p w:rsidR="00074CBB" w:rsidRPr="004C54E3" w:rsidRDefault="00074CBB" w:rsidP="00074CBB">
      <w:pPr>
        <w:spacing w:after="0" w:line="240" w:lineRule="auto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 xml:space="preserve">Sposób prowadzenia zajęć </w:t>
      </w:r>
    </w:p>
    <w:p w:rsidR="00074CBB" w:rsidRPr="004C54E3" w:rsidRDefault="00074CBB" w:rsidP="00074CBB">
      <w:pPr>
        <w:spacing w:after="0" w:line="240" w:lineRule="auto"/>
        <w:rPr>
          <w:rFonts w:ascii="Times New Roman" w:hAnsi="Times New Roman"/>
        </w:rPr>
      </w:pPr>
    </w:p>
    <w:p w:rsidR="00473F6C" w:rsidRPr="004C54E3" w:rsidRDefault="00473F6C" w:rsidP="0047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Zajęcia z przedmiotu biochemia obejmują 18 godzin wykładów (w tym 5 godzin e-learningu), 30 godzin seminariów oraz 60 godzin ćwiczeń.</w:t>
      </w:r>
    </w:p>
    <w:p w:rsidR="00074CBB" w:rsidRPr="004C54E3" w:rsidRDefault="00074CBB" w:rsidP="006C0C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Podział na grupy ćwiczeniowe jest przeprowadzany losowo w oparciu o listy dziekańskie. </w:t>
      </w:r>
    </w:p>
    <w:p w:rsidR="00074CBB" w:rsidRPr="004C54E3" w:rsidRDefault="00074CBB" w:rsidP="00BF1D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Student uczęszcza na ćwiczenia i zaliczenia </w:t>
      </w:r>
      <w:r w:rsidRPr="004C54E3">
        <w:rPr>
          <w:rFonts w:ascii="Times New Roman" w:hAnsi="Times New Roman"/>
          <w:b/>
        </w:rPr>
        <w:t>wyłącznie</w:t>
      </w:r>
      <w:r w:rsidRPr="004C54E3">
        <w:rPr>
          <w:rFonts w:ascii="Times New Roman" w:hAnsi="Times New Roman"/>
        </w:rPr>
        <w:t xml:space="preserve"> z grupą, do której został przydzielony. </w:t>
      </w:r>
      <w:r w:rsidR="00BF1D31" w:rsidRPr="004C54E3">
        <w:rPr>
          <w:rFonts w:ascii="Times New Roman" w:hAnsi="Times New Roman"/>
        </w:rPr>
        <w:t>Wyjątki od tej zasady wymagają udokumentowanego uzasadnienia oraz zgody asystentów prowadzących dane grupy. Zgoda musi być uzyskana co najmniej dzień przed planowymi zajęciami.</w:t>
      </w:r>
    </w:p>
    <w:p w:rsidR="00074CBB" w:rsidRPr="004C54E3" w:rsidRDefault="00074CBB" w:rsidP="006C0C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Przygotowanie do ćwiczeń obejmuje znajomość zagadnień teoretycznych, egzekwowaną podczas pisemnych sprawdzianów.</w:t>
      </w:r>
    </w:p>
    <w:p w:rsidR="00074CBB" w:rsidRPr="004C54E3" w:rsidRDefault="00074CBB" w:rsidP="006C0C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Każdy student zobowiązany jest do prowadzenia pisemnej dokumentacji z praktycznej części ćwiczenia (zajęcia laboratoryjne). Dokumentacja ta będzie systematycznie sprawdzana, co obliguje studentów do posiadania zeszytu ćwiczeń na każdym ćwiczeniu.</w:t>
      </w:r>
    </w:p>
    <w:p w:rsidR="00074CBB" w:rsidRPr="004C54E3" w:rsidRDefault="00074CBB" w:rsidP="006C0C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Brak zeszytu lub brak właściwej dokumentacji będzie odnotowywany przez nauczyciela prowadzącego zajęcia. Dopuszcza się dwukrotne odnotowanie braku zeszytu lub właściwej dokumentacji zajęć laboratoryjnych w ciągu roku akademickiego. Odnotowany co najmniej trzykrotnie brak zeszytu lub dokumentacji będzie traktowany tak, jak usprawiedliwiona nieobecność na ćwiczeniach.</w:t>
      </w:r>
    </w:p>
    <w:p w:rsidR="00074CBB" w:rsidRPr="004C54E3" w:rsidRDefault="00074CBB" w:rsidP="006C0CF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74CBB" w:rsidRPr="004C54E3" w:rsidRDefault="00074CBB" w:rsidP="00074CB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§2</w:t>
      </w:r>
    </w:p>
    <w:p w:rsidR="00074CBB" w:rsidRPr="004C54E3" w:rsidRDefault="00074CBB" w:rsidP="00074CB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Sposób i formy wyrównywania zaległości,</w:t>
      </w:r>
      <w:r w:rsidRPr="004C54E3">
        <w:rPr>
          <w:rFonts w:ascii="Times New Roman" w:hAnsi="Times New Roman"/>
        </w:rPr>
        <w:t xml:space="preserve"> </w:t>
      </w:r>
      <w:r w:rsidRPr="004C54E3">
        <w:rPr>
          <w:rFonts w:ascii="Times New Roman" w:hAnsi="Times New Roman"/>
          <w:b/>
        </w:rPr>
        <w:t>w tym odrabiania zajęć</w:t>
      </w:r>
    </w:p>
    <w:p w:rsidR="00074CBB" w:rsidRPr="004C54E3" w:rsidRDefault="00074CBB" w:rsidP="00074CBB">
      <w:pPr>
        <w:spacing w:after="0" w:line="240" w:lineRule="auto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na skutek nieobecności</w:t>
      </w:r>
    </w:p>
    <w:p w:rsidR="00074CBB" w:rsidRPr="004C54E3" w:rsidRDefault="00074CBB" w:rsidP="006C0CF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4CBB" w:rsidRPr="004C54E3" w:rsidRDefault="00074CBB" w:rsidP="006C0CF6">
      <w:pPr>
        <w:numPr>
          <w:ilvl w:val="0"/>
          <w:numId w:val="2"/>
        </w:numPr>
        <w:tabs>
          <w:tab w:val="left" w:pos="8690"/>
        </w:tabs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Obecność podczas wszystkich ćwiczeń jest obowiązkowa, a każda ewentualna nieobecność </w:t>
      </w:r>
      <w:r w:rsidRPr="004C54E3">
        <w:rPr>
          <w:rFonts w:ascii="Times New Roman" w:hAnsi="Times New Roman"/>
          <w:b/>
        </w:rPr>
        <w:t xml:space="preserve">musi </w:t>
      </w:r>
      <w:r w:rsidRPr="004C54E3">
        <w:rPr>
          <w:rFonts w:ascii="Times New Roman" w:hAnsi="Times New Roman"/>
        </w:rPr>
        <w:t xml:space="preserve">być usprawiedliwiona u nauczyciela prowadzącego zajęcia w ciągu tygodnia od zaistnienia nieobecności. Dopuszcza się </w:t>
      </w:r>
      <w:r w:rsidR="00015152" w:rsidRPr="004C54E3">
        <w:rPr>
          <w:rFonts w:ascii="Times New Roman" w:hAnsi="Times New Roman"/>
          <w:b/>
        </w:rPr>
        <w:t>dwie</w:t>
      </w:r>
      <w:r w:rsidRPr="004C54E3">
        <w:rPr>
          <w:rFonts w:ascii="Times New Roman" w:hAnsi="Times New Roman"/>
        </w:rPr>
        <w:t xml:space="preserve"> </w:t>
      </w:r>
      <w:r w:rsidRPr="004C54E3">
        <w:rPr>
          <w:rFonts w:ascii="Times New Roman" w:hAnsi="Times New Roman"/>
          <w:b/>
        </w:rPr>
        <w:t>usprawiedliwione</w:t>
      </w:r>
      <w:r w:rsidRPr="004C54E3">
        <w:rPr>
          <w:rFonts w:ascii="Times New Roman" w:hAnsi="Times New Roman"/>
        </w:rPr>
        <w:t xml:space="preserve"> nieobecności w roku </w:t>
      </w:r>
      <w:r w:rsidRPr="004C54E3">
        <w:rPr>
          <w:rFonts w:ascii="Times New Roman" w:hAnsi="Times New Roman"/>
        </w:rPr>
        <w:lastRenderedPageBreak/>
        <w:t xml:space="preserve">akademickim: jedną w semestrze zimowym i </w:t>
      </w:r>
      <w:r w:rsidR="009475EB" w:rsidRPr="004C54E3">
        <w:rPr>
          <w:rFonts w:ascii="Times New Roman" w:hAnsi="Times New Roman"/>
        </w:rPr>
        <w:t>jedną</w:t>
      </w:r>
      <w:r w:rsidRPr="004C54E3">
        <w:rPr>
          <w:rFonts w:ascii="Times New Roman" w:hAnsi="Times New Roman"/>
        </w:rPr>
        <w:t xml:space="preserve"> w semestrze letnim. Nieobecności na ćwiczeniach nie odrabia się.</w:t>
      </w:r>
    </w:p>
    <w:p w:rsidR="00074CBB" w:rsidRPr="004C54E3" w:rsidRDefault="00074CBB" w:rsidP="006C0CF6">
      <w:pPr>
        <w:numPr>
          <w:ilvl w:val="0"/>
          <w:numId w:val="2"/>
        </w:numPr>
        <w:tabs>
          <w:tab w:val="left" w:pos="8690"/>
        </w:tabs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Nieobecność na co najmniej </w:t>
      </w:r>
      <w:r w:rsidR="00015152" w:rsidRPr="004C54E3">
        <w:rPr>
          <w:rFonts w:ascii="Times New Roman" w:hAnsi="Times New Roman"/>
          <w:b/>
        </w:rPr>
        <w:t>trzech</w:t>
      </w:r>
      <w:r w:rsidRPr="004C54E3">
        <w:rPr>
          <w:rFonts w:ascii="Times New Roman" w:hAnsi="Times New Roman"/>
        </w:rPr>
        <w:t xml:space="preserve"> ćwiczeniach lub brak usprawiedliwienia co najmniej </w:t>
      </w:r>
      <w:r w:rsidRPr="004C54E3">
        <w:rPr>
          <w:rFonts w:ascii="Times New Roman" w:hAnsi="Times New Roman"/>
          <w:b/>
        </w:rPr>
        <w:t>jednej</w:t>
      </w:r>
      <w:r w:rsidRPr="004C54E3">
        <w:rPr>
          <w:rFonts w:ascii="Times New Roman" w:hAnsi="Times New Roman"/>
        </w:rPr>
        <w:t xml:space="preserve"> nieobecności w ciągu roku akademickiego uniemożliwia otrzymanie zaliczenia przedmiotu, a tym samym wyklucza przystąpienie do egzaminu.</w:t>
      </w:r>
    </w:p>
    <w:p w:rsidR="00074CBB" w:rsidRPr="004C54E3" w:rsidRDefault="00074CBB" w:rsidP="006C0CF6">
      <w:pPr>
        <w:numPr>
          <w:ilvl w:val="0"/>
          <w:numId w:val="2"/>
        </w:numPr>
        <w:tabs>
          <w:tab w:val="left" w:pos="8690"/>
        </w:tabs>
        <w:spacing w:after="0" w:line="240" w:lineRule="auto"/>
        <w:jc w:val="both"/>
        <w:rPr>
          <w:rFonts w:ascii="Times New Roman" w:hAnsi="Times New Roman"/>
          <w:color w:val="7A0000"/>
        </w:rPr>
      </w:pPr>
      <w:r w:rsidRPr="004C54E3">
        <w:rPr>
          <w:rFonts w:ascii="Times New Roman" w:hAnsi="Times New Roman"/>
        </w:rPr>
        <w:t xml:space="preserve">Wyjątkowe przypadki dłuższej nieobecności na ćwiczeniach, spowodowane np. przewlekłą chorobą, będą traktowane indywidualnie w porozumieniu z Prodziekanem ds. Studentów Programu Polskojęzycznego </w:t>
      </w:r>
      <w:r w:rsidR="00473F6C" w:rsidRPr="004C54E3">
        <w:rPr>
          <w:rFonts w:ascii="Times New Roman" w:hAnsi="Times New Roman"/>
        </w:rPr>
        <w:t>Wydziału Medycyny i Stomatologii.</w:t>
      </w:r>
    </w:p>
    <w:p w:rsidR="00074CBB" w:rsidRPr="004C54E3" w:rsidRDefault="00074CBB" w:rsidP="00074CBB">
      <w:pPr>
        <w:spacing w:after="0" w:line="240" w:lineRule="auto"/>
        <w:jc w:val="both"/>
        <w:rPr>
          <w:rFonts w:ascii="Times New Roman" w:hAnsi="Times New Roman"/>
        </w:rPr>
      </w:pPr>
    </w:p>
    <w:p w:rsidR="00074CBB" w:rsidRPr="004C54E3" w:rsidRDefault="00074CBB" w:rsidP="00074CBB">
      <w:pPr>
        <w:spacing w:after="0" w:line="240" w:lineRule="auto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§3</w:t>
      </w:r>
    </w:p>
    <w:p w:rsidR="00074CBB" w:rsidRPr="004C54E3" w:rsidRDefault="00074CBB" w:rsidP="00074CBB">
      <w:pPr>
        <w:spacing w:after="0" w:line="240" w:lineRule="auto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Warunki i sposoby dopuszczania studentów do zaliczeń i egzaminów</w:t>
      </w:r>
    </w:p>
    <w:p w:rsidR="00074CBB" w:rsidRPr="004C54E3" w:rsidRDefault="00074CBB" w:rsidP="00074C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4CBB" w:rsidRPr="004C54E3" w:rsidRDefault="00074CBB" w:rsidP="006C0C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Warunkiem otrzymania podpisu zaliczeniowego z biochemii jest posiadanie zaliczenia z chemii, uzyskanie średniej rocznej oceny z biochemii </w:t>
      </w:r>
      <w:r w:rsidRPr="004C54E3">
        <w:rPr>
          <w:rFonts w:ascii="Times New Roman" w:hAnsi="Times New Roman"/>
          <w:b/>
        </w:rPr>
        <w:t>co najmniej 3.0</w:t>
      </w:r>
      <w:r w:rsidRPr="004C54E3">
        <w:rPr>
          <w:rFonts w:ascii="Times New Roman" w:hAnsi="Times New Roman"/>
        </w:rPr>
        <w:t xml:space="preserve"> oraz obecność na wszystkich ćwiczeniach, a w razie nieobecności usprawiedliwienie dopuszczalnej liczby ćwiczeń.</w:t>
      </w:r>
    </w:p>
    <w:p w:rsidR="00074CBB" w:rsidRPr="004C54E3" w:rsidRDefault="00074CBB" w:rsidP="006C0C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Obecność podczas wykładów z biochemii </w:t>
      </w:r>
      <w:r w:rsidRPr="004C54E3">
        <w:rPr>
          <w:rFonts w:ascii="Times New Roman" w:hAnsi="Times New Roman"/>
          <w:b/>
        </w:rPr>
        <w:t>jest obowiązkowa</w:t>
      </w:r>
      <w:r w:rsidRPr="004C54E3">
        <w:rPr>
          <w:rFonts w:ascii="Times New Roman" w:hAnsi="Times New Roman"/>
        </w:rPr>
        <w:t>. Wiedza przekazywana na wykładach obowiązuje na ćwiczeniach, zaliczeniach i egzaminie.</w:t>
      </w:r>
    </w:p>
    <w:p w:rsidR="002C4E99" w:rsidRPr="004C54E3" w:rsidRDefault="002C4E99" w:rsidP="006C0CF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2C4E99" w:rsidRPr="004C54E3" w:rsidRDefault="002C4E99" w:rsidP="002C4E99">
      <w:pPr>
        <w:spacing w:after="0" w:line="240" w:lineRule="auto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§4</w:t>
      </w:r>
    </w:p>
    <w:p w:rsidR="002C4E99" w:rsidRPr="004C54E3" w:rsidRDefault="002C4E99" w:rsidP="002C4E99">
      <w:pPr>
        <w:spacing w:after="0" w:line="240" w:lineRule="auto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Zasady dopuszczające studenta do poszczególnych zajęć w danym roku akademickim</w:t>
      </w:r>
    </w:p>
    <w:p w:rsidR="002C4E99" w:rsidRPr="004C54E3" w:rsidRDefault="002C4E99" w:rsidP="002C4E99">
      <w:pPr>
        <w:spacing w:after="0" w:line="240" w:lineRule="auto"/>
        <w:rPr>
          <w:rFonts w:ascii="Times New Roman" w:hAnsi="Times New Roman"/>
          <w:b/>
        </w:rPr>
      </w:pPr>
    </w:p>
    <w:p w:rsidR="002C4E99" w:rsidRPr="004C54E3" w:rsidRDefault="002C4E99" w:rsidP="006C0CF6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Student nie zostanie dopuszczony do zajęć w następujących przypadkach:</w:t>
      </w:r>
    </w:p>
    <w:p w:rsidR="002C4E99" w:rsidRPr="004C54E3" w:rsidRDefault="002C4E99" w:rsidP="006C0CF6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 spóźnienia na zajęcia przekraczającego 20 minut;</w:t>
      </w:r>
    </w:p>
    <w:p w:rsidR="002C4E99" w:rsidRPr="004C54E3" w:rsidRDefault="002C4E99" w:rsidP="006C0CF6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 braku fartucha laboratoryjnego (dotyczy ćwiczeń laboratoryjnych).</w:t>
      </w:r>
    </w:p>
    <w:p w:rsidR="002C4E99" w:rsidRPr="004C54E3" w:rsidRDefault="002C4E99" w:rsidP="006C0CF6">
      <w:pPr>
        <w:spacing w:after="0" w:line="240" w:lineRule="auto"/>
        <w:jc w:val="both"/>
        <w:rPr>
          <w:rFonts w:ascii="Times New Roman" w:hAnsi="Times New Roman"/>
        </w:rPr>
      </w:pPr>
    </w:p>
    <w:p w:rsidR="002C4E99" w:rsidRPr="004C54E3" w:rsidRDefault="002C4E99" w:rsidP="006C0CF6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Student nie zostanie dopuszczony do zajęć lub zostanie z nich wyproszony w razie niewłaściwego zachowania sprzecznego z regulaminem studiów lub innymi obowiązującymi na Uczelni/szpitalu/kliniki przepisami, zachowania zakłócającego prowadzenie zajęć, zagrażającego zdrowiu, życiu lub mieniu, a także w razie rażącego braku kultury osobistej w stosunku do prowadzącego zajęcia lub innych osób biorących i udział w zajęciach.</w:t>
      </w:r>
    </w:p>
    <w:p w:rsidR="002C4E99" w:rsidRPr="004C54E3" w:rsidRDefault="00843CA5" w:rsidP="006C0CF6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 </w:t>
      </w:r>
      <w:r w:rsidR="002C4E99" w:rsidRPr="004C54E3">
        <w:rPr>
          <w:rFonts w:ascii="Times New Roman" w:hAnsi="Times New Roman"/>
        </w:rPr>
        <w:t>Niedopuszczenie do zajęć lub wyproszenie z nich w przypadkach, o których mowa powyżej równoznaczne jest z nieobecnością na zajęciach.</w:t>
      </w:r>
    </w:p>
    <w:p w:rsidR="00074CBB" w:rsidRPr="004C54E3" w:rsidRDefault="00074CBB" w:rsidP="002C4E99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074CBB" w:rsidRPr="004C54E3" w:rsidRDefault="00074CBB" w:rsidP="00074CB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§</w:t>
      </w:r>
      <w:r w:rsidR="002C4E99" w:rsidRPr="004C54E3">
        <w:rPr>
          <w:rFonts w:ascii="Times New Roman" w:hAnsi="Times New Roman"/>
          <w:b/>
        </w:rPr>
        <w:t>5</w:t>
      </w:r>
    </w:p>
    <w:p w:rsidR="00074CBB" w:rsidRPr="004C54E3" w:rsidRDefault="00074CBB" w:rsidP="00074CBB">
      <w:pPr>
        <w:pStyle w:val="Akapitzlist"/>
        <w:spacing w:before="60" w:after="60" w:line="240" w:lineRule="auto"/>
        <w:ind w:left="1146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Warunki i sposoby przeprowadzania zaliczeń przedmiotu i egzaminów</w:t>
      </w:r>
    </w:p>
    <w:p w:rsidR="00074CBB" w:rsidRPr="004C54E3" w:rsidRDefault="00074CBB" w:rsidP="00074CBB">
      <w:pPr>
        <w:pStyle w:val="Akapitzlist"/>
        <w:spacing w:before="60" w:after="60" w:line="240" w:lineRule="auto"/>
        <w:ind w:left="1146"/>
        <w:jc w:val="center"/>
        <w:rPr>
          <w:rFonts w:ascii="Times New Roman" w:hAnsi="Times New Roman"/>
          <w:b/>
        </w:rPr>
      </w:pP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Pisemne sprawdziany wiadomości przeprowadza się podczas ćwiczeń.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Studenci nieprzygotowani do części teoretycznej ćwiczenia mogą zostać niedopuszczeni do sprawdzianu pisemnego, co jest równoznaczne z otrzymaniem oceny niedostatecznej.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Sprawdziany pisemne składają się z 5 pytań. Czas przewidziany na udzielenie odpowiedzi zależy od typu pytań. Na udzielenie odpowiedzi na pytanie esejowe (otwarte) przewiduje się 5 minut, na pytanie testowe (test pojedynczego wyboru) – 2 minuty. Czas trwania sprawdzianu nie może przekroczyć 25 minut.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Zaliczenie ćwiczenia zależy od liczby uzyskanych punktów. Za odpowiedź udzieloną na pytanie esejowe można otrzymać 0, 0.5 lub 1 punkt, na pytanie testowe – 0 lub 1 punkt.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Podstawą zaliczenia ćwiczenia jest otrzymanie co najmniej </w:t>
      </w:r>
      <w:r w:rsidR="00372C14" w:rsidRPr="004C54E3">
        <w:rPr>
          <w:rFonts w:ascii="Times New Roman" w:hAnsi="Times New Roman"/>
        </w:rPr>
        <w:t>6</w:t>
      </w:r>
      <w:r w:rsidRPr="004C54E3">
        <w:rPr>
          <w:rFonts w:ascii="Times New Roman" w:hAnsi="Times New Roman"/>
        </w:rPr>
        <w:t>0% możliwych do uzyskania punktów</w:t>
      </w:r>
      <w:r w:rsidR="00372C14" w:rsidRPr="004C54E3">
        <w:rPr>
          <w:rFonts w:ascii="Times New Roman" w:hAnsi="Times New Roman"/>
        </w:rPr>
        <w:t xml:space="preserve"> (§37 Regulamin Studiów Pomorskiego Uniwersytetu Medycznego; Załącznik do Uchwały nr 34/2021).</w:t>
      </w:r>
      <w:r w:rsidRPr="004C54E3">
        <w:rPr>
          <w:rFonts w:ascii="Times New Roman" w:hAnsi="Times New Roman"/>
        </w:rPr>
        <w:t xml:space="preserve"> Punktacja przeliczana jest na stopień. Ocen niedostatecznych uzyskanych podczas bieżących ćwiczeń nie wlicza się do średniej semestralnej i rocznej, istnieje bowiem możliwość poprawy oceny niedostatecznej podczas zaliczeń poprawkowych.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Podstawą zaliczenia semestru jest uzyskanie średniej z ocen </w:t>
      </w:r>
      <w:r w:rsidRPr="004C54E3">
        <w:rPr>
          <w:rFonts w:ascii="Times New Roman" w:hAnsi="Times New Roman"/>
          <w:b/>
        </w:rPr>
        <w:t>co najmniej 3.0</w:t>
      </w:r>
      <w:r w:rsidRPr="004C54E3">
        <w:rPr>
          <w:rFonts w:ascii="Times New Roman" w:hAnsi="Times New Roman"/>
        </w:rPr>
        <w:t>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Ostatecznym okresem rozliczeniowym jest rok akademicki. Średnią roczną oblicza się z sumy wszystkich ocen uzyskanych na ćwiczeniach w obu semestrach, podzielonej przez liczbę tych ocen.</w:t>
      </w:r>
    </w:p>
    <w:p w:rsidR="00074CBB" w:rsidRPr="004C54E3" w:rsidRDefault="00074CBB" w:rsidP="00473F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lastRenderedPageBreak/>
        <w:t xml:space="preserve">W trakcie trwania semestru przeprowadza się zaliczenia poprawkowe, </w:t>
      </w:r>
      <w:r w:rsidR="00473F6C" w:rsidRPr="004C54E3">
        <w:rPr>
          <w:rFonts w:ascii="Times New Roman" w:hAnsi="Times New Roman"/>
        </w:rPr>
        <w:t xml:space="preserve">składające się z 5 pytań esejowych, </w:t>
      </w:r>
      <w:r w:rsidRPr="004C54E3">
        <w:rPr>
          <w:rFonts w:ascii="Times New Roman" w:hAnsi="Times New Roman"/>
        </w:rPr>
        <w:t xml:space="preserve">które są </w:t>
      </w:r>
      <w:r w:rsidRPr="004C54E3">
        <w:rPr>
          <w:rFonts w:ascii="Times New Roman" w:hAnsi="Times New Roman"/>
          <w:b/>
        </w:rPr>
        <w:t>nieobowiązkowe</w:t>
      </w:r>
      <w:r w:rsidRPr="004C54E3">
        <w:rPr>
          <w:rFonts w:ascii="Times New Roman" w:hAnsi="Times New Roman"/>
        </w:rPr>
        <w:t>. Poprawiać można tylko oceny niedostateczne uzyskane na bieżących ćwiczeniach. Oceny uzyskane podczas zaliczeń poprawkowych, w tym oceny niedostateczne, są ostateczne i wliczane do średniej semestralnej i rocznej.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Ostateczną możliwością uzupełnienia zaległości jest </w:t>
      </w:r>
      <w:r w:rsidRPr="004C54E3">
        <w:rPr>
          <w:rFonts w:ascii="Times New Roman" w:hAnsi="Times New Roman"/>
          <w:b/>
        </w:rPr>
        <w:t>nieobowiązkowe</w:t>
      </w:r>
      <w:r w:rsidRPr="004C54E3">
        <w:rPr>
          <w:rFonts w:ascii="Times New Roman" w:hAnsi="Times New Roman"/>
        </w:rPr>
        <w:t xml:space="preserve"> zaliczenie kwalifikujące do egzaminu. Jest to zaliczenie w formie pisemnej esejowej, obejmujące materiał wszystkich niezaliczonych ćwiczeń w semestrze, w którym student nie otrzymał średniej ocen co najmniej 3.0. </w:t>
      </w:r>
      <w:r w:rsidR="00473F6C" w:rsidRPr="004C54E3">
        <w:rPr>
          <w:rFonts w:ascii="Times New Roman" w:hAnsi="Times New Roman"/>
        </w:rPr>
        <w:t xml:space="preserve">Zaliczenie składa się z 3 pytań esejowych z każdego niezaliczonego ćwiczenia. </w:t>
      </w:r>
      <w:r w:rsidRPr="004C54E3">
        <w:rPr>
          <w:rFonts w:ascii="Times New Roman" w:hAnsi="Times New Roman"/>
        </w:rPr>
        <w:t xml:space="preserve">Pozytywny wynik kwalifikacji do egzaminu oznacza uzyskanie </w:t>
      </w:r>
      <w:r w:rsidRPr="004C54E3">
        <w:rPr>
          <w:rFonts w:ascii="Times New Roman" w:hAnsi="Times New Roman"/>
          <w:b/>
        </w:rPr>
        <w:t xml:space="preserve">co najmniej </w:t>
      </w:r>
      <w:r w:rsidR="00372C14" w:rsidRPr="004C54E3">
        <w:rPr>
          <w:rFonts w:ascii="Times New Roman" w:hAnsi="Times New Roman"/>
          <w:b/>
        </w:rPr>
        <w:t>6</w:t>
      </w:r>
      <w:r w:rsidRPr="004C54E3">
        <w:rPr>
          <w:rFonts w:ascii="Times New Roman" w:hAnsi="Times New Roman"/>
          <w:b/>
        </w:rPr>
        <w:t>0%</w:t>
      </w:r>
      <w:r w:rsidRPr="004C54E3">
        <w:rPr>
          <w:rFonts w:ascii="Times New Roman" w:hAnsi="Times New Roman"/>
        </w:rPr>
        <w:t xml:space="preserve"> poprawnych odpowiedzi</w:t>
      </w:r>
      <w:r w:rsidR="006C0CF6" w:rsidRPr="004C54E3">
        <w:rPr>
          <w:rFonts w:ascii="Times New Roman" w:hAnsi="Times New Roman"/>
        </w:rPr>
        <w:t>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Egzamin z biochemii w pierwszym terminie ma formę testu pojedynczego wyboru i składa się z 60 pytań. W drugim terminie ma formę eseju i składa się z 9 pytań. Egzamin w trzecim terminie ma formę ustną i jest przeprowadzany przez kierownika Zakładu. Na wniosek kierownika Zakładu lub przystępujących do trzeciego terminu egzaminu studentów egzamin może mieć formę egzaminu komisyjnego.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Warunkiem pozytywnego złożenia egzaminu z biochemii w każdym terminie jest uzyskanie </w:t>
      </w:r>
      <w:r w:rsidRPr="004C54E3">
        <w:rPr>
          <w:rFonts w:ascii="Times New Roman" w:hAnsi="Times New Roman"/>
          <w:b/>
        </w:rPr>
        <w:t xml:space="preserve">co najmniej </w:t>
      </w:r>
      <w:r w:rsidR="00372C14" w:rsidRPr="004C54E3">
        <w:rPr>
          <w:rFonts w:ascii="Times New Roman" w:hAnsi="Times New Roman"/>
          <w:b/>
        </w:rPr>
        <w:t>6</w:t>
      </w:r>
      <w:r w:rsidRPr="004C54E3">
        <w:rPr>
          <w:rFonts w:ascii="Times New Roman" w:hAnsi="Times New Roman"/>
          <w:b/>
        </w:rPr>
        <w:t>0%</w:t>
      </w:r>
      <w:r w:rsidRPr="004C54E3">
        <w:rPr>
          <w:rFonts w:ascii="Times New Roman" w:hAnsi="Times New Roman"/>
        </w:rPr>
        <w:t xml:space="preserve"> po</w:t>
      </w:r>
      <w:r w:rsidR="00372C14" w:rsidRPr="004C54E3">
        <w:rPr>
          <w:rFonts w:ascii="Times New Roman" w:hAnsi="Times New Roman"/>
        </w:rPr>
        <w:t>prawnych odpowiedzi</w:t>
      </w:r>
      <w:r w:rsidR="006C0CF6" w:rsidRPr="004C54E3">
        <w:rPr>
          <w:rFonts w:ascii="Times New Roman" w:hAnsi="Times New Roman"/>
        </w:rPr>
        <w:t>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W przypadku uzyskania wyniku granicznego w pierwszym lub drugim terminie egzaminu możliwe będzie przystąpienie do dopytania ustnego u kierownika Zakładu w ciągu 1-2 dni od terminu egzaminu. Warunkiem jest uzyskanie średniej rocznej z ocen </w:t>
      </w:r>
      <w:r w:rsidRPr="004C54E3">
        <w:rPr>
          <w:rFonts w:ascii="Times New Roman" w:hAnsi="Times New Roman"/>
          <w:b/>
        </w:rPr>
        <w:t>co najmniej 3.5</w:t>
      </w:r>
      <w:r w:rsidRPr="004C54E3">
        <w:rPr>
          <w:rFonts w:ascii="Times New Roman" w:hAnsi="Times New Roman"/>
        </w:rPr>
        <w:t xml:space="preserve"> lub obu średnich semestralnych </w:t>
      </w:r>
      <w:r w:rsidRPr="004C54E3">
        <w:rPr>
          <w:rFonts w:ascii="Times New Roman" w:hAnsi="Times New Roman"/>
          <w:b/>
        </w:rPr>
        <w:t>co najmniej 3.0</w:t>
      </w:r>
      <w:r w:rsidRPr="004C54E3">
        <w:rPr>
          <w:rFonts w:ascii="Times New Roman" w:hAnsi="Times New Roman"/>
        </w:rPr>
        <w:t>.</w:t>
      </w:r>
    </w:p>
    <w:p w:rsidR="00074CBB" w:rsidRPr="004C54E3" w:rsidRDefault="00074CBB" w:rsidP="006C0C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Podczas zaliczeń i egzaminów obowiązuje zakaz posiadania przez studentów urządzeń elektronicznych umożliwiających porozumiewanie się z innymi osobami na odległość. Zachowanie studenta uzasadniające podejrzenie posiadania takich urządzeń, albo stwierdzenie ich posiadania podczas zaliczeń i egzaminów będzie skutkować konsekwencjami opisanymi w „Regulaminie Studiów PUM w Szczecinie”.</w:t>
      </w:r>
    </w:p>
    <w:p w:rsidR="00074CBB" w:rsidRPr="004C54E3" w:rsidRDefault="00074CBB" w:rsidP="006C0CF6">
      <w:pPr>
        <w:spacing w:after="0" w:line="240" w:lineRule="auto"/>
        <w:ind w:left="1146"/>
        <w:jc w:val="both"/>
        <w:rPr>
          <w:rFonts w:ascii="Times New Roman" w:hAnsi="Times New Roman"/>
        </w:rPr>
      </w:pPr>
    </w:p>
    <w:p w:rsidR="00074CBB" w:rsidRPr="004C54E3" w:rsidRDefault="00074CBB" w:rsidP="00074CB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§</w:t>
      </w:r>
      <w:r w:rsidR="002C4E99" w:rsidRPr="004C54E3">
        <w:rPr>
          <w:rFonts w:ascii="Times New Roman" w:hAnsi="Times New Roman"/>
          <w:b/>
        </w:rPr>
        <w:t>6</w:t>
      </w:r>
    </w:p>
    <w:p w:rsidR="00074CBB" w:rsidRPr="004C54E3" w:rsidRDefault="00074CBB" w:rsidP="00074CB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Warunki zwalniania z niektórych zaliczeń lub egzaminów</w:t>
      </w:r>
    </w:p>
    <w:p w:rsidR="00074CBB" w:rsidRPr="004C54E3" w:rsidRDefault="00074CBB" w:rsidP="00074CB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:rsidR="00074CBB" w:rsidRPr="004C54E3" w:rsidRDefault="00074CBB" w:rsidP="00074CBB">
      <w:pPr>
        <w:pStyle w:val="Akapitzlist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Nie przewiduje się zwolnień z zaliczeń w pierwszym terminie i egzaminów.</w:t>
      </w:r>
    </w:p>
    <w:p w:rsidR="00074CBB" w:rsidRPr="004C54E3" w:rsidRDefault="00074CBB" w:rsidP="00074CBB">
      <w:pPr>
        <w:pStyle w:val="Akapitzlist"/>
        <w:spacing w:before="60" w:after="60" w:line="240" w:lineRule="auto"/>
        <w:ind w:left="0"/>
        <w:jc w:val="both"/>
        <w:rPr>
          <w:rFonts w:ascii="Times New Roman" w:hAnsi="Times New Roman"/>
        </w:rPr>
      </w:pPr>
    </w:p>
    <w:p w:rsidR="00074CBB" w:rsidRPr="004C54E3" w:rsidRDefault="00074CBB" w:rsidP="00074CB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§</w:t>
      </w:r>
      <w:r w:rsidR="002C4E99" w:rsidRPr="004C54E3">
        <w:rPr>
          <w:rFonts w:ascii="Times New Roman" w:hAnsi="Times New Roman"/>
          <w:b/>
        </w:rPr>
        <w:t>7</w:t>
      </w:r>
    </w:p>
    <w:p w:rsidR="00074CBB" w:rsidRPr="004C54E3" w:rsidRDefault="00074CBB" w:rsidP="00074CB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 xml:space="preserve">Warunki dopuszczenia studenta do egzaminu w tzw. </w:t>
      </w:r>
      <w:proofErr w:type="spellStart"/>
      <w:r w:rsidRPr="004C54E3">
        <w:rPr>
          <w:rFonts w:ascii="Times New Roman" w:hAnsi="Times New Roman"/>
          <w:b/>
        </w:rPr>
        <w:t>przedterminie</w:t>
      </w:r>
      <w:proofErr w:type="spellEnd"/>
      <w:r w:rsidRPr="004C54E3">
        <w:rPr>
          <w:rFonts w:ascii="Times New Roman" w:hAnsi="Times New Roman"/>
          <w:b/>
        </w:rPr>
        <w:t xml:space="preserve">, </w:t>
      </w:r>
    </w:p>
    <w:p w:rsidR="00074CBB" w:rsidRPr="004C54E3" w:rsidRDefault="00074CBB" w:rsidP="00074CB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o którym mowa w § 32 ust. 8 regulaminu Studiów</w:t>
      </w:r>
    </w:p>
    <w:p w:rsidR="00074CBB" w:rsidRPr="004C54E3" w:rsidRDefault="00074CBB" w:rsidP="00074CBB">
      <w:pPr>
        <w:pStyle w:val="Akapitzlist"/>
        <w:spacing w:before="60" w:after="60" w:line="240" w:lineRule="auto"/>
        <w:ind w:left="0"/>
        <w:jc w:val="both"/>
        <w:rPr>
          <w:rFonts w:ascii="Times New Roman" w:hAnsi="Times New Roman"/>
        </w:rPr>
      </w:pPr>
    </w:p>
    <w:p w:rsidR="00074CBB" w:rsidRPr="004C54E3" w:rsidRDefault="00074CBB" w:rsidP="00074CBB">
      <w:pPr>
        <w:pStyle w:val="Akapitzlist"/>
        <w:numPr>
          <w:ilvl w:val="0"/>
          <w:numId w:val="6"/>
        </w:numPr>
        <w:tabs>
          <w:tab w:val="left" w:pos="440"/>
        </w:tabs>
        <w:spacing w:before="60" w:after="6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Nie przewiduje się egzaminów w tzw. </w:t>
      </w:r>
      <w:proofErr w:type="spellStart"/>
      <w:r w:rsidRPr="004C54E3">
        <w:rPr>
          <w:rFonts w:ascii="Times New Roman" w:hAnsi="Times New Roman"/>
        </w:rPr>
        <w:t>przedterminie</w:t>
      </w:r>
      <w:proofErr w:type="spellEnd"/>
    </w:p>
    <w:p w:rsidR="00074CBB" w:rsidRPr="004C54E3" w:rsidRDefault="00074CBB" w:rsidP="00074CB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</w:p>
    <w:p w:rsidR="00074CBB" w:rsidRPr="004C54E3" w:rsidRDefault="00074CBB" w:rsidP="00074CB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§</w:t>
      </w:r>
      <w:r w:rsidR="002C4E99" w:rsidRPr="004C54E3">
        <w:rPr>
          <w:rFonts w:ascii="Times New Roman" w:hAnsi="Times New Roman"/>
          <w:b/>
        </w:rPr>
        <w:t>8</w:t>
      </w:r>
    </w:p>
    <w:p w:rsidR="00074CBB" w:rsidRPr="004C54E3" w:rsidRDefault="00074CBB" w:rsidP="006C0CF6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</w:rPr>
      </w:pPr>
      <w:r w:rsidRPr="004C54E3">
        <w:rPr>
          <w:rFonts w:ascii="Times New Roman" w:hAnsi="Times New Roman"/>
          <w:b/>
        </w:rPr>
        <w:t>Kryteria oceniania</w:t>
      </w:r>
    </w:p>
    <w:p w:rsidR="00074CBB" w:rsidRPr="004C54E3" w:rsidRDefault="00074CBB" w:rsidP="00A41489">
      <w:pPr>
        <w:pStyle w:val="Akapitzlist"/>
        <w:numPr>
          <w:ilvl w:val="0"/>
          <w:numId w:val="7"/>
        </w:numPr>
        <w:spacing w:before="60" w:after="60" w:line="240" w:lineRule="auto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Zaliczenia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410"/>
      </w:tblGrid>
      <w:tr w:rsidR="00074CBB" w:rsidRPr="004C54E3" w:rsidTr="00074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 xml:space="preserve">Liczba punktów na zaliczeniu w I </w:t>
            </w:r>
            <w:proofErr w:type="spellStart"/>
            <w:r w:rsidRPr="004C54E3">
              <w:rPr>
                <w:rFonts w:ascii="Times New Roman" w:hAnsi="Times New Roman"/>
                <w:b/>
              </w:rPr>
              <w:t>i</w:t>
            </w:r>
            <w:proofErr w:type="spellEnd"/>
            <w:r w:rsidRPr="004C54E3">
              <w:rPr>
                <w:rFonts w:ascii="Times New Roman" w:hAnsi="Times New Roman"/>
                <w:b/>
              </w:rPr>
              <w:t xml:space="preserve"> II terminie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Liczba punktów do obliczenia średniej</w:t>
            </w:r>
          </w:p>
        </w:tc>
      </w:tr>
      <w:tr w:rsidR="00074CBB" w:rsidRPr="004C54E3" w:rsidTr="00074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3.0</w:t>
            </w:r>
          </w:p>
        </w:tc>
      </w:tr>
      <w:tr w:rsidR="00074CBB" w:rsidRPr="004C54E3" w:rsidTr="00074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3+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3.5</w:t>
            </w:r>
          </w:p>
        </w:tc>
      </w:tr>
      <w:tr w:rsidR="00074CBB" w:rsidRPr="004C54E3" w:rsidTr="00074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4.0</w:t>
            </w:r>
          </w:p>
        </w:tc>
      </w:tr>
      <w:tr w:rsidR="00074CBB" w:rsidRPr="004C54E3" w:rsidTr="00074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4.5</w:t>
            </w:r>
          </w:p>
        </w:tc>
      </w:tr>
      <w:tr w:rsidR="00074CBB" w:rsidRPr="004C54E3" w:rsidTr="00074C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5.0</w:t>
            </w:r>
          </w:p>
        </w:tc>
      </w:tr>
    </w:tbl>
    <w:p w:rsidR="00074CBB" w:rsidRPr="004C54E3" w:rsidRDefault="00074CBB" w:rsidP="00074CBB">
      <w:pPr>
        <w:spacing w:after="0" w:line="240" w:lineRule="auto"/>
        <w:rPr>
          <w:rFonts w:ascii="Times New Roman" w:hAnsi="Times New Roman"/>
        </w:rPr>
      </w:pPr>
    </w:p>
    <w:p w:rsidR="00074CBB" w:rsidRPr="004C54E3" w:rsidRDefault="00074CBB" w:rsidP="00EC24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C54E3">
        <w:rPr>
          <w:rFonts w:ascii="Times New Roman" w:hAnsi="Times New Roman"/>
        </w:rPr>
        <w:t>Egzamin w I terminie (60 pytań, za każde pytanie 0 lub 1 punkt)</w:t>
      </w:r>
    </w:p>
    <w:p w:rsidR="006C0CF6" w:rsidRPr="004C54E3" w:rsidRDefault="006C0CF6" w:rsidP="00EC247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300"/>
      </w:tblGrid>
      <w:tr w:rsidR="00074CBB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Stopień</w:t>
            </w:r>
          </w:p>
        </w:tc>
      </w:tr>
      <w:tr w:rsidR="002C4E99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&lt;36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niedostateczny</w:t>
            </w:r>
          </w:p>
        </w:tc>
      </w:tr>
      <w:tr w:rsidR="002C4E99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 xml:space="preserve">36 - 40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dostateczny</w:t>
            </w:r>
          </w:p>
        </w:tc>
      </w:tr>
      <w:tr w:rsidR="002C4E99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lastRenderedPageBreak/>
              <w:t>41 - 45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dość dobry</w:t>
            </w:r>
          </w:p>
        </w:tc>
      </w:tr>
      <w:tr w:rsidR="002C4E99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E8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 xml:space="preserve">46 - </w:t>
            </w:r>
            <w:r w:rsidR="00E879D1" w:rsidRPr="004C54E3">
              <w:rPr>
                <w:rFonts w:ascii="Times New Roman" w:hAnsi="Times New Roman"/>
              </w:rPr>
              <w:t>49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dobry</w:t>
            </w:r>
          </w:p>
        </w:tc>
      </w:tr>
      <w:tr w:rsidR="002C4E99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E8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5</w:t>
            </w:r>
            <w:r w:rsidR="00E879D1" w:rsidRPr="004C54E3">
              <w:rPr>
                <w:rFonts w:ascii="Times New Roman" w:hAnsi="Times New Roman"/>
              </w:rPr>
              <w:t>0</w:t>
            </w:r>
            <w:r w:rsidRPr="004C54E3">
              <w:rPr>
                <w:rFonts w:ascii="Times New Roman" w:hAnsi="Times New Roman"/>
              </w:rPr>
              <w:t xml:space="preserve"> - 5</w:t>
            </w:r>
            <w:r w:rsidR="00E879D1" w:rsidRPr="004C54E3">
              <w:rPr>
                <w:rFonts w:ascii="Times New Roman" w:hAnsi="Times New Roman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ponad dobry</w:t>
            </w:r>
          </w:p>
        </w:tc>
      </w:tr>
      <w:tr w:rsidR="002C4E99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E8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5</w:t>
            </w:r>
            <w:r w:rsidR="00E879D1" w:rsidRPr="004C54E3">
              <w:rPr>
                <w:rFonts w:ascii="Times New Roman" w:hAnsi="Times New Roman"/>
              </w:rPr>
              <w:t>5</w:t>
            </w:r>
            <w:r w:rsidRPr="004C54E3">
              <w:rPr>
                <w:rFonts w:ascii="Times New Roman" w:hAnsi="Times New Roman"/>
              </w:rPr>
              <w:t xml:space="preserve"> - 60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99" w:rsidRPr="004C54E3" w:rsidRDefault="002C4E99" w:rsidP="002C4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bardzo dobry</w:t>
            </w:r>
          </w:p>
        </w:tc>
      </w:tr>
    </w:tbl>
    <w:p w:rsidR="00074CBB" w:rsidRPr="004C54E3" w:rsidRDefault="00074CBB" w:rsidP="00074CBB">
      <w:pPr>
        <w:spacing w:after="0" w:line="240" w:lineRule="auto"/>
        <w:jc w:val="both"/>
        <w:rPr>
          <w:rFonts w:ascii="Times New Roman" w:hAnsi="Times New Roman"/>
        </w:rPr>
      </w:pPr>
    </w:p>
    <w:p w:rsidR="00074CBB" w:rsidRPr="004C54E3" w:rsidRDefault="00074CBB" w:rsidP="00074CB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4C54E3">
        <w:rPr>
          <w:rFonts w:ascii="Times New Roman" w:hAnsi="Times New Roman"/>
        </w:rPr>
        <w:t>Egzamin w II terminie (9 pytań, za każde pytanie 0, 0.5 lub 1 punkt)</w:t>
      </w:r>
    </w:p>
    <w:p w:rsidR="00074CBB" w:rsidRPr="004C54E3" w:rsidRDefault="00074CBB" w:rsidP="00074CBB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300"/>
      </w:tblGrid>
      <w:tr w:rsidR="00074CBB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Stopień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&lt;5.5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niedostateczny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 xml:space="preserve">5.5-6.0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dostateczny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6.5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dość 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7.0-7.5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8.0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ponad 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8.5 - 9.0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bardzo dobry</w:t>
            </w:r>
          </w:p>
        </w:tc>
      </w:tr>
    </w:tbl>
    <w:p w:rsidR="00C33E27" w:rsidRPr="004C54E3" w:rsidRDefault="00C33E27" w:rsidP="00C33E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4CBB" w:rsidRPr="004C54E3" w:rsidRDefault="00074CBB" w:rsidP="00181EB3">
      <w:pPr>
        <w:numPr>
          <w:ilvl w:val="0"/>
          <w:numId w:val="7"/>
        </w:numPr>
        <w:spacing w:after="0" w:line="240" w:lineRule="auto"/>
        <w:ind w:left="567" w:hanging="207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Egzamin w III terminie u kierownika Zakładu </w:t>
      </w:r>
      <w:r w:rsidR="000E4DF6" w:rsidRPr="004C54E3">
        <w:rPr>
          <w:rFonts w:ascii="Times New Roman" w:hAnsi="Times New Roman"/>
        </w:rPr>
        <w:t>(3 pytania, za każde pytanie 0, 0.5, 1, 1.5, 2, 2.5 lub 3 punkty)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300"/>
      </w:tblGrid>
      <w:tr w:rsidR="00074CBB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Stopień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&lt;5.5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niedostateczny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 xml:space="preserve">5.5-6.0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dostateczny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6.5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dość 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7.0-7.5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8.0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ponad 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8.5 - 9.0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bardzo dobry</w:t>
            </w:r>
          </w:p>
        </w:tc>
      </w:tr>
    </w:tbl>
    <w:p w:rsidR="00074CBB" w:rsidRPr="004C54E3" w:rsidRDefault="00074CBB" w:rsidP="00074CBB">
      <w:pPr>
        <w:spacing w:after="0" w:line="240" w:lineRule="auto"/>
        <w:rPr>
          <w:rFonts w:ascii="Times New Roman" w:hAnsi="Times New Roman"/>
        </w:rPr>
      </w:pPr>
    </w:p>
    <w:p w:rsidR="00074CBB" w:rsidRPr="004C54E3" w:rsidRDefault="00074CBB" w:rsidP="000E4DF6">
      <w:pPr>
        <w:numPr>
          <w:ilvl w:val="0"/>
          <w:numId w:val="7"/>
        </w:numPr>
        <w:spacing w:after="0" w:line="240" w:lineRule="auto"/>
        <w:ind w:left="567" w:hanging="207"/>
        <w:rPr>
          <w:rFonts w:ascii="Times New Roman" w:hAnsi="Times New Roman"/>
        </w:rPr>
      </w:pPr>
      <w:r w:rsidRPr="004C54E3">
        <w:rPr>
          <w:rFonts w:ascii="Times New Roman" w:hAnsi="Times New Roman"/>
        </w:rPr>
        <w:t xml:space="preserve">Egzamin w III terminie komisyjny </w:t>
      </w:r>
      <w:r w:rsidR="000E4DF6" w:rsidRPr="004C54E3">
        <w:rPr>
          <w:rFonts w:ascii="Times New Roman" w:hAnsi="Times New Roman"/>
        </w:rPr>
        <w:t>(3 pytania, za każde pytanie 0, 0.5, 1, 1.5, 2, 2.5 lub 3 punkty)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300"/>
      </w:tblGrid>
      <w:tr w:rsidR="00074CBB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4E3">
              <w:rPr>
                <w:rFonts w:ascii="Times New Roman" w:hAnsi="Times New Roman"/>
                <w:b/>
              </w:rPr>
              <w:t>Stopień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&lt;11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niedostateczny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11.0 – 12.0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dostateczny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12.5 - 13.5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dość 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14.0 – 15.0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15.5 - 16.5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ponad dobry</w:t>
            </w:r>
          </w:p>
        </w:tc>
      </w:tr>
      <w:tr w:rsidR="008D1666" w:rsidRPr="004C54E3" w:rsidTr="00074CBB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17.0 - 18.0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6" w:rsidRPr="004C54E3" w:rsidRDefault="008D1666" w:rsidP="008D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bardzo dobry</w:t>
            </w:r>
          </w:p>
        </w:tc>
      </w:tr>
    </w:tbl>
    <w:p w:rsidR="00555CF5" w:rsidRPr="004C54E3" w:rsidRDefault="00555CF5" w:rsidP="00074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CF5" w:rsidRPr="004C54E3" w:rsidRDefault="00555CF5" w:rsidP="00074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382"/>
      </w:tblGrid>
      <w:tr w:rsidR="00074CBB" w:rsidRPr="004C54E3" w:rsidTr="00074CBB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E3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pieczątka jednostki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E3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:rsidR="00074CBB" w:rsidRPr="004C54E3" w:rsidRDefault="00074CBB" w:rsidP="00074CB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67"/>
      </w:tblGrid>
      <w:tr w:rsidR="00074CBB" w:rsidRPr="004C54E3" w:rsidTr="00074CB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4E3">
              <w:rPr>
                <w:rFonts w:ascii="Times New Roman" w:hAnsi="Times New Roman"/>
              </w:rPr>
              <w:t xml:space="preserve">Opinia: </w:t>
            </w: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54E3">
              <w:rPr>
                <w:rFonts w:ascii="Times New Roman" w:hAnsi="Times New Roman"/>
              </w:rPr>
              <w:t>Pozytywna / Negatywna</w:t>
            </w:r>
            <w:r w:rsidRPr="004C54E3">
              <w:rPr>
                <w:rFonts w:ascii="Times New Roman" w:hAnsi="Times New Roman"/>
                <w:vertAlign w:val="superscript"/>
              </w:rPr>
              <w:t>**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C54E3">
              <w:rPr>
                <w:rFonts w:ascii="Times New Roman" w:hAnsi="Times New Roman"/>
              </w:rPr>
              <w:t>Zatwierdzam:</w:t>
            </w:r>
          </w:p>
        </w:tc>
      </w:tr>
      <w:tr w:rsidR="00074CBB" w:rsidTr="00074CBB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E3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…………………………………………….</w:t>
            </w:r>
          </w:p>
          <w:p w:rsidR="00074CBB" w:rsidRPr="004C54E3" w:rsidRDefault="00074CBB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 xml:space="preserve">pieczątka i podpis </w:t>
            </w:r>
          </w:p>
          <w:p w:rsidR="00074CBB" w:rsidRPr="004C54E3" w:rsidRDefault="00074CB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E3">
              <w:rPr>
                <w:rFonts w:ascii="Times New Roman" w:hAnsi="Times New Roman"/>
              </w:rPr>
              <w:t>Samorządu  Studentów</w:t>
            </w:r>
            <w:r w:rsidRPr="004C5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BB" w:rsidRPr="004C54E3" w:rsidRDefault="00074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E3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………………………………………………….</w:t>
            </w:r>
          </w:p>
          <w:p w:rsidR="00074CBB" w:rsidRPr="00C33E27" w:rsidRDefault="00074CBB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C54E3">
              <w:rPr>
                <w:rFonts w:ascii="Times New Roman" w:hAnsi="Times New Roman"/>
              </w:rPr>
              <w:t>pieczątka i podpis Dziekana</w:t>
            </w:r>
          </w:p>
        </w:tc>
      </w:tr>
    </w:tbl>
    <w:p w:rsidR="00074CBB" w:rsidRDefault="00074CBB" w:rsidP="00074CBB">
      <w:pPr>
        <w:ind w:left="720"/>
        <w:rPr>
          <w:rFonts w:ascii="Times New Roman" w:hAnsi="Times New Roman"/>
          <w:sz w:val="24"/>
          <w:szCs w:val="24"/>
          <w:vertAlign w:val="superscript"/>
        </w:rPr>
      </w:pPr>
    </w:p>
    <w:p w:rsidR="00137FDC" w:rsidRDefault="00137FDC"/>
    <w:sectPr w:rsidR="0013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306"/>
    <w:multiLevelType w:val="hybridMultilevel"/>
    <w:tmpl w:val="5C849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B6B0E"/>
    <w:multiLevelType w:val="hybridMultilevel"/>
    <w:tmpl w:val="EB1C438A"/>
    <w:lvl w:ilvl="0" w:tplc="80C6C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F7474"/>
    <w:multiLevelType w:val="hybridMultilevel"/>
    <w:tmpl w:val="27266304"/>
    <w:lvl w:ilvl="0" w:tplc="02D8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B64FA"/>
    <w:multiLevelType w:val="hybridMultilevel"/>
    <w:tmpl w:val="E3921BF8"/>
    <w:lvl w:ilvl="0" w:tplc="3848A9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49E"/>
    <w:multiLevelType w:val="hybridMultilevel"/>
    <w:tmpl w:val="E4EE3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44DC1"/>
    <w:multiLevelType w:val="hybridMultilevel"/>
    <w:tmpl w:val="9B78BAF4"/>
    <w:lvl w:ilvl="0" w:tplc="C9E4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D7D7E"/>
    <w:multiLevelType w:val="hybridMultilevel"/>
    <w:tmpl w:val="CDC6AC6C"/>
    <w:lvl w:ilvl="0" w:tplc="5A723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93B5E"/>
    <w:multiLevelType w:val="hybridMultilevel"/>
    <w:tmpl w:val="3E7C861E"/>
    <w:lvl w:ilvl="0" w:tplc="AFE68CE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B91BB9"/>
    <w:multiLevelType w:val="hybridMultilevel"/>
    <w:tmpl w:val="ED823F96"/>
    <w:lvl w:ilvl="0" w:tplc="8982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BB"/>
    <w:rsid w:val="00015152"/>
    <w:rsid w:val="00074CBB"/>
    <w:rsid w:val="000E4DF6"/>
    <w:rsid w:val="00137FDC"/>
    <w:rsid w:val="002C4E99"/>
    <w:rsid w:val="00372C14"/>
    <w:rsid w:val="003939C3"/>
    <w:rsid w:val="00473F6C"/>
    <w:rsid w:val="004C54E3"/>
    <w:rsid w:val="00555CF5"/>
    <w:rsid w:val="006C0CF6"/>
    <w:rsid w:val="00843CA5"/>
    <w:rsid w:val="00893845"/>
    <w:rsid w:val="008D1666"/>
    <w:rsid w:val="00934886"/>
    <w:rsid w:val="009475EB"/>
    <w:rsid w:val="00AC6FE2"/>
    <w:rsid w:val="00BD6C20"/>
    <w:rsid w:val="00BF1D31"/>
    <w:rsid w:val="00C33E27"/>
    <w:rsid w:val="00D31C43"/>
    <w:rsid w:val="00D6102A"/>
    <w:rsid w:val="00E256FC"/>
    <w:rsid w:val="00E879D1"/>
    <w:rsid w:val="00F0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FC42B-002E-44BD-8A73-3128B038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C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4C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74C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9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upnicka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1270</Words>
  <Characters>7993</Characters>
  <Application>Microsoft Office Word</Application>
  <DocSecurity>0</DocSecurity>
  <Lines>275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Patrycja</cp:lastModifiedBy>
  <cp:revision>8</cp:revision>
  <cp:lastPrinted>2021-09-28T07:30:00Z</cp:lastPrinted>
  <dcterms:created xsi:type="dcterms:W3CDTF">2022-06-24T10:52:00Z</dcterms:created>
  <dcterms:modified xsi:type="dcterms:W3CDTF">2022-10-05T10:04:00Z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c6d95b72b21ac07b5443816503cc566b0468cbb524c6e796c804d2f7f73a2ab6</vt:lpwstr>
  </property>
</Properties>
</file>