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E" w:rsidRP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</w:t>
      </w:r>
      <w:r w:rsidRPr="00F65B7E">
        <w:rPr>
          <w:b/>
        </w:rPr>
        <w:t>Tematyka wykładów z protetyki stomatologicznej</w:t>
      </w:r>
    </w:p>
    <w:p w:rsid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F65B7E">
        <w:rPr>
          <w:b/>
        </w:rPr>
        <w:t>IV rok</w:t>
      </w:r>
    </w:p>
    <w:p w:rsidR="00F65B7E" w:rsidRDefault="00F65B7E" w:rsidP="00F65B7E">
      <w:pPr>
        <w:spacing w:after="0" w:line="276" w:lineRule="auto"/>
        <w:rPr>
          <w:b/>
        </w:rPr>
      </w:pPr>
      <w:r>
        <w:rPr>
          <w:b/>
        </w:rPr>
        <w:t xml:space="preserve">                                 </w:t>
      </w:r>
      <w:r w:rsidRPr="00F65B7E">
        <w:rPr>
          <w:b/>
        </w:rPr>
        <w:t>Semestr zimowy 2023/2024</w:t>
      </w:r>
    </w:p>
    <w:p w:rsidR="00F65B7E" w:rsidRDefault="00F65B7E" w:rsidP="00F65B7E">
      <w:pPr>
        <w:jc w:val="center"/>
        <w:rPr>
          <w:b/>
        </w:rPr>
      </w:pPr>
    </w:p>
    <w:p w:rsidR="00F65B7E" w:rsidRPr="00F65B7E" w:rsidRDefault="00F65B7E" w:rsidP="00F65B7E">
      <w:pPr>
        <w:jc w:val="center"/>
        <w:rPr>
          <w:b/>
        </w:rPr>
      </w:pPr>
    </w:p>
    <w:p w:rsidR="00F65B7E" w:rsidRDefault="00F65B7E" w:rsidP="00F65B7E">
      <w:pPr>
        <w:ind w:left="851"/>
      </w:pPr>
      <w:r>
        <w:t>1. Protezy natychmiastowe i wczesne.</w:t>
      </w:r>
    </w:p>
    <w:p w:rsidR="00F65B7E" w:rsidRDefault="00F65B7E" w:rsidP="00F65B7E">
      <w:pPr>
        <w:ind w:left="851"/>
      </w:pPr>
      <w:r>
        <w:t xml:space="preserve">2. </w:t>
      </w:r>
      <w:proofErr w:type="spellStart"/>
      <w:r>
        <w:t>Stomatopatie</w:t>
      </w:r>
      <w:proofErr w:type="spellEnd"/>
      <w:r>
        <w:t xml:space="preserve"> protetyczne.</w:t>
      </w:r>
    </w:p>
    <w:p w:rsidR="00F65B7E" w:rsidRDefault="00F65B7E" w:rsidP="00F65B7E">
      <w:pPr>
        <w:ind w:left="851"/>
      </w:pPr>
      <w:r>
        <w:t>3. Ceramika w leczeniu protetycznym – wkłady, licówki, korony, mosty.</w:t>
      </w:r>
    </w:p>
    <w:p w:rsidR="00F65B7E" w:rsidRDefault="00F65B7E" w:rsidP="00F65B7E">
      <w:pPr>
        <w:ind w:left="851"/>
      </w:pPr>
      <w:r>
        <w:t>4. Retrakcja dziąseł przed pobieraniem wycisków.</w:t>
      </w:r>
    </w:p>
    <w:p w:rsidR="00F65B7E" w:rsidRDefault="00F65B7E" w:rsidP="00F65B7E">
      <w:pPr>
        <w:ind w:left="851"/>
      </w:pPr>
      <w:r>
        <w:t>5. Zasady projektowania mostów protetycznych.</w:t>
      </w:r>
    </w:p>
    <w:p w:rsidR="00F65B7E" w:rsidRDefault="00F65B7E" w:rsidP="00F65B7E">
      <w:pPr>
        <w:ind w:left="851"/>
      </w:pPr>
      <w:r>
        <w:t>6. Zasady cementowania uzupełnień stałych.</w:t>
      </w:r>
    </w:p>
    <w:p w:rsidR="0094024E" w:rsidRDefault="00F65B7E" w:rsidP="00F65B7E">
      <w:pPr>
        <w:ind w:left="851"/>
      </w:pPr>
      <w:r>
        <w:t>7. Włókna szklane jako wzmocnienie konstrukcji protetycznych.</w:t>
      </w:r>
    </w:p>
    <w:sectPr w:rsidR="0094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2"/>
    <w:rsid w:val="0094024E"/>
    <w:rsid w:val="00E95A42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28ED"/>
  <w15:chartTrackingRefBased/>
  <w15:docId w15:val="{329A6061-4C96-4946-B51A-7970AB7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Żabiłowicz</dc:creator>
  <cp:keywords/>
  <dc:description/>
  <cp:lastModifiedBy>Katarzyna Żabiłowicz</cp:lastModifiedBy>
  <cp:revision>3</cp:revision>
  <dcterms:created xsi:type="dcterms:W3CDTF">2023-09-20T08:01:00Z</dcterms:created>
  <dcterms:modified xsi:type="dcterms:W3CDTF">2023-09-20T08:04:00Z</dcterms:modified>
</cp:coreProperties>
</file>