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71" w:rsidRPr="00926CAF" w:rsidRDefault="00926CAF" w:rsidP="00A02300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926CAF">
        <w:rPr>
          <w:rFonts w:ascii="Calibri" w:hAnsi="Calibri" w:cs="Calibri"/>
          <w:b/>
          <w:sz w:val="32"/>
          <w:highlight w:val="cyan"/>
        </w:rPr>
        <w:t xml:space="preserve">SEMINARS TOPICS FOR 5 – TH YEAR </w:t>
      </w:r>
      <w:r w:rsidR="00811047" w:rsidRPr="00926CAF">
        <w:rPr>
          <w:rFonts w:ascii="Calibri" w:hAnsi="Calibri" w:cs="Calibri"/>
          <w:b/>
          <w:sz w:val="32"/>
          <w:highlight w:val="cyan"/>
        </w:rPr>
        <w:t xml:space="preserve"> </w:t>
      </w:r>
      <w:r w:rsidRPr="00926CAF">
        <w:rPr>
          <w:rFonts w:ascii="Calibri" w:hAnsi="Calibri" w:cs="Calibri"/>
          <w:b/>
          <w:sz w:val="32"/>
        </w:rPr>
        <w:t>; PEDIATRIC DENTISTRY</w:t>
      </w:r>
      <w:r>
        <w:rPr>
          <w:rFonts w:ascii="Calibri" w:hAnsi="Calibri" w:cs="Calibri"/>
          <w:b/>
          <w:sz w:val="32"/>
        </w:rPr>
        <w:br/>
      </w:r>
    </w:p>
    <w:p w:rsidR="00A73215" w:rsidRPr="00926CAF" w:rsidRDefault="00926CAF" w:rsidP="00A02300">
      <w:pPr>
        <w:spacing w:after="0" w:line="240" w:lineRule="auto"/>
        <w:jc w:val="center"/>
        <w:rPr>
          <w:rFonts w:ascii="Calibri" w:hAnsi="Calibri" w:cs="Calibri"/>
          <w:b/>
          <w:sz w:val="36"/>
        </w:rPr>
      </w:pPr>
      <w:r w:rsidRPr="00926CAF">
        <w:rPr>
          <w:rFonts w:ascii="Calibri" w:hAnsi="Calibri" w:cs="Calibri"/>
          <w:b/>
          <w:sz w:val="36"/>
        </w:rPr>
        <w:t xml:space="preserve"> AC YEAR</w:t>
      </w:r>
      <w:r w:rsidR="00A73215" w:rsidRPr="00926CAF">
        <w:rPr>
          <w:rFonts w:ascii="Calibri" w:hAnsi="Calibri" w:cs="Calibri"/>
          <w:b/>
          <w:sz w:val="36"/>
        </w:rPr>
        <w:t xml:space="preserve">: </w:t>
      </w:r>
      <w:r w:rsidR="00687C75">
        <w:rPr>
          <w:rFonts w:ascii="Calibri" w:hAnsi="Calibri" w:cs="Calibri"/>
          <w:b/>
          <w:sz w:val="36"/>
        </w:rPr>
        <w:t>2023 - 2024</w:t>
      </w:r>
    </w:p>
    <w:p w:rsidR="00926CAF" w:rsidRPr="00926CAF" w:rsidRDefault="00926CAF" w:rsidP="00A02300">
      <w:pPr>
        <w:spacing w:after="0" w:line="240" w:lineRule="auto"/>
        <w:jc w:val="center"/>
        <w:rPr>
          <w:rFonts w:ascii="Calibri" w:hAnsi="Calibri" w:cs="Calibri"/>
          <w:b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6841"/>
        <w:gridCol w:w="1577"/>
        <w:gridCol w:w="2250"/>
      </w:tblGrid>
      <w:tr w:rsidR="00042D25" w:rsidRPr="00EC6661" w:rsidTr="00A87EFE">
        <w:trPr>
          <w:trHeight w:val="255"/>
          <w:jc w:val="center"/>
        </w:trPr>
        <w:tc>
          <w:tcPr>
            <w:tcW w:w="0" w:type="auto"/>
            <w:vAlign w:val="center"/>
          </w:tcPr>
          <w:p w:rsidR="00042D25" w:rsidRPr="00EC6661" w:rsidRDefault="00042D25" w:rsidP="00042D25">
            <w:pPr>
              <w:pStyle w:val="Tre"/>
              <w:ind w:left="708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841" w:type="dxa"/>
            <w:shd w:val="clear" w:color="auto" w:fill="auto"/>
            <w:vAlign w:val="center"/>
          </w:tcPr>
          <w:p w:rsidR="00042D25" w:rsidRPr="00EC6661" w:rsidRDefault="00042D25" w:rsidP="00042D25">
            <w:pPr>
              <w:pStyle w:val="Tre"/>
              <w:ind w:left="284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EC6661">
              <w:rPr>
                <w:rFonts w:asciiTheme="majorHAnsi" w:hAnsiTheme="majorHAnsi" w:cstheme="majorHAnsi"/>
                <w:b/>
                <w:sz w:val="28"/>
              </w:rPr>
              <w:t>T</w:t>
            </w:r>
            <w:r>
              <w:rPr>
                <w:rFonts w:asciiTheme="majorHAnsi" w:hAnsiTheme="majorHAnsi" w:cstheme="majorHAnsi"/>
                <w:b/>
                <w:sz w:val="28"/>
              </w:rPr>
              <w:t>OPICS</w:t>
            </w:r>
          </w:p>
        </w:tc>
        <w:tc>
          <w:tcPr>
            <w:tcW w:w="1577" w:type="dxa"/>
          </w:tcPr>
          <w:p w:rsidR="00042D25" w:rsidRPr="00EC6661" w:rsidRDefault="00042D25" w:rsidP="00042D25">
            <w:pPr>
              <w:pStyle w:val="Tre"/>
              <w:ind w:left="284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>DATE</w:t>
            </w:r>
          </w:p>
        </w:tc>
        <w:tc>
          <w:tcPr>
            <w:tcW w:w="2250" w:type="dxa"/>
          </w:tcPr>
          <w:p w:rsidR="00042D25" w:rsidRPr="00EC6661" w:rsidRDefault="00042D25" w:rsidP="00042D25">
            <w:pPr>
              <w:pStyle w:val="Tre"/>
              <w:ind w:left="284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>LECTURER</w:t>
            </w:r>
          </w:p>
        </w:tc>
      </w:tr>
      <w:tr w:rsidR="00042D25" w:rsidRPr="00EC6661" w:rsidTr="00A87EFE">
        <w:trPr>
          <w:trHeight w:val="255"/>
          <w:jc w:val="center"/>
        </w:trPr>
        <w:tc>
          <w:tcPr>
            <w:tcW w:w="0" w:type="auto"/>
            <w:vAlign w:val="center"/>
          </w:tcPr>
          <w:p w:rsidR="00042D25" w:rsidRPr="00EC6661" w:rsidRDefault="00042D25" w:rsidP="00042D25">
            <w:pPr>
              <w:pStyle w:val="Tre"/>
              <w:ind w:left="32"/>
              <w:jc w:val="center"/>
              <w:rPr>
                <w:rFonts w:asciiTheme="majorHAnsi" w:hAnsiTheme="majorHAnsi" w:cstheme="majorHAnsi"/>
                <w:sz w:val="18"/>
              </w:rPr>
            </w:pPr>
            <w:r w:rsidRPr="00EC6661">
              <w:rPr>
                <w:rFonts w:asciiTheme="majorHAnsi" w:hAnsiTheme="majorHAnsi" w:cstheme="majorHAnsi"/>
                <w:sz w:val="18"/>
              </w:rPr>
              <w:t>1.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042D25" w:rsidRPr="00EC6661" w:rsidRDefault="00042D25" w:rsidP="00042D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Pr="00AF51DE">
              <w:rPr>
                <w:rFonts w:asciiTheme="majorHAnsi" w:hAnsiTheme="majorHAnsi" w:cstheme="majorHAnsi"/>
              </w:rPr>
              <w:t xml:space="preserve">Pulp </w:t>
            </w:r>
            <w:proofErr w:type="spellStart"/>
            <w:r w:rsidRPr="00AF51DE">
              <w:rPr>
                <w:rFonts w:asciiTheme="majorHAnsi" w:hAnsiTheme="majorHAnsi" w:cstheme="majorHAnsi"/>
              </w:rPr>
              <w:t>therapies</w:t>
            </w:r>
            <w:proofErr w:type="spellEnd"/>
            <w:r w:rsidRPr="00AF51DE">
              <w:rPr>
                <w:rFonts w:asciiTheme="majorHAnsi" w:hAnsiTheme="majorHAnsi" w:cstheme="majorHAnsi"/>
              </w:rPr>
              <w:t xml:space="preserve"> in </w:t>
            </w:r>
            <w:proofErr w:type="spellStart"/>
            <w:r w:rsidRPr="00AF51DE">
              <w:rPr>
                <w:rFonts w:asciiTheme="majorHAnsi" w:hAnsiTheme="majorHAnsi" w:cstheme="majorHAnsi"/>
              </w:rPr>
              <w:t>immature</w:t>
            </w:r>
            <w:proofErr w:type="spellEnd"/>
            <w:r w:rsidRPr="00AF51DE">
              <w:rPr>
                <w:rFonts w:asciiTheme="majorHAnsi" w:hAnsiTheme="majorHAnsi" w:cstheme="majorHAnsi"/>
              </w:rPr>
              <w:t xml:space="preserve"> permanent </w:t>
            </w:r>
            <w:proofErr w:type="spellStart"/>
            <w:r w:rsidRPr="00AF51DE">
              <w:rPr>
                <w:rFonts w:asciiTheme="majorHAnsi" w:hAnsiTheme="majorHAnsi" w:cstheme="majorHAnsi"/>
              </w:rPr>
              <w:t>teeth</w:t>
            </w:r>
            <w:proofErr w:type="spellEnd"/>
          </w:p>
        </w:tc>
        <w:tc>
          <w:tcPr>
            <w:tcW w:w="1577" w:type="dxa"/>
            <w:vAlign w:val="center"/>
          </w:tcPr>
          <w:p w:rsidR="00042D25" w:rsidRPr="00EC6661" w:rsidRDefault="00042D25" w:rsidP="00042D25">
            <w:pPr>
              <w:pStyle w:val="Tre"/>
              <w:ind w:left="284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:rsidR="00042D25" w:rsidRPr="00EC6661" w:rsidRDefault="00042D25" w:rsidP="00042D25">
            <w:pPr>
              <w:pStyle w:val="Tre"/>
              <w:ind w:left="284"/>
              <w:rPr>
                <w:rFonts w:asciiTheme="majorHAnsi" w:hAnsiTheme="majorHAnsi" w:cstheme="majorHAnsi"/>
              </w:rPr>
            </w:pPr>
          </w:p>
        </w:tc>
      </w:tr>
      <w:tr w:rsidR="00042D25" w:rsidRPr="00EC6661" w:rsidTr="00A87EFE">
        <w:trPr>
          <w:trHeight w:val="255"/>
          <w:jc w:val="center"/>
        </w:trPr>
        <w:tc>
          <w:tcPr>
            <w:tcW w:w="0" w:type="auto"/>
            <w:vAlign w:val="center"/>
          </w:tcPr>
          <w:p w:rsidR="00042D25" w:rsidRPr="00EC6661" w:rsidRDefault="00042D25" w:rsidP="00042D25">
            <w:pPr>
              <w:pStyle w:val="Tre"/>
              <w:ind w:left="32"/>
              <w:jc w:val="center"/>
              <w:rPr>
                <w:rFonts w:asciiTheme="majorHAnsi" w:hAnsiTheme="majorHAnsi" w:cstheme="majorHAnsi"/>
                <w:sz w:val="18"/>
              </w:rPr>
            </w:pPr>
            <w:r w:rsidRPr="00EC6661">
              <w:rPr>
                <w:rFonts w:asciiTheme="majorHAnsi" w:hAnsiTheme="majorHAnsi" w:cstheme="majorHAnsi"/>
                <w:sz w:val="18"/>
              </w:rPr>
              <w:t>2.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042D25" w:rsidRPr="00EC6661" w:rsidRDefault="00042D25" w:rsidP="00042D25">
            <w:pPr>
              <w:rPr>
                <w:rFonts w:asciiTheme="majorHAnsi" w:hAnsiTheme="majorHAnsi" w:cstheme="majorHAnsi"/>
              </w:rPr>
            </w:pPr>
            <w:proofErr w:type="spellStart"/>
            <w:r w:rsidRPr="00AF51DE">
              <w:rPr>
                <w:rFonts w:asciiTheme="majorHAnsi" w:hAnsiTheme="majorHAnsi" w:cstheme="majorHAnsi"/>
              </w:rPr>
              <w:t>Dental</w:t>
            </w:r>
            <w:proofErr w:type="spellEnd"/>
            <w:r w:rsidRPr="00AF51D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F51DE">
              <w:rPr>
                <w:rFonts w:asciiTheme="majorHAnsi" w:hAnsiTheme="majorHAnsi" w:cstheme="majorHAnsi"/>
              </w:rPr>
              <w:t>traumatology</w:t>
            </w:r>
            <w:proofErr w:type="spellEnd"/>
            <w:r w:rsidRPr="00AF51DE">
              <w:rPr>
                <w:rFonts w:asciiTheme="majorHAnsi" w:hAnsiTheme="majorHAnsi" w:cstheme="majorHAnsi"/>
              </w:rPr>
              <w:t xml:space="preserve"> in </w:t>
            </w:r>
            <w:proofErr w:type="spellStart"/>
            <w:r w:rsidRPr="00AF51DE">
              <w:rPr>
                <w:rFonts w:asciiTheme="majorHAnsi" w:hAnsiTheme="majorHAnsi" w:cstheme="majorHAnsi"/>
              </w:rPr>
              <w:t>primary</w:t>
            </w:r>
            <w:proofErr w:type="spellEnd"/>
            <w:r w:rsidRPr="00AF51DE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and </w:t>
            </w:r>
            <w:proofErr w:type="spellStart"/>
            <w:r>
              <w:rPr>
                <w:rFonts w:asciiTheme="majorHAnsi" w:hAnsiTheme="majorHAnsi" w:cstheme="majorHAnsi"/>
              </w:rPr>
              <w:t>immat</w:t>
            </w:r>
            <w:bookmarkStart w:id="0" w:name="_GoBack"/>
            <w:bookmarkEnd w:id="0"/>
            <w:r>
              <w:rPr>
                <w:rFonts w:asciiTheme="majorHAnsi" w:hAnsiTheme="majorHAnsi" w:cstheme="majorHAnsi"/>
              </w:rPr>
              <w:t>ure</w:t>
            </w:r>
            <w:proofErr w:type="spellEnd"/>
            <w:r>
              <w:rPr>
                <w:rFonts w:asciiTheme="majorHAnsi" w:hAnsiTheme="majorHAnsi" w:cstheme="majorHAnsi"/>
              </w:rPr>
              <w:t xml:space="preserve"> permanent </w:t>
            </w:r>
            <w:proofErr w:type="spellStart"/>
            <w:r w:rsidRPr="00AF51DE">
              <w:rPr>
                <w:rFonts w:asciiTheme="majorHAnsi" w:hAnsiTheme="majorHAnsi" w:cstheme="majorHAnsi"/>
              </w:rPr>
              <w:t>dentition</w:t>
            </w:r>
            <w:proofErr w:type="spellEnd"/>
            <w:r>
              <w:rPr>
                <w:rFonts w:asciiTheme="majorHAnsi" w:hAnsiTheme="majorHAnsi" w:cstheme="majorHAnsi"/>
              </w:rPr>
              <w:t xml:space="preserve">. </w:t>
            </w:r>
          </w:p>
        </w:tc>
        <w:tc>
          <w:tcPr>
            <w:tcW w:w="1577" w:type="dxa"/>
            <w:vAlign w:val="center"/>
          </w:tcPr>
          <w:p w:rsidR="00042D25" w:rsidRPr="00EC6661" w:rsidRDefault="00042D25" w:rsidP="00042D25">
            <w:pPr>
              <w:pStyle w:val="Tre"/>
              <w:ind w:left="284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:rsidR="00042D25" w:rsidRPr="00EC6661" w:rsidRDefault="00042D25" w:rsidP="00042D25">
            <w:pPr>
              <w:pStyle w:val="Tre"/>
              <w:ind w:left="284"/>
              <w:rPr>
                <w:rFonts w:asciiTheme="majorHAnsi" w:hAnsiTheme="majorHAnsi" w:cstheme="majorHAnsi"/>
              </w:rPr>
            </w:pPr>
          </w:p>
        </w:tc>
      </w:tr>
      <w:tr w:rsidR="00042D25" w:rsidRPr="00EC6661" w:rsidTr="00A87EFE">
        <w:trPr>
          <w:trHeight w:val="255"/>
          <w:jc w:val="center"/>
        </w:trPr>
        <w:tc>
          <w:tcPr>
            <w:tcW w:w="0" w:type="auto"/>
            <w:vAlign w:val="center"/>
          </w:tcPr>
          <w:p w:rsidR="00042D25" w:rsidRPr="00EC6661" w:rsidRDefault="00042D25" w:rsidP="00042D25">
            <w:pPr>
              <w:pStyle w:val="Tre"/>
              <w:jc w:val="center"/>
              <w:rPr>
                <w:rFonts w:asciiTheme="majorHAnsi" w:hAnsiTheme="majorHAnsi" w:cstheme="majorHAnsi"/>
                <w:sz w:val="18"/>
              </w:rPr>
            </w:pPr>
            <w:r w:rsidRPr="00EC6661">
              <w:rPr>
                <w:rFonts w:asciiTheme="majorHAnsi" w:hAnsiTheme="majorHAnsi" w:cstheme="majorHAnsi"/>
                <w:sz w:val="18"/>
              </w:rPr>
              <w:t>3.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042D25" w:rsidRPr="00EC6661" w:rsidRDefault="00042D25" w:rsidP="00042D25">
            <w:pPr>
              <w:rPr>
                <w:rFonts w:asciiTheme="majorHAnsi" w:hAnsiTheme="majorHAnsi" w:cstheme="majorHAnsi"/>
              </w:rPr>
            </w:pPr>
            <w:proofErr w:type="spellStart"/>
            <w:r w:rsidRPr="00AF51DE">
              <w:rPr>
                <w:rFonts w:asciiTheme="majorHAnsi" w:hAnsiTheme="majorHAnsi" w:cstheme="majorHAnsi"/>
              </w:rPr>
              <w:t>Dise</w:t>
            </w:r>
            <w:r>
              <w:rPr>
                <w:rFonts w:asciiTheme="majorHAnsi" w:hAnsiTheme="majorHAnsi" w:cstheme="majorHAnsi"/>
              </w:rPr>
              <w:t>ases</w:t>
            </w:r>
            <w:proofErr w:type="spellEnd"/>
            <w:r>
              <w:rPr>
                <w:rFonts w:asciiTheme="majorHAnsi" w:hAnsiTheme="majorHAnsi" w:cstheme="majorHAnsi"/>
              </w:rPr>
              <w:t xml:space="preserve"> of hard  </w:t>
            </w:r>
            <w:proofErr w:type="spellStart"/>
            <w:r>
              <w:rPr>
                <w:rFonts w:asciiTheme="majorHAnsi" w:hAnsiTheme="majorHAnsi" w:cstheme="majorHAnsi"/>
              </w:rPr>
              <w:t>tissues</w:t>
            </w:r>
            <w:proofErr w:type="spellEnd"/>
            <w:r>
              <w:rPr>
                <w:rFonts w:asciiTheme="majorHAnsi" w:hAnsiTheme="majorHAnsi" w:cstheme="majorHAnsi"/>
              </w:rPr>
              <w:t xml:space="preserve">:  </w:t>
            </w:r>
            <w:proofErr w:type="spellStart"/>
            <w:r>
              <w:rPr>
                <w:rFonts w:asciiTheme="majorHAnsi" w:hAnsiTheme="majorHAnsi" w:cstheme="majorHAnsi"/>
              </w:rPr>
              <w:t>caries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r w:rsidRPr="00AF51DE">
              <w:rPr>
                <w:rFonts w:asciiTheme="majorHAnsi" w:hAnsiTheme="majorHAnsi" w:cstheme="majorHAnsi"/>
              </w:rPr>
              <w:t>and non-</w:t>
            </w:r>
            <w:proofErr w:type="spellStart"/>
            <w:r w:rsidRPr="00AF51DE">
              <w:rPr>
                <w:rFonts w:asciiTheme="majorHAnsi" w:hAnsiTheme="majorHAnsi" w:cstheme="majorHAnsi"/>
              </w:rPr>
              <w:t>caries</w:t>
            </w:r>
            <w:proofErr w:type="spellEnd"/>
            <w:r w:rsidRPr="00AF51D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F51DE">
              <w:rPr>
                <w:rFonts w:asciiTheme="majorHAnsi" w:hAnsiTheme="majorHAnsi" w:cstheme="majorHAnsi"/>
              </w:rPr>
              <w:t>origin</w:t>
            </w:r>
            <w:proofErr w:type="spellEnd"/>
            <w:r w:rsidRPr="00AF51DE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AF51DE">
              <w:rPr>
                <w:rFonts w:asciiTheme="majorHAnsi" w:hAnsiTheme="majorHAnsi" w:cstheme="majorHAnsi"/>
              </w:rPr>
              <w:t>enamel</w:t>
            </w:r>
            <w:proofErr w:type="spellEnd"/>
            <w:r w:rsidRPr="00AF51D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F51DE">
              <w:rPr>
                <w:rFonts w:asciiTheme="majorHAnsi" w:hAnsiTheme="majorHAnsi" w:cstheme="majorHAnsi"/>
              </w:rPr>
              <w:t>hypoplasia</w:t>
            </w:r>
            <w:proofErr w:type="spellEnd"/>
            <w:r w:rsidRPr="00AF51DE">
              <w:rPr>
                <w:rFonts w:asciiTheme="majorHAnsi" w:hAnsiTheme="majorHAnsi" w:cstheme="majorHAnsi"/>
              </w:rPr>
              <w:t xml:space="preserve"> and </w:t>
            </w:r>
            <w:proofErr w:type="spellStart"/>
            <w:r w:rsidRPr="00AF51DE">
              <w:rPr>
                <w:rFonts w:asciiTheme="majorHAnsi" w:hAnsiTheme="majorHAnsi" w:cstheme="majorHAnsi"/>
              </w:rPr>
              <w:t>hypomineralization</w:t>
            </w:r>
            <w:proofErr w:type="spellEnd"/>
            <w:r w:rsidRPr="00AF51DE">
              <w:rPr>
                <w:rFonts w:asciiTheme="majorHAnsi" w:hAnsiTheme="majorHAnsi" w:cstheme="majorHAnsi"/>
              </w:rPr>
              <w:t xml:space="preserve">  (MIH </w:t>
            </w:r>
            <w:proofErr w:type="spellStart"/>
            <w:r w:rsidRPr="00AF51DE">
              <w:rPr>
                <w:rFonts w:asciiTheme="majorHAnsi" w:hAnsiTheme="majorHAnsi" w:cstheme="majorHAnsi"/>
              </w:rPr>
              <w:t>fluorosis</w:t>
            </w:r>
            <w:proofErr w:type="spellEnd"/>
            <w:r w:rsidRPr="00AF51DE">
              <w:rPr>
                <w:rFonts w:asciiTheme="majorHAnsi" w:hAnsiTheme="majorHAnsi" w:cstheme="majorHAnsi"/>
              </w:rPr>
              <w:t xml:space="preserve">), </w:t>
            </w:r>
            <w:proofErr w:type="spellStart"/>
            <w:r w:rsidRPr="00AF51DE">
              <w:rPr>
                <w:rFonts w:asciiTheme="majorHAnsi" w:hAnsiTheme="majorHAnsi" w:cstheme="majorHAnsi"/>
              </w:rPr>
              <w:t>developmental</w:t>
            </w:r>
            <w:proofErr w:type="spellEnd"/>
            <w:r w:rsidRPr="00AF51DE">
              <w:rPr>
                <w:rFonts w:asciiTheme="majorHAnsi" w:hAnsiTheme="majorHAnsi" w:cstheme="majorHAnsi"/>
              </w:rPr>
              <w:t xml:space="preserve"> and </w:t>
            </w:r>
            <w:proofErr w:type="spellStart"/>
            <w:r w:rsidRPr="00AF51DE">
              <w:rPr>
                <w:rFonts w:asciiTheme="majorHAnsi" w:hAnsiTheme="majorHAnsi" w:cstheme="majorHAnsi"/>
              </w:rPr>
              <w:t>acquired</w:t>
            </w:r>
            <w:proofErr w:type="spellEnd"/>
            <w:r w:rsidRPr="00AF51D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F51DE">
              <w:rPr>
                <w:rFonts w:asciiTheme="majorHAnsi" w:hAnsiTheme="majorHAnsi" w:cstheme="majorHAnsi"/>
              </w:rPr>
              <w:t>discoloration</w:t>
            </w:r>
            <w:proofErr w:type="spellEnd"/>
            <w:r w:rsidRPr="00AF51DE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AF51DE">
              <w:rPr>
                <w:rFonts w:asciiTheme="majorHAnsi" w:hAnsiTheme="majorHAnsi" w:cstheme="majorHAnsi"/>
              </w:rPr>
              <w:t>abnormalities</w:t>
            </w:r>
            <w:proofErr w:type="spellEnd"/>
            <w:r w:rsidRPr="00AF51D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F51DE">
              <w:rPr>
                <w:rFonts w:asciiTheme="majorHAnsi" w:hAnsiTheme="majorHAnsi" w:cstheme="majorHAnsi"/>
              </w:rPr>
              <w:t>caused</w:t>
            </w:r>
            <w:proofErr w:type="spellEnd"/>
            <w:r w:rsidRPr="00AF51DE">
              <w:rPr>
                <w:rFonts w:asciiTheme="majorHAnsi" w:hAnsiTheme="majorHAnsi" w:cstheme="majorHAnsi"/>
              </w:rPr>
              <w:t xml:space="preserve"> by </w:t>
            </w:r>
            <w:proofErr w:type="spellStart"/>
            <w:r w:rsidRPr="00AF51DE">
              <w:rPr>
                <w:rFonts w:asciiTheme="majorHAnsi" w:hAnsiTheme="majorHAnsi" w:cstheme="majorHAnsi"/>
              </w:rPr>
              <w:t>genetic</w:t>
            </w:r>
            <w:proofErr w:type="spellEnd"/>
            <w:r w:rsidRPr="00AF51D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F51DE">
              <w:rPr>
                <w:rFonts w:asciiTheme="majorHAnsi" w:hAnsiTheme="majorHAnsi" w:cstheme="majorHAnsi"/>
              </w:rPr>
              <w:t>factors</w:t>
            </w:r>
            <w:proofErr w:type="spellEnd"/>
            <w:r w:rsidRPr="00AF51DE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AF51DE">
              <w:rPr>
                <w:rFonts w:asciiTheme="majorHAnsi" w:hAnsiTheme="majorHAnsi" w:cstheme="majorHAnsi"/>
              </w:rPr>
              <w:t>fluoride</w:t>
            </w:r>
            <w:proofErr w:type="spellEnd"/>
            <w:r w:rsidRPr="00AF51D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F51DE">
              <w:rPr>
                <w:rFonts w:asciiTheme="majorHAnsi" w:hAnsiTheme="majorHAnsi" w:cstheme="majorHAnsi"/>
              </w:rPr>
              <w:t>prophylaxis</w:t>
            </w:r>
            <w:proofErr w:type="spellEnd"/>
            <w:r w:rsidRPr="00AF51DE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577" w:type="dxa"/>
            <w:vAlign w:val="center"/>
          </w:tcPr>
          <w:p w:rsidR="00042D25" w:rsidRPr="00EC6661" w:rsidRDefault="00042D25" w:rsidP="00042D25">
            <w:pPr>
              <w:pStyle w:val="Tre"/>
              <w:ind w:left="284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:rsidR="00042D25" w:rsidRPr="00EC6661" w:rsidRDefault="00042D25" w:rsidP="00042D25">
            <w:pPr>
              <w:pStyle w:val="Tre"/>
              <w:ind w:left="284"/>
              <w:rPr>
                <w:rFonts w:asciiTheme="majorHAnsi" w:hAnsiTheme="majorHAnsi" w:cstheme="majorHAnsi"/>
              </w:rPr>
            </w:pPr>
          </w:p>
        </w:tc>
      </w:tr>
      <w:tr w:rsidR="00042D25" w:rsidRPr="00EC6661" w:rsidTr="00A87EFE">
        <w:trPr>
          <w:trHeight w:val="255"/>
          <w:jc w:val="center"/>
        </w:trPr>
        <w:tc>
          <w:tcPr>
            <w:tcW w:w="0" w:type="auto"/>
            <w:vAlign w:val="center"/>
          </w:tcPr>
          <w:p w:rsidR="00042D25" w:rsidRPr="00EC6661" w:rsidRDefault="00042D25" w:rsidP="00042D25">
            <w:pPr>
              <w:pStyle w:val="Tre"/>
              <w:jc w:val="center"/>
              <w:rPr>
                <w:rFonts w:asciiTheme="majorHAnsi" w:hAnsiTheme="majorHAnsi" w:cstheme="majorHAnsi"/>
                <w:sz w:val="18"/>
              </w:rPr>
            </w:pPr>
            <w:r w:rsidRPr="00EC6661">
              <w:rPr>
                <w:rFonts w:asciiTheme="majorHAnsi" w:hAnsiTheme="majorHAnsi" w:cstheme="majorHAnsi"/>
                <w:sz w:val="18"/>
              </w:rPr>
              <w:t>4.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042D25" w:rsidRPr="00EC6661" w:rsidRDefault="00042D25" w:rsidP="00042D25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Oral</w:t>
            </w:r>
            <w:proofErr w:type="spellEnd"/>
            <w:r>
              <w:rPr>
                <w:rFonts w:asciiTheme="majorHAnsi" w:hAnsiTheme="majorHAnsi" w:cstheme="majorHAnsi"/>
              </w:rPr>
              <w:t xml:space="preserve">  </w:t>
            </w:r>
            <w:proofErr w:type="spellStart"/>
            <w:r>
              <w:rPr>
                <w:rFonts w:asciiTheme="majorHAnsi" w:hAnsiTheme="majorHAnsi" w:cstheme="majorHAnsi"/>
              </w:rPr>
              <w:t>implications</w:t>
            </w:r>
            <w:proofErr w:type="spellEnd"/>
            <w:r>
              <w:rPr>
                <w:rFonts w:asciiTheme="majorHAnsi" w:hAnsiTheme="majorHAnsi" w:cstheme="majorHAnsi"/>
              </w:rPr>
              <w:t xml:space="preserve"> in </w:t>
            </w:r>
            <w:proofErr w:type="spellStart"/>
            <w:r>
              <w:rPr>
                <w:rFonts w:asciiTheme="majorHAnsi" w:hAnsiTheme="majorHAnsi" w:cstheme="majorHAnsi"/>
              </w:rPr>
              <w:t>children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suffering</w:t>
            </w:r>
            <w:proofErr w:type="spellEnd"/>
            <w:r>
              <w:rPr>
                <w:rFonts w:asciiTheme="majorHAnsi" w:hAnsiTheme="majorHAnsi" w:cstheme="majorHAnsi"/>
              </w:rPr>
              <w:t xml:space="preserve"> from </w:t>
            </w:r>
            <w:proofErr w:type="spellStart"/>
            <w:r>
              <w:rPr>
                <w:rFonts w:asciiTheme="majorHAnsi" w:hAnsiTheme="majorHAnsi" w:cstheme="majorHAnsi"/>
              </w:rPr>
              <w:t>general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diseases</w:t>
            </w:r>
            <w:proofErr w:type="spellEnd"/>
            <w:r>
              <w:rPr>
                <w:rFonts w:asciiTheme="majorHAnsi" w:hAnsiTheme="majorHAnsi" w:cstheme="majorHAnsi"/>
              </w:rPr>
              <w:t xml:space="preserve">. </w:t>
            </w:r>
            <w:r>
              <w:rPr>
                <w:rFonts w:asciiTheme="majorHAnsi" w:hAnsiTheme="majorHAnsi" w:cstheme="majorHAnsi"/>
              </w:rPr>
              <w:br/>
            </w:r>
            <w:proofErr w:type="spellStart"/>
            <w:r w:rsidRPr="00AF51DE">
              <w:rPr>
                <w:rFonts w:asciiTheme="majorHAnsi" w:hAnsiTheme="majorHAnsi" w:cstheme="majorHAnsi"/>
              </w:rPr>
              <w:t>Developmental</w:t>
            </w:r>
            <w:proofErr w:type="spellEnd"/>
            <w:r w:rsidRPr="00AF51D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F51DE">
              <w:rPr>
                <w:rFonts w:asciiTheme="majorHAnsi" w:hAnsiTheme="majorHAnsi" w:cstheme="majorHAnsi"/>
              </w:rPr>
              <w:t>disorders</w:t>
            </w:r>
            <w:proofErr w:type="spellEnd"/>
            <w:r w:rsidRPr="00AF51DE">
              <w:rPr>
                <w:rFonts w:asciiTheme="majorHAnsi" w:hAnsiTheme="majorHAnsi" w:cstheme="majorHAnsi"/>
              </w:rPr>
              <w:t xml:space="preserve"> of the </w:t>
            </w:r>
            <w:proofErr w:type="spellStart"/>
            <w:r w:rsidRPr="00AF51DE">
              <w:rPr>
                <w:rFonts w:asciiTheme="majorHAnsi" w:hAnsiTheme="majorHAnsi" w:cstheme="majorHAnsi"/>
              </w:rPr>
              <w:t>number</w:t>
            </w:r>
            <w:proofErr w:type="spellEnd"/>
            <w:r w:rsidRPr="00AF51DE">
              <w:rPr>
                <w:rFonts w:asciiTheme="majorHAnsi" w:hAnsiTheme="majorHAnsi" w:cstheme="majorHAnsi"/>
              </w:rPr>
              <w:t xml:space="preserve"> and </w:t>
            </w:r>
            <w:proofErr w:type="spellStart"/>
            <w:r w:rsidRPr="00AF51DE">
              <w:rPr>
                <w:rFonts w:asciiTheme="majorHAnsi" w:hAnsiTheme="majorHAnsi" w:cstheme="majorHAnsi"/>
              </w:rPr>
              <w:t>structure</w:t>
            </w:r>
            <w:proofErr w:type="spellEnd"/>
            <w:r w:rsidRPr="00AF51DE">
              <w:rPr>
                <w:rFonts w:asciiTheme="majorHAnsi" w:hAnsiTheme="majorHAnsi" w:cstheme="majorHAnsi"/>
              </w:rPr>
              <w:t xml:space="preserve"> of </w:t>
            </w:r>
            <w:proofErr w:type="spellStart"/>
            <w:r w:rsidRPr="00AF51DE">
              <w:rPr>
                <w:rFonts w:asciiTheme="majorHAnsi" w:hAnsiTheme="majorHAnsi" w:cstheme="majorHAnsi"/>
              </w:rPr>
              <w:t>teeth</w:t>
            </w:r>
            <w:proofErr w:type="spellEnd"/>
            <w:r w:rsidRPr="00AF51DE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br/>
            </w:r>
            <w:proofErr w:type="spellStart"/>
            <w:r w:rsidRPr="00AF51DE">
              <w:rPr>
                <w:rFonts w:asciiTheme="majorHAnsi" w:hAnsiTheme="majorHAnsi" w:cstheme="majorHAnsi"/>
              </w:rPr>
              <w:t>Genetic</w:t>
            </w:r>
            <w:proofErr w:type="spellEnd"/>
            <w:r w:rsidRPr="00AF51D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F51DE">
              <w:rPr>
                <w:rFonts w:asciiTheme="majorHAnsi" w:hAnsiTheme="majorHAnsi" w:cstheme="majorHAnsi"/>
              </w:rPr>
              <w:t>syndromes</w:t>
            </w:r>
            <w:proofErr w:type="spellEnd"/>
            <w:r w:rsidRPr="00AF51DE">
              <w:rPr>
                <w:rFonts w:asciiTheme="majorHAnsi" w:hAnsiTheme="majorHAnsi" w:cstheme="majorHAnsi"/>
              </w:rPr>
              <w:t xml:space="preserve">. </w:t>
            </w:r>
            <w:r>
              <w:rPr>
                <w:rFonts w:asciiTheme="majorHAnsi" w:hAnsiTheme="majorHAnsi" w:cstheme="majorHAnsi"/>
              </w:rPr>
              <w:br/>
            </w:r>
            <w:proofErr w:type="spellStart"/>
            <w:r w:rsidRPr="00AF51DE">
              <w:rPr>
                <w:rFonts w:asciiTheme="majorHAnsi" w:hAnsiTheme="majorHAnsi" w:cstheme="majorHAnsi"/>
              </w:rPr>
              <w:t>Oral</w:t>
            </w:r>
            <w:proofErr w:type="spellEnd"/>
            <w:r w:rsidRPr="00AF51D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F51DE">
              <w:rPr>
                <w:rFonts w:asciiTheme="majorHAnsi" w:hAnsiTheme="majorHAnsi" w:cstheme="majorHAnsi"/>
              </w:rPr>
              <w:t>cancer</w:t>
            </w:r>
            <w:proofErr w:type="spellEnd"/>
            <w:r w:rsidRPr="00AF51DE">
              <w:rPr>
                <w:rFonts w:asciiTheme="majorHAnsi" w:hAnsiTheme="majorHAnsi" w:cstheme="majorHAnsi"/>
              </w:rPr>
              <w:t xml:space="preserve"> and </w:t>
            </w:r>
            <w:proofErr w:type="spellStart"/>
            <w:r w:rsidRPr="00AF51DE">
              <w:rPr>
                <w:rFonts w:asciiTheme="majorHAnsi" w:hAnsiTheme="majorHAnsi" w:cstheme="majorHAnsi"/>
              </w:rPr>
              <w:t>cancer-like</w:t>
            </w:r>
            <w:proofErr w:type="spellEnd"/>
            <w:r w:rsidRPr="00AF51D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F51DE">
              <w:rPr>
                <w:rFonts w:asciiTheme="majorHAnsi" w:hAnsiTheme="majorHAnsi" w:cstheme="majorHAnsi"/>
              </w:rPr>
              <w:t>changes</w:t>
            </w:r>
            <w:proofErr w:type="spellEnd"/>
            <w:r w:rsidRPr="00AF51DE">
              <w:rPr>
                <w:rFonts w:asciiTheme="majorHAnsi" w:hAnsiTheme="majorHAnsi" w:cstheme="majorHAnsi"/>
              </w:rPr>
              <w:t xml:space="preserve"> in </w:t>
            </w:r>
            <w:proofErr w:type="spellStart"/>
            <w:r w:rsidRPr="00AF51DE">
              <w:rPr>
                <w:rFonts w:asciiTheme="majorHAnsi" w:hAnsiTheme="majorHAnsi" w:cstheme="majorHAnsi"/>
              </w:rPr>
              <w:t>children</w:t>
            </w:r>
            <w:proofErr w:type="spellEnd"/>
          </w:p>
        </w:tc>
        <w:tc>
          <w:tcPr>
            <w:tcW w:w="1577" w:type="dxa"/>
            <w:vAlign w:val="center"/>
          </w:tcPr>
          <w:p w:rsidR="00042D25" w:rsidRPr="00EC6661" w:rsidRDefault="00042D25" w:rsidP="00042D25">
            <w:pPr>
              <w:pStyle w:val="Tre"/>
              <w:ind w:left="284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:rsidR="00042D25" w:rsidRPr="00EC6661" w:rsidRDefault="00042D25" w:rsidP="00042D25">
            <w:pPr>
              <w:pStyle w:val="Tre"/>
              <w:ind w:left="284"/>
              <w:rPr>
                <w:rFonts w:asciiTheme="majorHAnsi" w:hAnsiTheme="majorHAnsi" w:cstheme="majorHAnsi"/>
              </w:rPr>
            </w:pPr>
          </w:p>
        </w:tc>
      </w:tr>
      <w:tr w:rsidR="00042D25" w:rsidRPr="00EC6661" w:rsidTr="00A87EFE">
        <w:trPr>
          <w:trHeight w:val="255"/>
          <w:jc w:val="center"/>
        </w:trPr>
        <w:tc>
          <w:tcPr>
            <w:tcW w:w="0" w:type="auto"/>
            <w:vAlign w:val="center"/>
          </w:tcPr>
          <w:p w:rsidR="00042D25" w:rsidRPr="00EC6661" w:rsidRDefault="00042D25" w:rsidP="00042D25">
            <w:pPr>
              <w:pStyle w:val="Tre"/>
              <w:jc w:val="center"/>
              <w:rPr>
                <w:rFonts w:asciiTheme="majorHAnsi" w:hAnsiTheme="majorHAnsi" w:cstheme="majorHAnsi"/>
                <w:sz w:val="18"/>
              </w:rPr>
            </w:pPr>
            <w:r w:rsidRPr="00EC6661">
              <w:rPr>
                <w:rFonts w:asciiTheme="majorHAnsi" w:hAnsiTheme="majorHAnsi" w:cstheme="majorHAnsi"/>
                <w:sz w:val="18"/>
              </w:rPr>
              <w:t>5.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042D25" w:rsidRPr="00EC6661" w:rsidRDefault="00042D25" w:rsidP="00042D25">
            <w:pPr>
              <w:rPr>
                <w:rFonts w:asciiTheme="majorHAnsi" w:hAnsiTheme="majorHAnsi" w:cstheme="majorHAnsi"/>
              </w:rPr>
            </w:pPr>
            <w:proofErr w:type="spellStart"/>
            <w:r w:rsidRPr="00AF51DE">
              <w:rPr>
                <w:rFonts w:asciiTheme="majorHAnsi" w:hAnsiTheme="majorHAnsi" w:cstheme="majorHAnsi"/>
              </w:rPr>
              <w:t>Periodontal</w:t>
            </w:r>
            <w:proofErr w:type="spellEnd"/>
            <w:r w:rsidRPr="00AF51DE">
              <w:rPr>
                <w:rFonts w:asciiTheme="majorHAnsi" w:hAnsiTheme="majorHAnsi" w:cstheme="majorHAnsi"/>
              </w:rPr>
              <w:t xml:space="preserve"> and </w:t>
            </w:r>
            <w:proofErr w:type="spellStart"/>
            <w:r w:rsidRPr="00AF51DE">
              <w:rPr>
                <w:rFonts w:asciiTheme="majorHAnsi" w:hAnsiTheme="majorHAnsi" w:cstheme="majorHAnsi"/>
              </w:rPr>
              <w:t>oral</w:t>
            </w:r>
            <w:proofErr w:type="spellEnd"/>
            <w:r w:rsidRPr="00AF51D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F51DE">
              <w:rPr>
                <w:rFonts w:asciiTheme="majorHAnsi" w:hAnsiTheme="majorHAnsi" w:cstheme="majorHAnsi"/>
              </w:rPr>
              <w:t>mucosa</w:t>
            </w:r>
            <w:proofErr w:type="spellEnd"/>
            <w:r w:rsidRPr="00AF51D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F51DE">
              <w:rPr>
                <w:rFonts w:asciiTheme="majorHAnsi" w:hAnsiTheme="majorHAnsi" w:cstheme="majorHAnsi"/>
              </w:rPr>
              <w:t>diseases</w:t>
            </w:r>
            <w:proofErr w:type="spellEnd"/>
            <w:r w:rsidRPr="00AF51DE">
              <w:rPr>
                <w:rFonts w:asciiTheme="majorHAnsi" w:hAnsiTheme="majorHAnsi" w:cstheme="majorHAnsi"/>
              </w:rPr>
              <w:t xml:space="preserve"> in </w:t>
            </w:r>
            <w:proofErr w:type="spellStart"/>
            <w:r w:rsidRPr="00AF51DE">
              <w:rPr>
                <w:rFonts w:asciiTheme="majorHAnsi" w:hAnsiTheme="majorHAnsi" w:cstheme="majorHAnsi"/>
              </w:rPr>
              <w:t>children</w:t>
            </w:r>
            <w:proofErr w:type="spellEnd"/>
            <w:r w:rsidRPr="00AF51DE">
              <w:rPr>
                <w:rFonts w:asciiTheme="majorHAnsi" w:hAnsiTheme="majorHAnsi" w:cstheme="majorHAnsi"/>
              </w:rPr>
              <w:t xml:space="preserve"> and </w:t>
            </w:r>
            <w:proofErr w:type="spellStart"/>
            <w:r w:rsidRPr="00AF51DE">
              <w:rPr>
                <w:rFonts w:asciiTheme="majorHAnsi" w:hAnsiTheme="majorHAnsi" w:cstheme="majorHAnsi"/>
              </w:rPr>
              <w:t>youth</w:t>
            </w:r>
            <w:proofErr w:type="spellEnd"/>
            <w:r w:rsidRPr="00AF51DE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577" w:type="dxa"/>
            <w:vAlign w:val="center"/>
          </w:tcPr>
          <w:p w:rsidR="00042D25" w:rsidRPr="00EC6661" w:rsidRDefault="00042D25" w:rsidP="00042D25">
            <w:pPr>
              <w:pStyle w:val="Tre"/>
              <w:ind w:left="284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:rsidR="00042D25" w:rsidRPr="00EC6661" w:rsidRDefault="00042D25" w:rsidP="00042D25">
            <w:pPr>
              <w:pStyle w:val="Tre"/>
              <w:ind w:left="284"/>
              <w:rPr>
                <w:rFonts w:asciiTheme="majorHAnsi" w:hAnsiTheme="majorHAnsi" w:cstheme="majorHAnsi"/>
              </w:rPr>
            </w:pPr>
          </w:p>
        </w:tc>
      </w:tr>
    </w:tbl>
    <w:p w:rsidR="00A73215" w:rsidRPr="00A02300" w:rsidRDefault="00A73215" w:rsidP="00A02300">
      <w:pPr>
        <w:spacing w:after="0" w:line="240" w:lineRule="auto"/>
        <w:rPr>
          <w:rFonts w:ascii="Calibri" w:hAnsi="Calibri" w:cs="Calibri"/>
          <w:b/>
          <w:sz w:val="18"/>
        </w:rPr>
      </w:pPr>
    </w:p>
    <w:sectPr w:rsidR="00A73215" w:rsidRPr="00A02300" w:rsidSect="00A87EFE">
      <w:pgSz w:w="11906" w:h="16838"/>
      <w:pgMar w:top="25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81744"/>
    <w:multiLevelType w:val="hybridMultilevel"/>
    <w:tmpl w:val="8D706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63C6F"/>
    <w:multiLevelType w:val="hybridMultilevel"/>
    <w:tmpl w:val="420E86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6C651B"/>
    <w:multiLevelType w:val="hybridMultilevel"/>
    <w:tmpl w:val="00C26D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C37FC7"/>
    <w:multiLevelType w:val="hybridMultilevel"/>
    <w:tmpl w:val="78721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15"/>
    <w:rsid w:val="00042D25"/>
    <w:rsid w:val="000F5F3B"/>
    <w:rsid w:val="005703DE"/>
    <w:rsid w:val="00687C75"/>
    <w:rsid w:val="006C64D4"/>
    <w:rsid w:val="00811047"/>
    <w:rsid w:val="00926CAF"/>
    <w:rsid w:val="00A02300"/>
    <w:rsid w:val="00A73215"/>
    <w:rsid w:val="00A87EFE"/>
    <w:rsid w:val="00AF51DE"/>
    <w:rsid w:val="00BF7A71"/>
    <w:rsid w:val="00EC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5D38A-4C37-44FB-AB4C-EE10B50B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A732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A73215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Grzegocka</dc:creator>
  <cp:keywords/>
  <dc:description/>
  <cp:lastModifiedBy>Marta Grzegocka</cp:lastModifiedBy>
  <cp:revision>11</cp:revision>
  <cp:lastPrinted>2023-09-28T08:00:00Z</cp:lastPrinted>
  <dcterms:created xsi:type="dcterms:W3CDTF">2022-08-05T07:35:00Z</dcterms:created>
  <dcterms:modified xsi:type="dcterms:W3CDTF">2023-09-28T08:06:00Z</dcterms:modified>
</cp:coreProperties>
</file>