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210035" w:rsidRPr="00210035" w:rsidTr="0021003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 xml:space="preserve">ORTHODONTICS </w:t>
            </w:r>
            <w:r w:rsidRPr="002100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>Seminar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>s</w:t>
            </w:r>
            <w:r w:rsidRPr="002100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 xml:space="preserve">- </w:t>
            </w:r>
            <w:r w:rsidRPr="002100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 xml:space="preserve">topics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>for 5th</w:t>
            </w:r>
            <w:r w:rsidRPr="002100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" w:eastAsia="pl-PL"/>
              </w:rPr>
              <w:t xml:space="preserve"> year 2023/2024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1. Passing the material in the subject Orthodontics from the fourth year.</w:t>
            </w:r>
          </w:p>
        </w:tc>
      </w:tr>
      <w:tr w:rsidR="00210035" w:rsidRPr="00210035" w:rsidTr="00210035">
        <w:trPr>
          <w:trHeight w:val="694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2. Growth and development of the face – norms of occlusion in particular developmental periods.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3. Etiology of malocclusion. Dysfunctions, parafunctions, functional examination.</w:t>
            </w:r>
          </w:p>
        </w:tc>
      </w:tr>
      <w:tr w:rsidR="00210035" w:rsidRPr="00210035" w:rsidTr="00210035">
        <w:trPr>
          <w:trHeight w:val="694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4. Prevention. Prophyl</w:t>
            </w:r>
            <w:r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actic appliances, simple removable appliances. Selective grinding</w:t>
            </w: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 xml:space="preserve"> of milk teeth</w:t>
            </w:r>
            <w:r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 xml:space="preserve"> (IPR)</w:t>
            </w: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, serial extractions.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5. Model analysis.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6. Indica</w:t>
            </w:r>
            <w:r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tors and measuring instruments</w:t>
            </w: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.</w:t>
            </w:r>
          </w:p>
        </w:tc>
      </w:tr>
      <w:tr w:rsidR="00210035" w:rsidRPr="00210035" w:rsidTr="00210035">
        <w:trPr>
          <w:trHeight w:val="796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7. Diagnostics of sagittal, vertical and transverse defects – diagnosis, differentiation, treatment, etiology, prevention.</w:t>
            </w:r>
          </w:p>
        </w:tc>
      </w:tr>
      <w:tr w:rsidR="00210035" w:rsidRPr="00210035" w:rsidTr="00210035">
        <w:trPr>
          <w:trHeight w:val="455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8. Treatment of ma</w:t>
            </w:r>
            <w:r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locclusion with removable appliances – mechanical applianc</w:t>
            </w: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es.</w:t>
            </w:r>
          </w:p>
        </w:tc>
      </w:tr>
      <w:tr w:rsidR="00210035" w:rsidRPr="00210035" w:rsidTr="00210035">
        <w:trPr>
          <w:trHeight w:val="324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9. Treatment of malocclusion with 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emovable braces – functional applian</w:t>
            </w: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ces.</w:t>
            </w:r>
          </w:p>
        </w:tc>
      </w:tr>
      <w:tr w:rsidR="00210035" w:rsidRPr="00210035" w:rsidTr="00210035">
        <w:trPr>
          <w:trHeight w:val="402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color w:val="0F0F5F"/>
                <w:sz w:val="28"/>
                <w:szCs w:val="28"/>
                <w:shd w:val="clear" w:color="auto" w:fill="F0F0A0"/>
                <w:lang w:val="en" w:eastAsia="pl-PL"/>
              </w:rPr>
              <w:t>10. Diagnosis of dental abnormalities – prevention, differentiation, treatment.</w:t>
            </w:r>
          </w:p>
        </w:tc>
      </w:tr>
      <w:tr w:rsidR="00210035" w:rsidRPr="00210035" w:rsidTr="00210035">
        <w:trPr>
          <w:trHeight w:val="743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 xml:space="preserve">11. Practical assessment of bone age, dental age in relation to calendar age. Analysis of </w:t>
            </w:r>
            <w:proofErr w:type="spellStart"/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pantomograms</w:t>
            </w:r>
            <w:proofErr w:type="spellEnd"/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.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 xml:space="preserve">12. Cephalometric analysis according to </w:t>
            </w:r>
            <w:proofErr w:type="spellStart"/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Segner</w:t>
            </w:r>
            <w:proofErr w:type="spellEnd"/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 xml:space="preserve"> and </w:t>
            </w:r>
            <w:proofErr w:type="spellStart"/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Hasund</w:t>
            </w:r>
            <w:proofErr w:type="spellEnd"/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.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13. Fixed orthodontic appliances –</w:t>
            </w:r>
            <w:r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 xml:space="preserve"> construction, materials</w:t>
            </w: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.</w:t>
            </w:r>
          </w:p>
        </w:tc>
      </w:tr>
      <w:tr w:rsidR="00210035" w:rsidRPr="00210035" w:rsidTr="00210035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35" w:rsidRPr="00210035" w:rsidRDefault="00210035" w:rsidP="002100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035">
              <w:rPr>
                <w:rFonts w:ascii="Calibri" w:eastAsia="Times New Roman" w:hAnsi="Calibri" w:cs="Calibri"/>
                <w:sz w:val="28"/>
                <w:szCs w:val="28"/>
                <w:lang w:val="en" w:eastAsia="pl-PL"/>
              </w:rPr>
              <w:t>14. Interdisciplinary cooperation, extractions in orthodontic treatment.</w:t>
            </w:r>
          </w:p>
        </w:tc>
      </w:tr>
    </w:tbl>
    <w:p w:rsidR="00210035" w:rsidRPr="00210035" w:rsidRDefault="00210035" w:rsidP="00210035">
      <w:pPr>
        <w:spacing w:after="20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21003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210035" w:rsidRPr="00210035" w:rsidRDefault="00210035" w:rsidP="00210035">
      <w:pPr>
        <w:spacing w:after="20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21003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F5597A" w:rsidRDefault="00F5597A"/>
    <w:sectPr w:rsidR="00F5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35"/>
    <w:rsid w:val="00210035"/>
    <w:rsid w:val="00995DC3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Świtała</dc:creator>
  <cp:lastModifiedBy>Patrycja Maciejkowicz</cp:lastModifiedBy>
  <cp:revision>2</cp:revision>
  <dcterms:created xsi:type="dcterms:W3CDTF">2023-10-17T07:22:00Z</dcterms:created>
  <dcterms:modified xsi:type="dcterms:W3CDTF">2023-10-17T07:22:00Z</dcterms:modified>
</cp:coreProperties>
</file>