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1F65" w14:textId="4E5D467C" w:rsidR="009175F0" w:rsidRPr="00913613" w:rsidRDefault="00467701" w:rsidP="00D33B91">
      <w:pPr>
        <w:pStyle w:val="Nagwek"/>
        <w:jc w:val="center"/>
        <w:rPr>
          <w:rFonts w:ascii="Ebrima" w:hAnsi="Ebrima" w:cs="Segoe UI Semilight"/>
          <w:b/>
        </w:rPr>
      </w:pPr>
      <w:r w:rsidRPr="00913613">
        <w:rPr>
          <w:rFonts w:ascii="Ebrima" w:hAnsi="Ebrima" w:cs="Segoe UI Semilight"/>
          <w:b/>
        </w:rPr>
        <w:t>Timetable</w:t>
      </w:r>
      <w:r w:rsidR="00A070BE" w:rsidRPr="00913613">
        <w:rPr>
          <w:rFonts w:ascii="Ebrima" w:hAnsi="Ebrima" w:cs="Segoe UI Semilight"/>
          <w:b/>
        </w:rPr>
        <w:t xml:space="preserve"> </w:t>
      </w:r>
      <w:r w:rsidRPr="00913613">
        <w:rPr>
          <w:rFonts w:ascii="Ebrima" w:hAnsi="Ebrima" w:cs="Segoe UI Semilight"/>
          <w:b/>
        </w:rPr>
        <w:t>for 4-th Year</w:t>
      </w:r>
      <w:r w:rsidR="0083583E" w:rsidRPr="00913613">
        <w:rPr>
          <w:rFonts w:ascii="Ebrima" w:hAnsi="Ebrima" w:cs="Segoe UI Semilight"/>
          <w:b/>
        </w:rPr>
        <w:t xml:space="preserve"> . SUBJECT: </w:t>
      </w:r>
      <w:r w:rsidR="00A070BE" w:rsidRPr="00913613">
        <w:rPr>
          <w:rFonts w:ascii="Ebrima" w:hAnsi="Ebrima" w:cs="Segoe UI Semilight"/>
          <w:b/>
        </w:rPr>
        <w:t xml:space="preserve"> </w:t>
      </w:r>
      <w:r w:rsidR="0083583E" w:rsidRPr="00913613">
        <w:rPr>
          <w:rFonts w:ascii="Ebrima" w:hAnsi="Ebrima" w:cs="Segoe UI Semilight"/>
          <w:b/>
        </w:rPr>
        <w:t xml:space="preserve">Rehabilitation </w:t>
      </w:r>
      <w:r w:rsidR="00F74DDE">
        <w:rPr>
          <w:rFonts w:ascii="Ebrima" w:hAnsi="Ebrima" w:cs="Segoe UI Semilight"/>
          <w:b/>
        </w:rPr>
        <w:t>2022 / 2023</w:t>
      </w:r>
    </w:p>
    <w:p w14:paraId="6DC76D11" w14:textId="16B0212F" w:rsidR="00751A67" w:rsidRPr="00913613" w:rsidRDefault="00751A67" w:rsidP="00D33B91">
      <w:pPr>
        <w:pStyle w:val="Nagwek"/>
        <w:jc w:val="center"/>
        <w:rPr>
          <w:rFonts w:ascii="Ebrima" w:hAnsi="Ebrima" w:cs="Segoe UI Semilight"/>
          <w:b/>
        </w:rPr>
      </w:pPr>
    </w:p>
    <w:p w14:paraId="5AB53907" w14:textId="77777777" w:rsidR="00751A67" w:rsidRPr="00913613" w:rsidRDefault="00751A67" w:rsidP="00751A67">
      <w:pPr>
        <w:spacing w:after="0"/>
        <w:jc w:val="center"/>
        <w:rPr>
          <w:rFonts w:ascii="Ebrima" w:hAnsi="Ebrima" w:cs="Segoe UI Semilight"/>
          <w:b/>
          <w:sz w:val="20"/>
        </w:rPr>
      </w:pPr>
      <w:r w:rsidRPr="00913613">
        <w:rPr>
          <w:rFonts w:ascii="Ebrima" w:hAnsi="Ebrima" w:cs="Segoe UI Semilight"/>
          <w:b/>
          <w:sz w:val="20"/>
        </w:rPr>
        <w:t>LECTURERS</w:t>
      </w:r>
    </w:p>
    <w:p w14:paraId="75599D2D" w14:textId="77777777" w:rsidR="00751A67" w:rsidRPr="00913613" w:rsidRDefault="00751A67" w:rsidP="00751A67">
      <w:pPr>
        <w:spacing w:after="0"/>
        <w:jc w:val="center"/>
        <w:rPr>
          <w:rFonts w:ascii="Ebrima" w:hAnsi="Ebrima" w:cs="Segoe UI Semilight"/>
          <w:b/>
          <w:color w:val="0070C0"/>
          <w:sz w:val="18"/>
        </w:rPr>
      </w:pPr>
      <w:r w:rsidRPr="00913613">
        <w:rPr>
          <w:rFonts w:ascii="Ebrima" w:hAnsi="Ebrima" w:cs="Segoe UI Semilight"/>
          <w:b/>
          <w:color w:val="FF0000"/>
          <w:sz w:val="18"/>
        </w:rPr>
        <w:t xml:space="preserve">DR HAB. N. MED. DANUTA LIETZ – KIJAK; </w:t>
      </w:r>
      <w:r w:rsidRPr="00913613">
        <w:rPr>
          <w:rFonts w:ascii="Ebrima" w:hAnsi="Ebrima" w:cs="Segoe UI Semilight"/>
          <w:b/>
          <w:color w:val="0070C0"/>
          <w:sz w:val="18"/>
        </w:rPr>
        <w:t>DR N. ZDR.  MARTA GRZEGOCKA</w:t>
      </w:r>
    </w:p>
    <w:p w14:paraId="7DF5D339" w14:textId="77777777" w:rsidR="00751A67" w:rsidRPr="00913613" w:rsidRDefault="00751A67" w:rsidP="00D33B91">
      <w:pPr>
        <w:pStyle w:val="Nagwek"/>
        <w:jc w:val="center"/>
        <w:rPr>
          <w:rFonts w:ascii="Ebrima" w:hAnsi="Ebrima" w:cs="Segoe UI Semilight"/>
          <w:b/>
        </w:rPr>
      </w:pPr>
    </w:p>
    <w:p w14:paraId="672A6659" w14:textId="77777777" w:rsidR="00CF4EE4" w:rsidRPr="00913613" w:rsidRDefault="00CF4EE4" w:rsidP="00D33B91">
      <w:pPr>
        <w:pStyle w:val="Nagwek"/>
        <w:rPr>
          <w:rFonts w:ascii="Ebrima" w:hAnsi="Ebrima" w:cs="Segoe UI Semi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1245"/>
        <w:gridCol w:w="9624"/>
      </w:tblGrid>
      <w:tr w:rsidR="00751A67" w:rsidRPr="00913613" w14:paraId="7C0C7555" w14:textId="77777777" w:rsidTr="00AB54DC">
        <w:tc>
          <w:tcPr>
            <w:tcW w:w="11470" w:type="dxa"/>
            <w:gridSpan w:val="3"/>
          </w:tcPr>
          <w:p w14:paraId="5F0FCBDB" w14:textId="7C38A062" w:rsidR="00751A67" w:rsidRPr="00913613" w:rsidRDefault="00751A67" w:rsidP="007D5DA6">
            <w:pPr>
              <w:jc w:val="center"/>
              <w:rPr>
                <w:rFonts w:ascii="Ebrima" w:hAnsi="Ebrima" w:cs="Segoe UI Semilight"/>
                <w:b/>
                <w:sz w:val="20"/>
              </w:rPr>
            </w:pPr>
            <w:r w:rsidRPr="00913613">
              <w:rPr>
                <w:rFonts w:ascii="Ebrima" w:hAnsi="Ebrima" w:cs="Segoe UI Semilight"/>
                <w:b/>
                <w:sz w:val="20"/>
              </w:rPr>
              <w:t>SEMINARS – WENESDAYS</w:t>
            </w:r>
            <w:r w:rsidR="00EF3AB4">
              <w:rPr>
                <w:rFonts w:ascii="Ebrima" w:hAnsi="Ebrima" w:cs="Segoe UI Semilight"/>
                <w:b/>
                <w:sz w:val="20"/>
              </w:rPr>
              <w:t xml:space="preserve"> </w:t>
            </w:r>
            <w:r w:rsidR="00EF3AB4" w:rsidRPr="00EF3AB4">
              <w:rPr>
                <w:rFonts w:ascii="Ebrima" w:hAnsi="Ebrima" w:cs="Segoe UI Semilight"/>
                <w:b/>
                <w:color w:val="FF0000"/>
                <w:sz w:val="24"/>
              </w:rPr>
              <w:t>15.30 – 17.00</w:t>
            </w:r>
            <w:r w:rsidRPr="00EF3AB4">
              <w:rPr>
                <w:rFonts w:ascii="Ebrima" w:hAnsi="Ebrima" w:cs="Segoe UI Semilight"/>
                <w:b/>
                <w:color w:val="FF0000"/>
                <w:sz w:val="24"/>
              </w:rPr>
              <w:t xml:space="preserve"> </w:t>
            </w:r>
            <w:r w:rsidR="00EF3AB4">
              <w:rPr>
                <w:rFonts w:ascii="Ebrima" w:hAnsi="Ebrima" w:cs="Segoe UI Semilight"/>
                <w:b/>
                <w:sz w:val="20"/>
              </w:rPr>
              <w:t>– 23.02 – 07.06.2023</w:t>
            </w:r>
          </w:p>
        </w:tc>
      </w:tr>
      <w:tr w:rsidR="00751A67" w:rsidRPr="00913613" w14:paraId="637B1224" w14:textId="77777777" w:rsidTr="00653CFB">
        <w:tc>
          <w:tcPr>
            <w:tcW w:w="11470" w:type="dxa"/>
            <w:gridSpan w:val="3"/>
          </w:tcPr>
          <w:p w14:paraId="42E4ED94" w14:textId="3D48E04D" w:rsidR="00751A67" w:rsidRPr="00913613" w:rsidRDefault="00751A67" w:rsidP="007D5DA6">
            <w:pPr>
              <w:jc w:val="center"/>
              <w:rPr>
                <w:rFonts w:ascii="Ebrima" w:hAnsi="Ebrima" w:cs="Segoe UI Semilight"/>
                <w:b/>
                <w:color w:val="0070C0"/>
                <w:sz w:val="20"/>
              </w:rPr>
            </w:pPr>
            <w:r w:rsidRPr="00913613">
              <w:rPr>
                <w:rFonts w:ascii="Ebrima" w:hAnsi="Ebrima" w:cs="Segoe UI Semilight"/>
                <w:b/>
                <w:color w:val="0070C0"/>
                <w:sz w:val="20"/>
              </w:rPr>
              <w:t>I MODULE: BASIC INFORMATIONS</w:t>
            </w:r>
          </w:p>
        </w:tc>
      </w:tr>
      <w:tr w:rsidR="00BB797A" w:rsidRPr="00913613" w14:paraId="5122BD32" w14:textId="77777777" w:rsidTr="00BB797A">
        <w:tc>
          <w:tcPr>
            <w:tcW w:w="601" w:type="dxa"/>
          </w:tcPr>
          <w:p w14:paraId="04FE49D9" w14:textId="77777777" w:rsidR="00BB797A" w:rsidRPr="00713DB4" w:rsidRDefault="00BB797A" w:rsidP="0029482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Ebrima" w:hAnsi="Ebrima" w:cs="Segoe UI Semilight"/>
                <w:b/>
                <w:sz w:val="20"/>
                <w:highlight w:val="green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7E43E804" w14:textId="414CAF9D" w:rsidR="00BB797A" w:rsidRPr="00EF3AB4" w:rsidRDefault="00EF3AB4" w:rsidP="00BB797A">
            <w:pPr>
              <w:jc w:val="center"/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</w:pPr>
            <w:r w:rsidRPr="00EF3AB4"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  <w:t>TEAMS</w:t>
            </w:r>
          </w:p>
          <w:p w14:paraId="35F9F05A" w14:textId="53F77515" w:rsidR="00EF3AB4" w:rsidRPr="00EF3AB4" w:rsidRDefault="00EF3AB4" w:rsidP="00BB797A">
            <w:pPr>
              <w:jc w:val="center"/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</w:pPr>
            <w:r w:rsidRPr="00EF3AB4"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  <w:t>01.03.2023</w:t>
            </w:r>
          </w:p>
          <w:p w14:paraId="674E2D6A" w14:textId="49D71CAA" w:rsidR="00EF3AB4" w:rsidRPr="00EF3AB4" w:rsidRDefault="00EF3AB4" w:rsidP="00EF3AB4">
            <w:pPr>
              <w:jc w:val="center"/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</w:pPr>
            <w:r w:rsidRPr="00EF3AB4"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  <w:t xml:space="preserve">E </w:t>
            </w:r>
            <w:r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  <w:t>–</w:t>
            </w:r>
            <w:r w:rsidRPr="00EF3AB4"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  <w:t xml:space="preserve"> LEARNING</w:t>
            </w:r>
          </w:p>
          <w:p w14:paraId="0CA1EB79" w14:textId="13960B80" w:rsidR="00EF3AB4" w:rsidRPr="00713DB4" w:rsidRDefault="00EF3AB4" w:rsidP="00BB797A">
            <w:pPr>
              <w:jc w:val="center"/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</w:pPr>
          </w:p>
        </w:tc>
        <w:tc>
          <w:tcPr>
            <w:tcW w:w="9624" w:type="dxa"/>
          </w:tcPr>
          <w:p w14:paraId="477E909A" w14:textId="77777777" w:rsidR="00BB797A" w:rsidRPr="007F49B1" w:rsidRDefault="00BB797A" w:rsidP="0029482B">
            <w:pPr>
              <w:rPr>
                <w:rFonts w:ascii="Ebrima" w:hAnsi="Ebrima" w:cs="Segoe UI Semilight"/>
                <w:sz w:val="20"/>
                <w:szCs w:val="20"/>
              </w:rPr>
            </w:pPr>
            <w:r w:rsidRPr="007F49B1">
              <w:rPr>
                <w:rFonts w:ascii="Ebrima" w:hAnsi="Ebrima" w:cs="Segoe UI Semilight"/>
                <w:sz w:val="20"/>
                <w:szCs w:val="20"/>
              </w:rPr>
              <w:t xml:space="preserve">Introduction to rehabilitation and physical therapy. Important terms. Division of physiotherapy. </w:t>
            </w:r>
          </w:p>
          <w:p w14:paraId="2A63C900" w14:textId="51265B04" w:rsidR="00BB797A" w:rsidRPr="007F49B1" w:rsidRDefault="00BB797A" w:rsidP="0029482B">
            <w:pPr>
              <w:rPr>
                <w:rFonts w:ascii="Ebrima" w:hAnsi="Ebrima" w:cs="Segoe UI Semilight"/>
                <w:b/>
                <w:sz w:val="20"/>
              </w:rPr>
            </w:pPr>
            <w:r w:rsidRPr="007F49B1">
              <w:rPr>
                <w:rFonts w:ascii="Ebrima" w:hAnsi="Ebrima" w:cs="Segoe UI Semilight"/>
                <w:sz w:val="20"/>
                <w:szCs w:val="20"/>
              </w:rPr>
              <w:t>Contraindications to the use of physical therapy. Definition of disability, health. Dental aspects.</w:t>
            </w:r>
          </w:p>
        </w:tc>
      </w:tr>
      <w:tr w:rsidR="00BB797A" w:rsidRPr="00913613" w14:paraId="204FE2C2" w14:textId="77777777" w:rsidTr="00BB797A">
        <w:tc>
          <w:tcPr>
            <w:tcW w:w="601" w:type="dxa"/>
          </w:tcPr>
          <w:p w14:paraId="3CC109D8" w14:textId="77777777" w:rsidR="00BB797A" w:rsidRPr="00713DB4" w:rsidRDefault="00BB797A" w:rsidP="009108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Ebrima" w:hAnsi="Ebrima" w:cs="Segoe UI Semilight"/>
                <w:b/>
                <w:sz w:val="20"/>
                <w:highlight w:val="green"/>
              </w:rPr>
            </w:pPr>
          </w:p>
        </w:tc>
        <w:tc>
          <w:tcPr>
            <w:tcW w:w="1245" w:type="dxa"/>
            <w:vMerge/>
          </w:tcPr>
          <w:p w14:paraId="53BA760E" w14:textId="0D9F40ED" w:rsidR="00BB797A" w:rsidRPr="00713DB4" w:rsidRDefault="00BB797A" w:rsidP="009108F2">
            <w:pPr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</w:pPr>
          </w:p>
        </w:tc>
        <w:tc>
          <w:tcPr>
            <w:tcW w:w="9624" w:type="dxa"/>
          </w:tcPr>
          <w:p w14:paraId="54A385C6" w14:textId="73992899" w:rsidR="00BB797A" w:rsidRPr="007F49B1" w:rsidRDefault="00EF3AB4" w:rsidP="009108F2">
            <w:pPr>
              <w:rPr>
                <w:rFonts w:ascii="Ebrima" w:hAnsi="Ebrima" w:cs="Segoe UI Semilight"/>
                <w:b/>
                <w:sz w:val="20"/>
              </w:rPr>
            </w:pPr>
            <w:r w:rsidRPr="007F49B1">
              <w:rPr>
                <w:rFonts w:ascii="Ebrima" w:hAnsi="Ebrima" w:cs="Segoe UI Semilight"/>
                <w:sz w:val="20"/>
                <w:szCs w:val="20"/>
              </w:rPr>
              <w:t>Introduction to the problem of tensegration of the masticatory apparatus motor system. Rehabilitation planning.</w:t>
            </w:r>
          </w:p>
        </w:tc>
      </w:tr>
      <w:tr w:rsidR="009108F2" w:rsidRPr="00913613" w14:paraId="77CE9769" w14:textId="77777777" w:rsidTr="00E2175D">
        <w:tc>
          <w:tcPr>
            <w:tcW w:w="11470" w:type="dxa"/>
            <w:gridSpan w:val="3"/>
          </w:tcPr>
          <w:p w14:paraId="399081C1" w14:textId="6CEF9966" w:rsidR="009108F2" w:rsidRPr="00913613" w:rsidRDefault="009108F2" w:rsidP="009108F2">
            <w:pPr>
              <w:jc w:val="center"/>
              <w:rPr>
                <w:rFonts w:ascii="Ebrima" w:hAnsi="Ebrima" w:cs="Segoe UI Semilight"/>
                <w:b/>
                <w:color w:val="0070C0"/>
                <w:sz w:val="20"/>
              </w:rPr>
            </w:pPr>
            <w:r w:rsidRPr="00913613">
              <w:rPr>
                <w:rFonts w:ascii="Ebrima" w:hAnsi="Ebrima" w:cs="Segoe UI Semilight"/>
                <w:b/>
                <w:bCs/>
                <w:color w:val="0070C0"/>
                <w:sz w:val="20"/>
                <w:szCs w:val="20"/>
              </w:rPr>
              <w:t>PHYSICAL DIAGNOSTIC</w:t>
            </w:r>
          </w:p>
        </w:tc>
      </w:tr>
      <w:tr w:rsidR="009108F2" w:rsidRPr="00913613" w14:paraId="2E3C6E12" w14:textId="77777777" w:rsidTr="00EF3AB4">
        <w:tc>
          <w:tcPr>
            <w:tcW w:w="601" w:type="dxa"/>
          </w:tcPr>
          <w:p w14:paraId="4F55F53A" w14:textId="77777777" w:rsidR="009108F2" w:rsidRPr="00EF3AB4" w:rsidRDefault="009108F2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3349B1E1" w14:textId="312D47DF" w:rsidR="009108F2" w:rsidRPr="00EF3AB4" w:rsidRDefault="00EF3AB4" w:rsidP="009108F2">
            <w:pPr>
              <w:rPr>
                <w:rFonts w:ascii="Ebrima" w:hAnsi="Ebrima" w:cs="Segoe UI Semilight"/>
                <w:b/>
                <w:sz w:val="20"/>
                <w:szCs w:val="20"/>
              </w:rPr>
            </w:pPr>
            <w:r>
              <w:rPr>
                <w:rFonts w:ascii="Ebrima" w:hAnsi="Ebrima" w:cs="Segoe UI Semilight"/>
                <w:b/>
                <w:sz w:val="20"/>
                <w:szCs w:val="20"/>
              </w:rPr>
              <w:t>08.03.2023</w:t>
            </w:r>
          </w:p>
        </w:tc>
        <w:tc>
          <w:tcPr>
            <w:tcW w:w="9624" w:type="dxa"/>
            <w:shd w:val="clear" w:color="auto" w:fill="FFFFFF" w:themeFill="background1"/>
          </w:tcPr>
          <w:p w14:paraId="59AFD70B" w14:textId="77777777" w:rsidR="00BB797A" w:rsidRPr="00EF3AB4" w:rsidRDefault="009108F2" w:rsidP="00BB797A">
            <w:pPr>
              <w:pStyle w:val="Akapitzlist"/>
              <w:numPr>
                <w:ilvl w:val="0"/>
                <w:numId w:val="26"/>
              </w:numPr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  <w:r w:rsidRPr="00EF3AB4">
              <w:rPr>
                <w:rFonts w:ascii="Ebrima" w:hAnsi="Ebrima" w:cs="Segoe UI Semilight"/>
                <w:sz w:val="20"/>
                <w:szCs w:val="20"/>
              </w:rPr>
              <w:t>Postural diagnostics methods. Therapeutic methods aimed at structural integration</w:t>
            </w:r>
            <w:r w:rsidR="00BB797A"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 xml:space="preserve">. </w:t>
            </w:r>
          </w:p>
          <w:p w14:paraId="2FAD810C" w14:textId="5057F71C" w:rsidR="009108F2" w:rsidRPr="00EF3AB4" w:rsidRDefault="00BB797A" w:rsidP="00BB797A">
            <w:pPr>
              <w:pStyle w:val="Akapitzlist"/>
              <w:numPr>
                <w:ilvl w:val="0"/>
                <w:numId w:val="26"/>
              </w:numPr>
              <w:rPr>
                <w:rFonts w:ascii="Ebrima" w:hAnsi="Ebrima" w:cs="Segoe UI Semilight"/>
                <w:b/>
                <w:sz w:val="20"/>
              </w:rPr>
            </w:pPr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The use of pedobarography, sub-scanning and podoscopy in the assessment of tensegrative relationships betwe</w:t>
            </w:r>
            <w:bookmarkStart w:id="0" w:name="_GoBack"/>
            <w:bookmarkEnd w:id="0"/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en the temporomandibular joint and the foot architecture</w:t>
            </w:r>
          </w:p>
        </w:tc>
      </w:tr>
      <w:tr w:rsidR="00BB797A" w:rsidRPr="00913613" w14:paraId="0429F5E1" w14:textId="77777777" w:rsidTr="00EF3AB4">
        <w:tc>
          <w:tcPr>
            <w:tcW w:w="601" w:type="dxa"/>
          </w:tcPr>
          <w:p w14:paraId="29AA3A5A" w14:textId="77777777" w:rsidR="00BB797A" w:rsidRPr="00EF3AB4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1D14885C" w14:textId="425E5168" w:rsidR="00BB797A" w:rsidRPr="00EF3AB4" w:rsidRDefault="00EF3AB4" w:rsidP="00BB797A">
            <w:pP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15.03.2023</w:t>
            </w:r>
          </w:p>
        </w:tc>
        <w:tc>
          <w:tcPr>
            <w:tcW w:w="9624" w:type="dxa"/>
            <w:shd w:val="clear" w:color="auto" w:fill="FFFFFF" w:themeFill="background1"/>
          </w:tcPr>
          <w:p w14:paraId="028D5CB3" w14:textId="7E6D6615" w:rsidR="00BB797A" w:rsidRPr="00EF3AB4" w:rsidRDefault="00BB797A" w:rsidP="00BB797A">
            <w:pPr>
              <w:rPr>
                <w:rFonts w:ascii="Ebrima" w:hAnsi="Ebrima" w:cs="Segoe UI Semilight"/>
                <w:b/>
                <w:sz w:val="20"/>
              </w:rPr>
            </w:pPr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Dental caries diagnosis (DiagnoCAM, DiagnoDENT, DiagnoDENT pen).</w:t>
            </w:r>
          </w:p>
        </w:tc>
      </w:tr>
      <w:tr w:rsidR="00BB797A" w:rsidRPr="00913613" w14:paraId="0DC6E8C8" w14:textId="77777777" w:rsidTr="00EF3AB4">
        <w:tc>
          <w:tcPr>
            <w:tcW w:w="601" w:type="dxa"/>
          </w:tcPr>
          <w:p w14:paraId="459169AE" w14:textId="77777777" w:rsidR="00BB797A" w:rsidRPr="00EF3AB4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57B19DBE" w14:textId="1CE4D5A9" w:rsidR="00BB797A" w:rsidRPr="00EF3AB4" w:rsidRDefault="00EF3AB4" w:rsidP="00BB797A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22.03.2023</w:t>
            </w:r>
          </w:p>
        </w:tc>
        <w:tc>
          <w:tcPr>
            <w:tcW w:w="9624" w:type="dxa"/>
            <w:shd w:val="clear" w:color="auto" w:fill="FFFFFF" w:themeFill="background1"/>
          </w:tcPr>
          <w:p w14:paraId="769002C3" w14:textId="45F22BBD" w:rsidR="00BB797A" w:rsidRPr="00EF3AB4" w:rsidRDefault="00BB797A" w:rsidP="00BB797A">
            <w:pPr>
              <w:jc w:val="both"/>
              <w:rPr>
                <w:rFonts w:ascii="Ebrima" w:hAnsi="Ebrima" w:cs="Segoe UI Semilight"/>
                <w:sz w:val="20"/>
                <w:szCs w:val="20"/>
              </w:rPr>
            </w:pPr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Fluorescence and photodynamic diagnostics with the use of blue light of inflammations and pre- and neoplastic diseases of the oral mucosa. Camera selection and operation.</w:t>
            </w:r>
          </w:p>
        </w:tc>
      </w:tr>
      <w:tr w:rsidR="00BB797A" w:rsidRPr="00913613" w14:paraId="77B77AD0" w14:textId="77777777" w:rsidTr="00EF3AB4">
        <w:tc>
          <w:tcPr>
            <w:tcW w:w="601" w:type="dxa"/>
          </w:tcPr>
          <w:p w14:paraId="22DCF08A" w14:textId="77777777" w:rsidR="00BB797A" w:rsidRPr="00913613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3C212348" w14:textId="6EC2D50A" w:rsidR="00BB797A" w:rsidRPr="00913613" w:rsidRDefault="00EF3AB4" w:rsidP="00BB797A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29.03.2023</w:t>
            </w:r>
          </w:p>
        </w:tc>
        <w:tc>
          <w:tcPr>
            <w:tcW w:w="9624" w:type="dxa"/>
            <w:shd w:val="clear" w:color="auto" w:fill="FFFFFF" w:themeFill="background1"/>
          </w:tcPr>
          <w:p w14:paraId="1104943C" w14:textId="7C0B690B" w:rsidR="00BB797A" w:rsidRPr="00913613" w:rsidRDefault="00BB797A" w:rsidP="00AF4ACA">
            <w:pPr>
              <w:jc w:val="both"/>
              <w:rPr>
                <w:rFonts w:ascii="Ebrima" w:hAnsi="Ebrima" w:cs="Segoe UI Semilight"/>
                <w:sz w:val="20"/>
                <w:szCs w:val="20"/>
              </w:rPr>
            </w:pPr>
            <w:r w:rsidRPr="00913613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 xml:space="preserve">Electrodiagnostics: Examination of electropotentials in the oral cavity. Electrical tests of superficial sensation - diagnostics of the sensation of the skin of the face, lips, tongue, mucous membranes. Kauter, electrocoagulation. Ultrasound </w:t>
            </w:r>
            <w:r w:rsidR="00AF4ACA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 xml:space="preserve">diagnostic </w:t>
            </w:r>
            <w:r w:rsidRPr="00913613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in dentistry. Camera selection and operation.</w:t>
            </w:r>
          </w:p>
        </w:tc>
      </w:tr>
      <w:tr w:rsidR="00BB797A" w:rsidRPr="00913613" w14:paraId="652264F8" w14:textId="77777777" w:rsidTr="00BB797A">
        <w:tc>
          <w:tcPr>
            <w:tcW w:w="601" w:type="dxa"/>
          </w:tcPr>
          <w:p w14:paraId="54EF8688" w14:textId="77777777" w:rsidR="00BB797A" w:rsidRPr="00913613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3ED6BA4F" w14:textId="0AA1A0FB" w:rsidR="00BB797A" w:rsidRPr="00913613" w:rsidRDefault="00EF3AB4" w:rsidP="00BB797A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05.04.2023</w:t>
            </w:r>
          </w:p>
        </w:tc>
        <w:tc>
          <w:tcPr>
            <w:tcW w:w="9624" w:type="dxa"/>
          </w:tcPr>
          <w:p w14:paraId="0408EABF" w14:textId="607CB3CA" w:rsidR="00BB797A" w:rsidRPr="00913613" w:rsidRDefault="00BB797A" w:rsidP="00BB797A">
            <w:pPr>
              <w:jc w:val="both"/>
              <w:rPr>
                <w:rFonts w:ascii="Ebrima" w:hAnsi="Ebrima" w:cs="Segoe UI Semilight"/>
                <w:sz w:val="20"/>
                <w:szCs w:val="20"/>
                <w:lang w:val="en"/>
              </w:rPr>
            </w:pPr>
            <w:r w:rsidRPr="00913613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Air abrasion as one of the forms of physical therapy used in dentistry. Camera selection and operation. The effectiveness of treatments. Preventive possibilities. Teeth sealing treatment.</w:t>
            </w:r>
          </w:p>
        </w:tc>
      </w:tr>
      <w:tr w:rsidR="00BB797A" w:rsidRPr="00913613" w14:paraId="62EBA8F2" w14:textId="77777777" w:rsidTr="005767BC">
        <w:tc>
          <w:tcPr>
            <w:tcW w:w="11470" w:type="dxa"/>
            <w:gridSpan w:val="3"/>
          </w:tcPr>
          <w:p w14:paraId="27AAEA4F" w14:textId="3B81758C" w:rsidR="00BB797A" w:rsidRPr="00913613" w:rsidRDefault="00BB797A" w:rsidP="00BB797A">
            <w:pPr>
              <w:jc w:val="center"/>
              <w:rPr>
                <w:rStyle w:val="jlqj4b"/>
                <w:rFonts w:ascii="Ebrima" w:hAnsi="Ebrima" w:cs="Segoe UI Semilight"/>
                <w:color w:val="0070C0"/>
                <w:sz w:val="20"/>
                <w:szCs w:val="20"/>
                <w:lang w:val="en"/>
              </w:rPr>
            </w:pPr>
            <w:r w:rsidRPr="00913613">
              <w:rPr>
                <w:rFonts w:ascii="Ebrima" w:hAnsi="Ebrima" w:cs="Segoe UI Semilight"/>
                <w:b/>
                <w:bCs/>
                <w:color w:val="0070C0"/>
                <w:sz w:val="20"/>
                <w:szCs w:val="20"/>
              </w:rPr>
              <w:t>PHYSICAL THERAPY</w:t>
            </w:r>
            <w:r>
              <w:rPr>
                <w:rFonts w:ascii="Ebrima" w:hAnsi="Ebrima" w:cs="Segoe UI Semilight"/>
                <w:b/>
                <w:bCs/>
                <w:color w:val="0070C0"/>
                <w:sz w:val="20"/>
                <w:szCs w:val="20"/>
              </w:rPr>
              <w:t xml:space="preserve"> - PRACTICAL</w:t>
            </w:r>
          </w:p>
        </w:tc>
      </w:tr>
      <w:tr w:rsidR="00BB797A" w:rsidRPr="00913613" w14:paraId="376B5FAE" w14:textId="77777777" w:rsidTr="00BB797A">
        <w:tc>
          <w:tcPr>
            <w:tcW w:w="601" w:type="dxa"/>
          </w:tcPr>
          <w:p w14:paraId="72C45511" w14:textId="77777777" w:rsidR="00BB797A" w:rsidRPr="00913613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7FAC7713" w14:textId="1E57BE56" w:rsidR="00BB797A" w:rsidRPr="00913613" w:rsidRDefault="00EF3AB4" w:rsidP="00BB797A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12.04.2023</w:t>
            </w:r>
          </w:p>
        </w:tc>
        <w:tc>
          <w:tcPr>
            <w:tcW w:w="9624" w:type="dxa"/>
          </w:tcPr>
          <w:p w14:paraId="7100668F" w14:textId="2304EBA9" w:rsidR="00BB797A" w:rsidRPr="00EF3AB4" w:rsidRDefault="00BB797A" w:rsidP="00EF3AB4">
            <w:pPr>
              <w:jc w:val="both"/>
              <w:rPr>
                <w:rStyle w:val="jlqj4b"/>
                <w:rFonts w:ascii="Ebrima" w:hAnsi="Ebrima" w:cs="Segoe UI Semilight"/>
                <w:sz w:val="20"/>
                <w:szCs w:val="20"/>
              </w:rPr>
            </w:pPr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Cryotherapy in dentistry. Thermodiagnostics, thermography, thermometry and thermotherapy. Selection of the apparatus and its operation.</w:t>
            </w:r>
          </w:p>
        </w:tc>
      </w:tr>
      <w:tr w:rsidR="00EF3AB4" w:rsidRPr="00913613" w14:paraId="588B66FD" w14:textId="77777777" w:rsidTr="00BB797A">
        <w:tc>
          <w:tcPr>
            <w:tcW w:w="601" w:type="dxa"/>
          </w:tcPr>
          <w:p w14:paraId="70FE86A5" w14:textId="77777777" w:rsidR="00EF3AB4" w:rsidRPr="00913613" w:rsidRDefault="00EF3AB4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6F805A5B" w14:textId="034B36DA" w:rsidR="00EF3AB4" w:rsidRDefault="00EF3AB4" w:rsidP="00BB797A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19.04.2023</w:t>
            </w:r>
          </w:p>
        </w:tc>
        <w:tc>
          <w:tcPr>
            <w:tcW w:w="9624" w:type="dxa"/>
          </w:tcPr>
          <w:p w14:paraId="2A173CFC" w14:textId="664BCF73" w:rsidR="00EF3AB4" w:rsidRPr="00EF3AB4" w:rsidRDefault="00EF3AB4" w:rsidP="00EF3AB4">
            <w:pPr>
              <w:jc w:val="both"/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Ozone therapy in dentistry and medicine. Oxygen therapy. Camera selection and operation. Prevention, treatment and cooperation with pharmacological treatment. Particular use in selected dental specialties</w:t>
            </w:r>
          </w:p>
        </w:tc>
      </w:tr>
      <w:tr w:rsidR="00BB797A" w:rsidRPr="00913613" w14:paraId="0539841B" w14:textId="77777777" w:rsidTr="00BB797A">
        <w:tc>
          <w:tcPr>
            <w:tcW w:w="601" w:type="dxa"/>
          </w:tcPr>
          <w:p w14:paraId="6D6AE821" w14:textId="77777777" w:rsidR="00BB797A" w:rsidRPr="00913613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1EED357C" w14:textId="77E7A1A6" w:rsidR="00BB797A" w:rsidRPr="00913613" w:rsidRDefault="00EF3AB4" w:rsidP="00BB797A">
            <w:pP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26.04.2023</w:t>
            </w:r>
          </w:p>
        </w:tc>
        <w:tc>
          <w:tcPr>
            <w:tcW w:w="9624" w:type="dxa"/>
          </w:tcPr>
          <w:p w14:paraId="156A365C" w14:textId="77777777" w:rsidR="00792BEC" w:rsidRDefault="00792BEC" w:rsidP="00BB797A">
            <w:pPr>
              <w:jc w:val="both"/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  <w:r w:rsidRPr="00BB797A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Ultrasound and the possibility of using it in dentistry. Camera selection and operation. Electrotherapy in dentistry</w:t>
            </w:r>
            <w:r w:rsidRPr="00913613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 xml:space="preserve"> </w:t>
            </w:r>
          </w:p>
          <w:p w14:paraId="395822BD" w14:textId="6C08A036" w:rsidR="00BB797A" w:rsidRPr="00913613" w:rsidRDefault="00BB797A" w:rsidP="00BB797A">
            <w:pPr>
              <w:jc w:val="both"/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</w:p>
        </w:tc>
      </w:tr>
      <w:tr w:rsidR="00EF3AB4" w:rsidRPr="00913613" w14:paraId="4C97A9DC" w14:textId="77777777" w:rsidTr="00BB797A">
        <w:tc>
          <w:tcPr>
            <w:tcW w:w="601" w:type="dxa"/>
          </w:tcPr>
          <w:p w14:paraId="6CF40B30" w14:textId="77777777" w:rsidR="00EF3AB4" w:rsidRPr="00913613" w:rsidRDefault="00EF3AB4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695E23FA" w14:textId="10E8E162" w:rsidR="00EF3AB4" w:rsidRDefault="00EF3AB4" w:rsidP="00BB797A">
            <w:pP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10.05.2023</w:t>
            </w:r>
          </w:p>
        </w:tc>
        <w:tc>
          <w:tcPr>
            <w:tcW w:w="9624" w:type="dxa"/>
          </w:tcPr>
          <w:p w14:paraId="5B970B41" w14:textId="21F71B0D" w:rsidR="00EF3AB4" w:rsidRPr="00BB797A" w:rsidRDefault="00EF3AB4" w:rsidP="00BB797A">
            <w:pPr>
              <w:jc w:val="both"/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  <w:r w:rsidRPr="00913613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Laser therapy in dentistry. Synergy of electromagnetic field and laser light used in stomatognathic complications. Camera selection and operation.</w:t>
            </w:r>
          </w:p>
        </w:tc>
      </w:tr>
      <w:tr w:rsidR="00BB797A" w:rsidRPr="00913613" w14:paraId="5356D59C" w14:textId="77777777" w:rsidTr="00BB797A">
        <w:tc>
          <w:tcPr>
            <w:tcW w:w="601" w:type="dxa"/>
          </w:tcPr>
          <w:p w14:paraId="0A8DB250" w14:textId="77777777" w:rsidR="00BB797A" w:rsidRPr="00913613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12563443" w14:textId="07555D5E" w:rsidR="00BB797A" w:rsidRPr="00913613" w:rsidRDefault="00EF3AB4" w:rsidP="00BB797A">
            <w:pP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17.05.2023</w:t>
            </w:r>
          </w:p>
        </w:tc>
        <w:tc>
          <w:tcPr>
            <w:tcW w:w="9624" w:type="dxa"/>
          </w:tcPr>
          <w:p w14:paraId="78FE6ADF" w14:textId="5D37FBA5" w:rsidR="00BB797A" w:rsidRPr="00EF3AB4" w:rsidRDefault="00BB797A" w:rsidP="00EF3AB4">
            <w:pPr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Physiotherapy with low-frequency electromagnetic field - magnetostimulation. The difference between magnetotherapy and magnetostimulation. Preventive and curative treatments. Effectiveness of constant-field and floating-field magnetostimulation. Camera selection and operation. Viofor JPS system.</w:t>
            </w:r>
          </w:p>
        </w:tc>
      </w:tr>
      <w:tr w:rsidR="00EF3AB4" w:rsidRPr="00913613" w14:paraId="1797D3AC" w14:textId="77777777" w:rsidTr="00BB797A">
        <w:tc>
          <w:tcPr>
            <w:tcW w:w="601" w:type="dxa"/>
          </w:tcPr>
          <w:p w14:paraId="40A26887" w14:textId="77777777" w:rsidR="00EF3AB4" w:rsidRPr="00913613" w:rsidRDefault="00EF3AB4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3190C79B" w14:textId="17265730" w:rsidR="00EF3AB4" w:rsidRPr="00913613" w:rsidRDefault="00EF3AB4" w:rsidP="00BB797A">
            <w:pP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24.05.2023</w:t>
            </w:r>
          </w:p>
        </w:tc>
        <w:tc>
          <w:tcPr>
            <w:tcW w:w="9624" w:type="dxa"/>
          </w:tcPr>
          <w:p w14:paraId="1A465782" w14:textId="66B8CB7D" w:rsidR="00EF3AB4" w:rsidRPr="00EF3AB4" w:rsidRDefault="00EF3AB4" w:rsidP="00EF3AB4">
            <w:pPr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  <w:r w:rsidRPr="00EF3AB4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Light therapy used in dentistry. Pilerotherapy, ledotherapy, magnetolaserotherapy, magnetoledotherapy as one of the forms of combined treatment, synergism of physical factors. Camera selection and operation. Viofor JPS system.</w:t>
            </w:r>
          </w:p>
        </w:tc>
      </w:tr>
      <w:tr w:rsidR="00BB797A" w:rsidRPr="00913613" w14:paraId="3AB960F5" w14:textId="77777777" w:rsidTr="00BB797A">
        <w:trPr>
          <w:trHeight w:val="655"/>
        </w:trPr>
        <w:tc>
          <w:tcPr>
            <w:tcW w:w="601" w:type="dxa"/>
          </w:tcPr>
          <w:p w14:paraId="5C22F862" w14:textId="77777777" w:rsidR="00BB797A" w:rsidRPr="00913613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070E0435" w14:textId="4E24D75F" w:rsidR="00BB797A" w:rsidRPr="00913613" w:rsidRDefault="00EF3AB4" w:rsidP="00BB797A">
            <w:pP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  <w:t>31.05.2023</w:t>
            </w:r>
          </w:p>
        </w:tc>
        <w:tc>
          <w:tcPr>
            <w:tcW w:w="9624" w:type="dxa"/>
          </w:tcPr>
          <w:p w14:paraId="449F9F91" w14:textId="3EDC3D30" w:rsidR="00BB797A" w:rsidRPr="00913613" w:rsidRDefault="00BB797A" w:rsidP="00BB797A">
            <w:pPr>
              <w:jc w:val="both"/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</w:pPr>
            <w:r w:rsidRPr="00913613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Kinesiotyping and functional diagnostics as evidence of the use of physiotherapy in dentistry.</w:t>
            </w:r>
            <w:r w:rsidRPr="00913613">
              <w:rPr>
                <w:rStyle w:val="viiyi"/>
                <w:rFonts w:ascii="Ebrima" w:hAnsi="Ebrima" w:cs="Segoe UI Semilight"/>
                <w:sz w:val="20"/>
                <w:szCs w:val="20"/>
                <w:lang w:val="en"/>
              </w:rPr>
              <w:t xml:space="preserve"> </w:t>
            </w:r>
            <w:r w:rsidRPr="00913613">
              <w:rPr>
                <w:rStyle w:val="jlqj4b"/>
                <w:rFonts w:ascii="Ebrima" w:hAnsi="Ebrima" w:cs="Segoe UI Semilight"/>
                <w:sz w:val="20"/>
                <w:szCs w:val="20"/>
                <w:lang w:val="en"/>
              </w:rPr>
              <w:t>Physiotherapy in disorders of the SR joint, manual therapy and its role.</w:t>
            </w:r>
          </w:p>
        </w:tc>
      </w:tr>
      <w:tr w:rsidR="00BB797A" w:rsidRPr="00913613" w14:paraId="524B71D3" w14:textId="77777777" w:rsidTr="00BB797A">
        <w:tc>
          <w:tcPr>
            <w:tcW w:w="601" w:type="dxa"/>
          </w:tcPr>
          <w:p w14:paraId="2A446C36" w14:textId="77777777" w:rsidR="00BB797A" w:rsidRPr="00913613" w:rsidRDefault="00BB797A" w:rsidP="00EF3AB4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Ebrima" w:hAnsi="Ebrima" w:cs="Segoe UI Semilight"/>
                <w:b/>
                <w:sz w:val="20"/>
              </w:rPr>
            </w:pPr>
          </w:p>
        </w:tc>
        <w:tc>
          <w:tcPr>
            <w:tcW w:w="1245" w:type="dxa"/>
          </w:tcPr>
          <w:p w14:paraId="60DE90A3" w14:textId="771B48D0" w:rsidR="00BB797A" w:rsidRPr="00913613" w:rsidRDefault="00EF3AB4" w:rsidP="00BB797A">
            <w:pPr>
              <w:rPr>
                <w:rStyle w:val="jlqj4b"/>
                <w:rFonts w:ascii="Ebrima" w:hAnsi="Ebrima" w:cs="Segoe UI Semilight"/>
                <w:b/>
                <w:color w:val="FF0000"/>
                <w:sz w:val="20"/>
                <w:szCs w:val="20"/>
                <w:lang w:val="en"/>
              </w:rPr>
            </w:pPr>
            <w:r>
              <w:rPr>
                <w:rStyle w:val="jlqj4b"/>
                <w:rFonts w:ascii="Ebrima" w:hAnsi="Ebrima" w:cs="Segoe UI Semilight"/>
                <w:b/>
                <w:color w:val="FF0000"/>
                <w:sz w:val="20"/>
                <w:szCs w:val="20"/>
                <w:lang w:val="en"/>
              </w:rPr>
              <w:t>07.06.2023</w:t>
            </w:r>
          </w:p>
        </w:tc>
        <w:tc>
          <w:tcPr>
            <w:tcW w:w="9624" w:type="dxa"/>
          </w:tcPr>
          <w:p w14:paraId="1DF81BB3" w14:textId="3FC41821" w:rsidR="00BB797A" w:rsidRPr="00913613" w:rsidRDefault="00BB797A" w:rsidP="00BB797A">
            <w:pPr>
              <w:jc w:val="both"/>
              <w:rPr>
                <w:rStyle w:val="jlqj4b"/>
                <w:rFonts w:ascii="Ebrima" w:hAnsi="Ebrima" w:cs="Segoe UI Semilight"/>
                <w:color w:val="FF0000"/>
                <w:sz w:val="20"/>
                <w:szCs w:val="20"/>
              </w:rPr>
            </w:pPr>
            <w:r w:rsidRPr="00913613">
              <w:rPr>
                <w:rStyle w:val="jlqj4b"/>
                <w:rFonts w:ascii="Ebrima" w:hAnsi="Ebrima" w:cs="Segoe UI Semilight"/>
                <w:color w:val="FF0000"/>
                <w:sz w:val="20"/>
                <w:szCs w:val="20"/>
                <w:lang w:val="en"/>
              </w:rPr>
              <w:t>Clinical manifestation of dental complications and possible elimination by physical methods. The ability to choose a method and evaluate its effectiveness in the rehabilitation process.</w:t>
            </w:r>
            <w:r w:rsidRPr="00913613">
              <w:rPr>
                <w:rStyle w:val="jlqj4b"/>
                <w:rFonts w:ascii="Ebrima" w:hAnsi="Ebrima" w:cs="Segoe UI Semilight"/>
                <w:b/>
                <w:bCs/>
                <w:color w:val="FF0000"/>
                <w:sz w:val="20"/>
                <w:szCs w:val="20"/>
                <w:lang w:val="en"/>
              </w:rPr>
              <w:t xml:space="preserve"> FINAL COLLOQIUM</w:t>
            </w:r>
          </w:p>
        </w:tc>
      </w:tr>
    </w:tbl>
    <w:p w14:paraId="0A37501D" w14:textId="487CE1B3" w:rsidR="007D5DA6" w:rsidRPr="00913613" w:rsidRDefault="007D5DA6" w:rsidP="007D5DA6">
      <w:pPr>
        <w:spacing w:after="0"/>
        <w:jc w:val="center"/>
        <w:rPr>
          <w:rFonts w:ascii="Ebrima" w:hAnsi="Ebrima" w:cs="Segoe UI Semilight"/>
          <w:b/>
          <w:sz w:val="20"/>
        </w:rPr>
      </w:pPr>
    </w:p>
    <w:p w14:paraId="357BD9B6" w14:textId="7AB66C48" w:rsidR="00DA2FD6" w:rsidRPr="00913613" w:rsidRDefault="00DA2FD6" w:rsidP="00DA2FD6">
      <w:pPr>
        <w:spacing w:after="0"/>
        <w:rPr>
          <w:rFonts w:ascii="Ebrima" w:hAnsi="Ebrima" w:cs="Segoe UI Semilight"/>
          <w:b/>
          <w:sz w:val="20"/>
        </w:rPr>
      </w:pPr>
    </w:p>
    <w:p w14:paraId="6A01547B" w14:textId="77777777" w:rsidR="006033EF" w:rsidRPr="00913613" w:rsidRDefault="006033EF" w:rsidP="007D5DA6">
      <w:pPr>
        <w:spacing w:after="0"/>
        <w:jc w:val="center"/>
        <w:rPr>
          <w:rFonts w:ascii="Ebrima" w:hAnsi="Ebrima" w:cs="Segoe UI Semilight"/>
          <w:b/>
          <w:sz w:val="20"/>
        </w:rPr>
      </w:pPr>
    </w:p>
    <w:p w14:paraId="5DAB6C7B" w14:textId="36F0BE34" w:rsidR="007D5DA6" w:rsidRPr="00913613" w:rsidRDefault="007D5DA6" w:rsidP="007D5DA6">
      <w:pPr>
        <w:spacing w:after="0"/>
        <w:jc w:val="center"/>
        <w:rPr>
          <w:rFonts w:ascii="Ebrima" w:hAnsi="Ebrima" w:cs="Segoe UI Semilight"/>
          <w:b/>
          <w:color w:val="FF0000"/>
          <w:sz w:val="18"/>
        </w:rPr>
      </w:pPr>
    </w:p>
    <w:p w14:paraId="1299C43A" w14:textId="6B9C76DE" w:rsidR="0054303F" w:rsidRPr="00913613" w:rsidRDefault="0054303F" w:rsidP="00D71FF2">
      <w:pPr>
        <w:spacing w:after="0" w:line="240" w:lineRule="auto"/>
        <w:jc w:val="both"/>
        <w:rPr>
          <w:rFonts w:ascii="Ebrima" w:hAnsi="Ebrima" w:cs="Segoe UI Semilight"/>
          <w:sz w:val="16"/>
          <w:u w:val="single"/>
        </w:rPr>
      </w:pPr>
    </w:p>
    <w:sectPr w:rsidR="0054303F" w:rsidRPr="00913613" w:rsidSect="00D33B91">
      <w:pgSz w:w="11906" w:h="16838"/>
      <w:pgMar w:top="426" w:right="142" w:bottom="510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080C" w14:textId="77777777" w:rsidR="003D5833" w:rsidRDefault="003D5833" w:rsidP="00913FFD">
      <w:pPr>
        <w:spacing w:after="0" w:line="240" w:lineRule="auto"/>
      </w:pPr>
      <w:r>
        <w:separator/>
      </w:r>
    </w:p>
  </w:endnote>
  <w:endnote w:type="continuationSeparator" w:id="0">
    <w:p w14:paraId="10020F32" w14:textId="77777777" w:rsidR="003D5833" w:rsidRDefault="003D5833" w:rsidP="009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DFCD" w14:textId="77777777" w:rsidR="003D5833" w:rsidRDefault="003D5833" w:rsidP="00913FFD">
      <w:pPr>
        <w:spacing w:after="0" w:line="240" w:lineRule="auto"/>
      </w:pPr>
      <w:r>
        <w:separator/>
      </w:r>
    </w:p>
  </w:footnote>
  <w:footnote w:type="continuationSeparator" w:id="0">
    <w:p w14:paraId="54223124" w14:textId="77777777" w:rsidR="003D5833" w:rsidRDefault="003D5833" w:rsidP="0091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3AA"/>
    <w:multiLevelType w:val="hybridMultilevel"/>
    <w:tmpl w:val="67F24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B495A"/>
    <w:multiLevelType w:val="hybridMultilevel"/>
    <w:tmpl w:val="DE5879D2"/>
    <w:lvl w:ilvl="0" w:tplc="0F86E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D6BB3"/>
    <w:multiLevelType w:val="hybridMultilevel"/>
    <w:tmpl w:val="1682F62A"/>
    <w:lvl w:ilvl="0" w:tplc="0415000F">
      <w:start w:val="1"/>
      <w:numFmt w:val="decimal"/>
      <w:lvlText w:val="%1."/>
      <w:lvlJc w:val="left"/>
      <w:pPr>
        <w:tabs>
          <w:tab w:val="num" w:pos="-9900"/>
        </w:tabs>
        <w:ind w:left="-9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9180"/>
        </w:tabs>
        <w:ind w:left="-9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8460"/>
        </w:tabs>
        <w:ind w:left="-8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740"/>
        </w:tabs>
        <w:ind w:left="-7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20"/>
        </w:tabs>
        <w:ind w:left="-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6300"/>
        </w:tabs>
        <w:ind w:left="-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5580"/>
        </w:tabs>
        <w:ind w:left="-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4860"/>
        </w:tabs>
        <w:ind w:left="-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4140"/>
        </w:tabs>
        <w:ind w:left="-4140" w:hanging="180"/>
      </w:pPr>
    </w:lvl>
  </w:abstractNum>
  <w:abstractNum w:abstractNumId="3" w15:restartNumberingAfterBreak="0">
    <w:nsid w:val="0E9767E0"/>
    <w:multiLevelType w:val="hybridMultilevel"/>
    <w:tmpl w:val="96DE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7D4"/>
    <w:multiLevelType w:val="hybridMultilevel"/>
    <w:tmpl w:val="B0D2FE60"/>
    <w:lvl w:ilvl="0" w:tplc="ED44FF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0F1"/>
    <w:multiLevelType w:val="hybridMultilevel"/>
    <w:tmpl w:val="01D8FE10"/>
    <w:lvl w:ilvl="0" w:tplc="0415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6" w15:restartNumberingAfterBreak="0">
    <w:nsid w:val="1BDC6D3B"/>
    <w:multiLevelType w:val="hybridMultilevel"/>
    <w:tmpl w:val="850EF2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9514A0"/>
    <w:multiLevelType w:val="hybridMultilevel"/>
    <w:tmpl w:val="D428C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72575"/>
    <w:multiLevelType w:val="hybridMultilevel"/>
    <w:tmpl w:val="A060EFFE"/>
    <w:lvl w:ilvl="0" w:tplc="971A5C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E32FB"/>
    <w:multiLevelType w:val="hybridMultilevel"/>
    <w:tmpl w:val="A586A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C026F"/>
    <w:multiLevelType w:val="hybridMultilevel"/>
    <w:tmpl w:val="3C0C2584"/>
    <w:lvl w:ilvl="0" w:tplc="B49EA72A">
      <w:start w:val="1"/>
      <w:numFmt w:val="decimal"/>
      <w:lvlText w:val="%1."/>
      <w:lvlJc w:val="left"/>
      <w:pPr>
        <w:ind w:left="720" w:hanging="360"/>
      </w:pPr>
    </w:lvl>
    <w:lvl w:ilvl="1" w:tplc="6B88CD1E">
      <w:start w:val="1"/>
      <w:numFmt w:val="upperRoman"/>
      <w:lvlText w:val="%2."/>
      <w:lvlJc w:val="left"/>
      <w:pPr>
        <w:ind w:left="1440" w:hanging="360"/>
      </w:pPr>
    </w:lvl>
    <w:lvl w:ilvl="2" w:tplc="ABEAAADC">
      <w:start w:val="1"/>
      <w:numFmt w:val="lowerRoman"/>
      <w:lvlText w:val="%3."/>
      <w:lvlJc w:val="right"/>
      <w:pPr>
        <w:ind w:left="2160" w:hanging="180"/>
      </w:pPr>
    </w:lvl>
    <w:lvl w:ilvl="3" w:tplc="55A63628">
      <w:start w:val="1"/>
      <w:numFmt w:val="decimal"/>
      <w:lvlText w:val="%4."/>
      <w:lvlJc w:val="left"/>
      <w:pPr>
        <w:ind w:left="2880" w:hanging="360"/>
      </w:pPr>
    </w:lvl>
    <w:lvl w:ilvl="4" w:tplc="EBE0B470">
      <w:start w:val="1"/>
      <w:numFmt w:val="lowerLetter"/>
      <w:lvlText w:val="%5."/>
      <w:lvlJc w:val="left"/>
      <w:pPr>
        <w:ind w:left="3600" w:hanging="360"/>
      </w:pPr>
    </w:lvl>
    <w:lvl w:ilvl="5" w:tplc="CA9E8FA6">
      <w:start w:val="1"/>
      <w:numFmt w:val="lowerRoman"/>
      <w:lvlText w:val="%6."/>
      <w:lvlJc w:val="right"/>
      <w:pPr>
        <w:ind w:left="4320" w:hanging="180"/>
      </w:pPr>
    </w:lvl>
    <w:lvl w:ilvl="6" w:tplc="406A9830">
      <w:start w:val="1"/>
      <w:numFmt w:val="decimal"/>
      <w:lvlText w:val="%7."/>
      <w:lvlJc w:val="left"/>
      <w:pPr>
        <w:ind w:left="5040" w:hanging="360"/>
      </w:pPr>
    </w:lvl>
    <w:lvl w:ilvl="7" w:tplc="0EBEF21A">
      <w:start w:val="1"/>
      <w:numFmt w:val="lowerLetter"/>
      <w:lvlText w:val="%8."/>
      <w:lvlJc w:val="left"/>
      <w:pPr>
        <w:ind w:left="5760" w:hanging="360"/>
      </w:pPr>
    </w:lvl>
    <w:lvl w:ilvl="8" w:tplc="7B34EC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92E52"/>
    <w:multiLevelType w:val="hybridMultilevel"/>
    <w:tmpl w:val="7E36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A69BF"/>
    <w:multiLevelType w:val="hybridMultilevel"/>
    <w:tmpl w:val="4BBA9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93FDE"/>
    <w:multiLevelType w:val="hybridMultilevel"/>
    <w:tmpl w:val="AEB28C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9250D"/>
    <w:multiLevelType w:val="hybridMultilevel"/>
    <w:tmpl w:val="39FE2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7128"/>
    <w:multiLevelType w:val="hybridMultilevel"/>
    <w:tmpl w:val="C4C0A1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A5626C"/>
    <w:multiLevelType w:val="hybridMultilevel"/>
    <w:tmpl w:val="3A52AB7C"/>
    <w:lvl w:ilvl="0" w:tplc="5BA4FB2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9020A"/>
    <w:multiLevelType w:val="hybridMultilevel"/>
    <w:tmpl w:val="E79A8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3C1F"/>
    <w:multiLevelType w:val="hybridMultilevel"/>
    <w:tmpl w:val="5F56EB32"/>
    <w:lvl w:ilvl="0" w:tplc="5A527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C65DDD"/>
    <w:multiLevelType w:val="hybridMultilevel"/>
    <w:tmpl w:val="780C0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4AE7"/>
    <w:multiLevelType w:val="hybridMultilevel"/>
    <w:tmpl w:val="777E9DC4"/>
    <w:lvl w:ilvl="0" w:tplc="1576A960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3D05634"/>
    <w:multiLevelType w:val="hybridMultilevel"/>
    <w:tmpl w:val="9FDEA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61AB"/>
    <w:multiLevelType w:val="hybridMultilevel"/>
    <w:tmpl w:val="3258AA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507BD"/>
    <w:multiLevelType w:val="hybridMultilevel"/>
    <w:tmpl w:val="0B44B2CC"/>
    <w:lvl w:ilvl="0" w:tplc="F11E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680F"/>
    <w:multiLevelType w:val="hybridMultilevel"/>
    <w:tmpl w:val="C5A87AA6"/>
    <w:lvl w:ilvl="0" w:tplc="99F6DD12">
      <w:start w:val="1"/>
      <w:numFmt w:val="decimal"/>
      <w:lvlText w:val="%1."/>
      <w:lvlJc w:val="left"/>
      <w:pPr>
        <w:ind w:left="720" w:hanging="360"/>
      </w:pPr>
    </w:lvl>
    <w:lvl w:ilvl="1" w:tplc="79D8D54A">
      <w:start w:val="1"/>
      <w:numFmt w:val="upperRoman"/>
      <w:lvlText w:val="%2."/>
      <w:lvlJc w:val="left"/>
      <w:pPr>
        <w:ind w:left="1440" w:hanging="360"/>
      </w:pPr>
    </w:lvl>
    <w:lvl w:ilvl="2" w:tplc="21E816B8">
      <w:start w:val="1"/>
      <w:numFmt w:val="lowerRoman"/>
      <w:lvlText w:val="%3."/>
      <w:lvlJc w:val="right"/>
      <w:pPr>
        <w:ind w:left="2160" w:hanging="180"/>
      </w:pPr>
    </w:lvl>
    <w:lvl w:ilvl="3" w:tplc="10EED57A">
      <w:start w:val="1"/>
      <w:numFmt w:val="decimal"/>
      <w:lvlText w:val="%4."/>
      <w:lvlJc w:val="left"/>
      <w:pPr>
        <w:ind w:left="2880" w:hanging="360"/>
      </w:pPr>
    </w:lvl>
    <w:lvl w:ilvl="4" w:tplc="64463172">
      <w:start w:val="1"/>
      <w:numFmt w:val="lowerLetter"/>
      <w:lvlText w:val="%5."/>
      <w:lvlJc w:val="left"/>
      <w:pPr>
        <w:ind w:left="3600" w:hanging="360"/>
      </w:pPr>
    </w:lvl>
    <w:lvl w:ilvl="5" w:tplc="64D0FD20">
      <w:start w:val="1"/>
      <w:numFmt w:val="lowerRoman"/>
      <w:lvlText w:val="%6."/>
      <w:lvlJc w:val="right"/>
      <w:pPr>
        <w:ind w:left="4320" w:hanging="180"/>
      </w:pPr>
    </w:lvl>
    <w:lvl w:ilvl="6" w:tplc="6266653A">
      <w:start w:val="1"/>
      <w:numFmt w:val="decimal"/>
      <w:lvlText w:val="%7."/>
      <w:lvlJc w:val="left"/>
      <w:pPr>
        <w:ind w:left="5040" w:hanging="360"/>
      </w:pPr>
    </w:lvl>
    <w:lvl w:ilvl="7" w:tplc="BD04D9CA">
      <w:start w:val="1"/>
      <w:numFmt w:val="lowerLetter"/>
      <w:lvlText w:val="%8."/>
      <w:lvlJc w:val="left"/>
      <w:pPr>
        <w:ind w:left="5760" w:hanging="360"/>
      </w:pPr>
    </w:lvl>
    <w:lvl w:ilvl="8" w:tplc="D73CA2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2779A"/>
    <w:multiLevelType w:val="hybridMultilevel"/>
    <w:tmpl w:val="70F254D4"/>
    <w:lvl w:ilvl="0" w:tplc="360A8C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050E7"/>
    <w:multiLevelType w:val="hybridMultilevel"/>
    <w:tmpl w:val="0F16FE0A"/>
    <w:lvl w:ilvl="0" w:tplc="60343E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6"/>
  </w:num>
  <w:num w:numId="11">
    <w:abstractNumId w:val="19"/>
  </w:num>
  <w:num w:numId="12">
    <w:abstractNumId w:val="21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20"/>
  </w:num>
  <w:num w:numId="18">
    <w:abstractNumId w:val="26"/>
  </w:num>
  <w:num w:numId="19">
    <w:abstractNumId w:val="8"/>
  </w:num>
  <w:num w:numId="20">
    <w:abstractNumId w:val="25"/>
  </w:num>
  <w:num w:numId="21">
    <w:abstractNumId w:val="18"/>
  </w:num>
  <w:num w:numId="22">
    <w:abstractNumId w:val="12"/>
  </w:num>
  <w:num w:numId="23">
    <w:abstractNumId w:val="0"/>
  </w:num>
  <w:num w:numId="24">
    <w:abstractNumId w:val="7"/>
  </w:num>
  <w:num w:numId="25">
    <w:abstractNumId w:val="17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D"/>
    <w:rsid w:val="00045843"/>
    <w:rsid w:val="00050A2B"/>
    <w:rsid w:val="00052388"/>
    <w:rsid w:val="000A04D9"/>
    <w:rsid w:val="000A4B1F"/>
    <w:rsid w:val="000B5328"/>
    <w:rsid w:val="00112402"/>
    <w:rsid w:val="001312A8"/>
    <w:rsid w:val="001456F3"/>
    <w:rsid w:val="00174AA7"/>
    <w:rsid w:val="001A4359"/>
    <w:rsid w:val="001C3B15"/>
    <w:rsid w:val="001E1F77"/>
    <w:rsid w:val="002072BB"/>
    <w:rsid w:val="0023552F"/>
    <w:rsid w:val="00244FEA"/>
    <w:rsid w:val="00246F55"/>
    <w:rsid w:val="00263755"/>
    <w:rsid w:val="00275E15"/>
    <w:rsid w:val="002803C0"/>
    <w:rsid w:val="002930A5"/>
    <w:rsid w:val="0029482B"/>
    <w:rsid w:val="002B51E3"/>
    <w:rsid w:val="003056B4"/>
    <w:rsid w:val="0032033D"/>
    <w:rsid w:val="0032141E"/>
    <w:rsid w:val="0033501D"/>
    <w:rsid w:val="0034058D"/>
    <w:rsid w:val="00344959"/>
    <w:rsid w:val="00374C69"/>
    <w:rsid w:val="003C10FE"/>
    <w:rsid w:val="003D5833"/>
    <w:rsid w:val="003F34F9"/>
    <w:rsid w:val="00417450"/>
    <w:rsid w:val="004540BD"/>
    <w:rsid w:val="00467701"/>
    <w:rsid w:val="0049353F"/>
    <w:rsid w:val="004B3F3C"/>
    <w:rsid w:val="004C1D12"/>
    <w:rsid w:val="004E2A96"/>
    <w:rsid w:val="004E4BA0"/>
    <w:rsid w:val="005173B7"/>
    <w:rsid w:val="0054303F"/>
    <w:rsid w:val="00594431"/>
    <w:rsid w:val="005B7394"/>
    <w:rsid w:val="005E53EF"/>
    <w:rsid w:val="005E7F07"/>
    <w:rsid w:val="005F4819"/>
    <w:rsid w:val="006033EF"/>
    <w:rsid w:val="00654425"/>
    <w:rsid w:val="00696166"/>
    <w:rsid w:val="006C16B0"/>
    <w:rsid w:val="006D4794"/>
    <w:rsid w:val="00713DB4"/>
    <w:rsid w:val="007330F5"/>
    <w:rsid w:val="00751A67"/>
    <w:rsid w:val="00770771"/>
    <w:rsid w:val="00792BEC"/>
    <w:rsid w:val="007A553A"/>
    <w:rsid w:val="007A5A32"/>
    <w:rsid w:val="007B4A6F"/>
    <w:rsid w:val="007C4A59"/>
    <w:rsid w:val="007D5DA6"/>
    <w:rsid w:val="007E2DC5"/>
    <w:rsid w:val="007F3307"/>
    <w:rsid w:val="007F49B1"/>
    <w:rsid w:val="007F5629"/>
    <w:rsid w:val="008204FF"/>
    <w:rsid w:val="0082501F"/>
    <w:rsid w:val="0083583E"/>
    <w:rsid w:val="0083712B"/>
    <w:rsid w:val="00841E11"/>
    <w:rsid w:val="008531E1"/>
    <w:rsid w:val="008B7060"/>
    <w:rsid w:val="008C5BC2"/>
    <w:rsid w:val="00905A72"/>
    <w:rsid w:val="009108F2"/>
    <w:rsid w:val="00913613"/>
    <w:rsid w:val="009138B7"/>
    <w:rsid w:val="00913FFD"/>
    <w:rsid w:val="009175F0"/>
    <w:rsid w:val="00923BEF"/>
    <w:rsid w:val="0097749E"/>
    <w:rsid w:val="009778CA"/>
    <w:rsid w:val="00996F70"/>
    <w:rsid w:val="009A2B29"/>
    <w:rsid w:val="009C460E"/>
    <w:rsid w:val="009C615B"/>
    <w:rsid w:val="009E2C7F"/>
    <w:rsid w:val="009F1D2A"/>
    <w:rsid w:val="00A070BE"/>
    <w:rsid w:val="00A23A2F"/>
    <w:rsid w:val="00A36552"/>
    <w:rsid w:val="00A77888"/>
    <w:rsid w:val="00A81CC3"/>
    <w:rsid w:val="00A83F0D"/>
    <w:rsid w:val="00AB4938"/>
    <w:rsid w:val="00AB57B5"/>
    <w:rsid w:val="00AC3BD4"/>
    <w:rsid w:val="00AC7536"/>
    <w:rsid w:val="00AE03E1"/>
    <w:rsid w:val="00AF4ACA"/>
    <w:rsid w:val="00B11272"/>
    <w:rsid w:val="00B15D67"/>
    <w:rsid w:val="00B175F8"/>
    <w:rsid w:val="00B412D1"/>
    <w:rsid w:val="00B4402E"/>
    <w:rsid w:val="00B46AFE"/>
    <w:rsid w:val="00B472A9"/>
    <w:rsid w:val="00BA6AE5"/>
    <w:rsid w:val="00BB3D8B"/>
    <w:rsid w:val="00BB736A"/>
    <w:rsid w:val="00BB797A"/>
    <w:rsid w:val="00BC1D07"/>
    <w:rsid w:val="00BD278A"/>
    <w:rsid w:val="00BF092B"/>
    <w:rsid w:val="00C00D59"/>
    <w:rsid w:val="00C02AAB"/>
    <w:rsid w:val="00C05719"/>
    <w:rsid w:val="00C10E28"/>
    <w:rsid w:val="00C3607C"/>
    <w:rsid w:val="00C447B0"/>
    <w:rsid w:val="00C47DB8"/>
    <w:rsid w:val="00C64D2C"/>
    <w:rsid w:val="00C666D5"/>
    <w:rsid w:val="00C7569D"/>
    <w:rsid w:val="00C80D20"/>
    <w:rsid w:val="00C81084"/>
    <w:rsid w:val="00C87D25"/>
    <w:rsid w:val="00C903E1"/>
    <w:rsid w:val="00C90433"/>
    <w:rsid w:val="00CA5819"/>
    <w:rsid w:val="00CA582D"/>
    <w:rsid w:val="00CB507A"/>
    <w:rsid w:val="00CC6D53"/>
    <w:rsid w:val="00CE2962"/>
    <w:rsid w:val="00CE463B"/>
    <w:rsid w:val="00CF4EE4"/>
    <w:rsid w:val="00D20F98"/>
    <w:rsid w:val="00D33A31"/>
    <w:rsid w:val="00D33B91"/>
    <w:rsid w:val="00D71FF2"/>
    <w:rsid w:val="00DA2FD6"/>
    <w:rsid w:val="00DA4C63"/>
    <w:rsid w:val="00DF3B1A"/>
    <w:rsid w:val="00E633AB"/>
    <w:rsid w:val="00EC1CCE"/>
    <w:rsid w:val="00EE6FC0"/>
    <w:rsid w:val="00EF3AB4"/>
    <w:rsid w:val="00EF4008"/>
    <w:rsid w:val="00F6586C"/>
    <w:rsid w:val="00F74DDE"/>
    <w:rsid w:val="00FC056E"/>
    <w:rsid w:val="01BC8712"/>
    <w:rsid w:val="026F0A92"/>
    <w:rsid w:val="03C94A03"/>
    <w:rsid w:val="047513E0"/>
    <w:rsid w:val="04DA7C9D"/>
    <w:rsid w:val="069280C1"/>
    <w:rsid w:val="088AB5C2"/>
    <w:rsid w:val="09622625"/>
    <w:rsid w:val="0A6AD9DE"/>
    <w:rsid w:val="0B391B1F"/>
    <w:rsid w:val="0C1684F7"/>
    <w:rsid w:val="0DEF50BC"/>
    <w:rsid w:val="10163FB9"/>
    <w:rsid w:val="1131B05D"/>
    <w:rsid w:val="1378F14F"/>
    <w:rsid w:val="1476DC12"/>
    <w:rsid w:val="159DA88C"/>
    <w:rsid w:val="1619BF7A"/>
    <w:rsid w:val="16B09211"/>
    <w:rsid w:val="17602C2D"/>
    <w:rsid w:val="1922DA28"/>
    <w:rsid w:val="19EA7D72"/>
    <w:rsid w:val="219446BC"/>
    <w:rsid w:val="21F344B8"/>
    <w:rsid w:val="2253E37D"/>
    <w:rsid w:val="25801222"/>
    <w:rsid w:val="2940EB78"/>
    <w:rsid w:val="298A74F3"/>
    <w:rsid w:val="2A85AC94"/>
    <w:rsid w:val="2A8B4BF5"/>
    <w:rsid w:val="2C0C5945"/>
    <w:rsid w:val="2D79BF5E"/>
    <w:rsid w:val="2F290827"/>
    <w:rsid w:val="2F90A073"/>
    <w:rsid w:val="306810D6"/>
    <w:rsid w:val="31D104AA"/>
    <w:rsid w:val="3202F61A"/>
    <w:rsid w:val="32E40318"/>
    <w:rsid w:val="34BBD51F"/>
    <w:rsid w:val="36027B7D"/>
    <w:rsid w:val="380CB5E2"/>
    <w:rsid w:val="3A6EA1DF"/>
    <w:rsid w:val="3AD9B746"/>
    <w:rsid w:val="3D81CBE6"/>
    <w:rsid w:val="3FBF249E"/>
    <w:rsid w:val="43073BBE"/>
    <w:rsid w:val="448DE210"/>
    <w:rsid w:val="48F93E9E"/>
    <w:rsid w:val="4A1B6ECE"/>
    <w:rsid w:val="4A723995"/>
    <w:rsid w:val="4BA93303"/>
    <w:rsid w:val="4DDBD303"/>
    <w:rsid w:val="4E8FBC0A"/>
    <w:rsid w:val="4FDA1DC6"/>
    <w:rsid w:val="51633F74"/>
    <w:rsid w:val="52A45688"/>
    <w:rsid w:val="52FACC51"/>
    <w:rsid w:val="53902BF5"/>
    <w:rsid w:val="53C57295"/>
    <w:rsid w:val="53E3368D"/>
    <w:rsid w:val="562DBEAE"/>
    <w:rsid w:val="58701268"/>
    <w:rsid w:val="5913980C"/>
    <w:rsid w:val="5CD45C63"/>
    <w:rsid w:val="609900A2"/>
    <w:rsid w:val="62049505"/>
    <w:rsid w:val="63439DE7"/>
    <w:rsid w:val="65573C4B"/>
    <w:rsid w:val="65A4C6F3"/>
    <w:rsid w:val="65EDFCFE"/>
    <w:rsid w:val="685259DE"/>
    <w:rsid w:val="6876AF50"/>
    <w:rsid w:val="6B4AE526"/>
    <w:rsid w:val="6D3BF72E"/>
    <w:rsid w:val="6E00D5D0"/>
    <w:rsid w:val="6E5E9CD2"/>
    <w:rsid w:val="6E66D5A6"/>
    <w:rsid w:val="6E8285E8"/>
    <w:rsid w:val="701E5649"/>
    <w:rsid w:val="706854A2"/>
    <w:rsid w:val="71C32BA4"/>
    <w:rsid w:val="723924AC"/>
    <w:rsid w:val="7329F270"/>
    <w:rsid w:val="748D81FD"/>
    <w:rsid w:val="798ABDFA"/>
    <w:rsid w:val="79B7C85E"/>
    <w:rsid w:val="7B458A8B"/>
    <w:rsid w:val="7F3B3475"/>
    <w:rsid w:val="7FA56583"/>
    <w:rsid w:val="7FE1B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E70E8"/>
  <w15:docId w15:val="{E2A67C85-F038-4C56-9FE6-A01CE48C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FD"/>
  </w:style>
  <w:style w:type="paragraph" w:styleId="Stopka">
    <w:name w:val="footer"/>
    <w:basedOn w:val="Normalny"/>
    <w:link w:val="Stopka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FD"/>
  </w:style>
  <w:style w:type="paragraph" w:styleId="Akapitzlist">
    <w:name w:val="List Paragraph"/>
    <w:basedOn w:val="Normalny"/>
    <w:uiPriority w:val="34"/>
    <w:qFormat/>
    <w:rsid w:val="00913FFD"/>
    <w:pPr>
      <w:ind w:left="720"/>
      <w:contextualSpacing/>
    </w:pPr>
  </w:style>
  <w:style w:type="table" w:styleId="Tabela-Siatka">
    <w:name w:val="Table Grid"/>
    <w:basedOn w:val="Standardowy"/>
    <w:uiPriority w:val="59"/>
    <w:rsid w:val="0091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Domylnaczcionkaakapitu"/>
    <w:rsid w:val="002072BB"/>
  </w:style>
  <w:style w:type="character" w:customStyle="1" w:styleId="jlqj4b">
    <w:name w:val="jlqj4b"/>
    <w:basedOn w:val="Domylnaczcionkaakapitu"/>
    <w:rsid w:val="0020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3BDE7ABD4D6042AE5CF40966DF9BD6" ma:contentTypeVersion="4" ma:contentTypeDescription="Utwórz nowy dokument." ma:contentTypeScope="" ma:versionID="33e5d0e9162e6e13cdea73c6970930b4">
  <xsd:schema xmlns:xsd="http://www.w3.org/2001/XMLSchema" xmlns:xs="http://www.w3.org/2001/XMLSchema" xmlns:p="http://schemas.microsoft.com/office/2006/metadata/properties" xmlns:ns2="f392f715-cca6-47e7-971c-6559b6b7ca09" targetNamespace="http://schemas.microsoft.com/office/2006/metadata/properties" ma:root="true" ma:fieldsID="3ab7889fbe8c114a44aa707dc26da328" ns2:_="">
    <xsd:import namespace="f392f715-cca6-47e7-971c-6559b6b7c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2f715-cca6-47e7-971c-6559b6b7c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35A1-F80D-44FB-9FD9-7C5B4236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2f715-cca6-47e7-971c-6559b6b7c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939D7-7D7B-4917-82CE-7F5FF3F84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339C9-F55F-4418-9A4D-C54F585D7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EC778-C5A2-4A00-9926-35C5D0B0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Grzegocka</cp:lastModifiedBy>
  <cp:revision>17</cp:revision>
  <cp:lastPrinted>2022-03-04T10:49:00Z</cp:lastPrinted>
  <dcterms:created xsi:type="dcterms:W3CDTF">2022-02-23T13:26:00Z</dcterms:created>
  <dcterms:modified xsi:type="dcterms:W3CDTF">2023-02-20T09:53:00Z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0x010100CF3BDE7ABD4D6042AE5CF40966DF9BD6</vt:lpwstr>
  </property>
</Properties>
</file>