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13613" w:rsidR="009175F0" w:rsidP="00D33B91" w:rsidRDefault="00467701" w14:paraId="48261F65" w14:textId="6848C615">
      <w:pPr>
        <w:pStyle w:val="Nagwek"/>
        <w:jc w:val="center"/>
        <w:rPr>
          <w:rFonts w:ascii="Ebrima" w:hAnsi="Ebrima" w:cs="Segoe UI Semilight"/>
          <w:b/>
        </w:rPr>
      </w:pPr>
      <w:bookmarkStart w:name="_GoBack" w:id="0"/>
      <w:r w:rsidRPr="00913613">
        <w:rPr>
          <w:rFonts w:ascii="Ebrima" w:hAnsi="Ebrima" w:cs="Segoe UI Semilight"/>
          <w:b/>
        </w:rPr>
        <w:t>Timetable</w:t>
      </w:r>
      <w:r w:rsidRPr="00913613" w:rsidR="00A070BE">
        <w:rPr>
          <w:rFonts w:ascii="Ebrima" w:hAnsi="Ebrima" w:cs="Segoe UI Semilight"/>
          <w:b/>
        </w:rPr>
        <w:t xml:space="preserve"> </w:t>
      </w:r>
      <w:r w:rsidRPr="00913613">
        <w:rPr>
          <w:rFonts w:ascii="Ebrima" w:hAnsi="Ebrima" w:cs="Segoe UI Semilight"/>
          <w:b/>
        </w:rPr>
        <w:t>for 4-th Year</w:t>
      </w:r>
      <w:r w:rsidRPr="00913613" w:rsidR="0083583E">
        <w:rPr>
          <w:rFonts w:ascii="Ebrima" w:hAnsi="Ebrima" w:cs="Segoe UI Semilight"/>
          <w:b/>
        </w:rPr>
        <w:t xml:space="preserve"> . SUBJECT: </w:t>
      </w:r>
      <w:r w:rsidRPr="00913613" w:rsidR="00A070BE">
        <w:rPr>
          <w:rFonts w:ascii="Ebrima" w:hAnsi="Ebrima" w:cs="Segoe UI Semilight"/>
          <w:b/>
        </w:rPr>
        <w:t xml:space="preserve"> </w:t>
      </w:r>
      <w:r w:rsidRPr="00913613" w:rsidR="0083583E">
        <w:rPr>
          <w:rFonts w:ascii="Ebrima" w:hAnsi="Ebrima" w:cs="Segoe UI Semilight"/>
          <w:b/>
        </w:rPr>
        <w:t xml:space="preserve">Rehabilitation </w:t>
      </w:r>
      <w:r w:rsidR="00F72B4E">
        <w:rPr>
          <w:rFonts w:ascii="Ebrima" w:hAnsi="Ebrima" w:cs="Segoe UI Semilight"/>
          <w:b/>
        </w:rPr>
        <w:t>2023 / 2024</w:t>
      </w:r>
    </w:p>
    <w:p w:rsidRPr="00913613" w:rsidR="00751A67" w:rsidP="00D33B91" w:rsidRDefault="00751A67" w14:paraId="6DC76D11" w14:textId="16B0212F">
      <w:pPr>
        <w:pStyle w:val="Nagwek"/>
        <w:jc w:val="center"/>
        <w:rPr>
          <w:rFonts w:ascii="Ebrima" w:hAnsi="Ebrima" w:cs="Segoe UI Semilight"/>
          <w:b/>
        </w:rPr>
      </w:pPr>
    </w:p>
    <w:p w:rsidRPr="00913613" w:rsidR="00751A67" w:rsidP="00751A67" w:rsidRDefault="00751A67" w14:paraId="5AB53907" w14:textId="77777777">
      <w:pPr>
        <w:spacing w:after="0"/>
        <w:jc w:val="center"/>
        <w:rPr>
          <w:rFonts w:ascii="Ebrima" w:hAnsi="Ebrima" w:cs="Segoe UI Semilight"/>
          <w:b/>
          <w:sz w:val="20"/>
        </w:rPr>
      </w:pPr>
      <w:r w:rsidRPr="00913613">
        <w:rPr>
          <w:rFonts w:ascii="Ebrima" w:hAnsi="Ebrima" w:cs="Segoe UI Semilight"/>
          <w:b/>
          <w:sz w:val="20"/>
        </w:rPr>
        <w:t>LECTURERS</w:t>
      </w:r>
    </w:p>
    <w:p w:rsidR="005C09E7" w:rsidP="00D33B91" w:rsidRDefault="005C09E7" w14:paraId="1FF101CB" w14:textId="77777777">
      <w:pPr>
        <w:pStyle w:val="Nagwek"/>
        <w:rPr>
          <w:rFonts w:ascii="Ebrima" w:hAnsi="Ebrima" w:cs="Segoe UI Semilight"/>
          <w:b/>
        </w:rPr>
      </w:pPr>
    </w:p>
    <w:p w:rsidR="005C09E7" w:rsidP="00D33B91" w:rsidRDefault="005C09E7" w14:paraId="2133A9AD" w14:textId="77777777">
      <w:pPr>
        <w:pStyle w:val="Nagwek"/>
        <w:rPr>
          <w:rFonts w:ascii="Ebrima" w:hAnsi="Ebrima" w:cs="Segoe UI Semilight"/>
          <w:b/>
        </w:rPr>
      </w:pPr>
    </w:p>
    <w:p w:rsidRPr="005C09E7" w:rsidR="00CF4EE4" w:rsidP="00D33B91" w:rsidRDefault="005C09E7" w14:paraId="672A6659" w14:textId="7BDE7B78">
      <w:pPr>
        <w:pStyle w:val="Nagwek"/>
        <w:rPr>
          <w:rFonts w:ascii="Ebrima" w:hAnsi="Ebrima" w:cs="Segoe UI Semilight"/>
          <w:b/>
          <w:sz w:val="18"/>
        </w:rPr>
      </w:pPr>
      <w:r>
        <w:rPr>
          <w:rFonts w:ascii="Ebrima" w:hAnsi="Ebrima" w:cs="Segoe UI Semilight"/>
          <w:b/>
        </w:rPr>
        <w:t xml:space="preserve"> </w:t>
      </w:r>
      <w:r w:rsidRPr="005C09E7">
        <w:rPr>
          <w:rFonts w:ascii="Ebrima" w:hAnsi="Ebrima" w:cs="Segoe UI Semilight"/>
          <w:b/>
          <w:sz w:val="18"/>
        </w:rPr>
        <w:t>PLANNED HOURS: 32</w:t>
      </w:r>
    </w:p>
    <w:tbl>
      <w:tblPr>
        <w:tblStyle w:val="Tabela-Siatka"/>
        <w:tblW w:w="10946" w:type="dxa"/>
        <w:tblLook w:val="04A0" w:firstRow="1" w:lastRow="0" w:firstColumn="1" w:lastColumn="0" w:noHBand="0" w:noVBand="1"/>
      </w:tblPr>
      <w:tblGrid>
        <w:gridCol w:w="1590"/>
        <w:gridCol w:w="658"/>
        <w:gridCol w:w="8698"/>
      </w:tblGrid>
      <w:tr w:rsidR="4C8735A2" w:rsidTr="4C8735A2" w14:paraId="684509C5">
        <w:trPr>
          <w:trHeight w:val="300"/>
        </w:trPr>
        <w:tc>
          <w:tcPr>
            <w:tcW w:w="10946" w:type="dxa"/>
            <w:gridSpan w:val="3"/>
            <w:shd w:val="clear" w:color="auto" w:fill="FFFF00"/>
            <w:tcMar/>
            <w:vAlign w:val="center"/>
          </w:tcPr>
          <w:p w:rsidR="080CE6F2" w:rsidP="4C8735A2" w:rsidRDefault="080CE6F2" w14:paraId="28102968" w14:textId="0ECADAD2">
            <w:pPr>
              <w:pStyle w:val="Normalny"/>
              <w:jc w:val="center"/>
              <w:rPr>
                <w:rFonts w:ascii="Ebrima" w:hAnsi="Ebrima" w:cs="Segoe UI Semilight"/>
                <w:b w:val="1"/>
                <w:bCs w:val="1"/>
                <w:sz w:val="18"/>
                <w:szCs w:val="18"/>
              </w:rPr>
            </w:pPr>
            <w:r w:rsidRPr="4C8735A2" w:rsidR="080CE6F2">
              <w:rPr>
                <w:rFonts w:ascii="Ebrima" w:hAnsi="Ebrima" w:cs="Segoe UI Semilight"/>
                <w:b w:val="1"/>
                <w:bCs w:val="1"/>
                <w:sz w:val="18"/>
                <w:szCs w:val="18"/>
              </w:rPr>
              <w:t>LECTURES</w:t>
            </w:r>
          </w:p>
        </w:tc>
      </w:tr>
      <w:tr w:rsidRPr="00913613" w:rsidR="00BB797A" w:rsidTr="4C8735A2" w14:paraId="5122BD32" w14:textId="77777777">
        <w:trPr>
          <w:trHeight w:val="300"/>
        </w:trPr>
        <w:tc>
          <w:tcPr>
            <w:tcW w:w="1590" w:type="dxa"/>
            <w:vMerge w:val="restart"/>
            <w:tcMar/>
            <w:vAlign w:val="center"/>
          </w:tcPr>
          <w:p w:rsidRPr="00286841" w:rsidR="00BB797A" w:rsidP="4C8735A2" w:rsidRDefault="00EF3AB4" w14:paraId="7E43E804" w14:textId="414CAF9D">
            <w:pPr>
              <w:jc w:val="left"/>
              <w:rPr>
                <w:rFonts w:ascii="Ebrima" w:hAnsi="Ebrima" w:cs="Segoe UI Semilight"/>
                <w:b w:val="1"/>
                <w:bCs w:val="1"/>
                <w:sz w:val="14"/>
                <w:szCs w:val="14"/>
                <w:highlight w:val="green"/>
              </w:rPr>
            </w:pPr>
            <w:r w:rsidRPr="4C8735A2" w:rsidR="00EF3AB4">
              <w:rPr>
                <w:rFonts w:ascii="Ebrima" w:hAnsi="Ebrima" w:cs="Segoe UI Semilight"/>
                <w:b w:val="1"/>
                <w:bCs w:val="1"/>
                <w:sz w:val="14"/>
                <w:szCs w:val="14"/>
                <w:highlight w:val="green"/>
              </w:rPr>
              <w:t>TEAMS</w:t>
            </w:r>
          </w:p>
          <w:p w:rsidRPr="00286841" w:rsidR="00EF3AB4" w:rsidP="4C8735A2" w:rsidRDefault="005C09E7" w14:paraId="35F9F05A" w14:textId="531767B9">
            <w:pPr>
              <w:jc w:val="left"/>
              <w:rPr>
                <w:rFonts w:ascii="Ebrima" w:hAnsi="Ebrima" w:cs="Segoe UI Semilight"/>
                <w:b w:val="1"/>
                <w:bCs w:val="1"/>
                <w:sz w:val="14"/>
                <w:szCs w:val="14"/>
                <w:highlight w:val="green"/>
              </w:rPr>
            </w:pPr>
            <w:r w:rsidRPr="4C8735A2" w:rsidR="005C09E7">
              <w:rPr>
                <w:rFonts w:ascii="Ebrima" w:hAnsi="Ebrima" w:cs="Segoe UI Semilight"/>
                <w:b w:val="1"/>
                <w:bCs w:val="1"/>
                <w:sz w:val="14"/>
                <w:szCs w:val="14"/>
                <w:highlight w:val="green"/>
              </w:rPr>
              <w:t>11.04</w:t>
            </w:r>
            <w:r w:rsidRPr="4C8735A2" w:rsidR="00EF3AB4">
              <w:rPr>
                <w:rFonts w:ascii="Ebrima" w:hAnsi="Ebrima" w:cs="Segoe UI Semilight"/>
                <w:b w:val="1"/>
                <w:bCs w:val="1"/>
                <w:sz w:val="14"/>
                <w:szCs w:val="14"/>
                <w:highlight w:val="green"/>
              </w:rPr>
              <w:t>.2023</w:t>
            </w:r>
          </w:p>
          <w:p w:rsidRPr="00286841" w:rsidR="00EF3AB4" w:rsidP="4C8735A2" w:rsidRDefault="00EF3AB4" w14:paraId="674E2D6A" w14:textId="560107B8">
            <w:pPr>
              <w:jc w:val="left"/>
              <w:rPr>
                <w:rFonts w:ascii="Ebrima" w:hAnsi="Ebrima" w:cs="Segoe UI Semilight"/>
                <w:b w:val="1"/>
                <w:bCs w:val="1"/>
                <w:sz w:val="14"/>
                <w:szCs w:val="14"/>
                <w:highlight w:val="green"/>
              </w:rPr>
            </w:pPr>
            <w:r w:rsidRPr="4C8735A2" w:rsidR="00EF3AB4">
              <w:rPr>
                <w:rFonts w:ascii="Ebrima" w:hAnsi="Ebrima" w:cs="Segoe UI Semilight"/>
                <w:b w:val="1"/>
                <w:bCs w:val="1"/>
                <w:sz w:val="14"/>
                <w:szCs w:val="14"/>
                <w:highlight w:val="green"/>
              </w:rPr>
              <w:t>E – LEARNING</w:t>
            </w:r>
          </w:p>
          <w:p w:rsidRPr="00713DB4" w:rsidR="00EF3AB4" w:rsidP="4C8735A2" w:rsidRDefault="00EF3AB4" w14:paraId="0CA1EB79" w14:textId="656BEF3E">
            <w:pPr>
              <w:jc w:val="left"/>
              <w:rPr>
                <w:rFonts w:ascii="Ebrima" w:hAnsi="Ebrima" w:cs="Segoe UI Semilight"/>
                <w:b w:val="1"/>
                <w:bCs w:val="1"/>
                <w:sz w:val="14"/>
                <w:szCs w:val="14"/>
                <w:highlight w:val="green"/>
              </w:rPr>
            </w:pPr>
            <w:r w:rsidRPr="4C8735A2" w:rsidR="00286841">
              <w:rPr>
                <w:rFonts w:ascii="Ebrima" w:hAnsi="Ebrima" w:cs="Segoe UI Semilight"/>
                <w:b w:val="1"/>
                <w:bCs w:val="1"/>
                <w:sz w:val="14"/>
                <w:szCs w:val="14"/>
                <w:highlight w:val="green"/>
              </w:rPr>
              <w:t>15.30 – 1</w:t>
            </w:r>
            <w:r w:rsidRPr="4C8735A2" w:rsidR="7FB3EDF7">
              <w:rPr>
                <w:rFonts w:ascii="Ebrima" w:hAnsi="Ebrima" w:cs="Segoe UI Semilight"/>
                <w:b w:val="1"/>
                <w:bCs w:val="1"/>
                <w:sz w:val="14"/>
                <w:szCs w:val="14"/>
                <w:highlight w:val="green"/>
              </w:rPr>
              <w:t>7.00</w:t>
            </w:r>
          </w:p>
        </w:tc>
        <w:tc>
          <w:tcPr>
            <w:tcW w:w="658" w:type="dxa"/>
            <w:tcMar/>
          </w:tcPr>
          <w:p w:rsidR="1EBA4FEF" w:rsidP="20A5AD79" w:rsidRDefault="1EBA4FEF" w14:paraId="2FC40B1A" w14:textId="542FC459">
            <w:pPr>
              <w:pStyle w:val="Normalny"/>
              <w:rPr>
                <w:rFonts w:ascii="Ebrima" w:hAnsi="Ebrima" w:cs="Segoe UI Semilight"/>
                <w:sz w:val="18"/>
                <w:szCs w:val="18"/>
              </w:rPr>
            </w:pPr>
            <w:r w:rsidRPr="20A5AD79" w:rsidR="1EBA4FEF">
              <w:rPr>
                <w:rFonts w:ascii="Ebrima" w:hAnsi="Ebrima" w:cs="Segoe UI Semilight"/>
                <w:sz w:val="18"/>
                <w:szCs w:val="18"/>
              </w:rPr>
              <w:t>1</w:t>
            </w:r>
          </w:p>
        </w:tc>
        <w:tc>
          <w:tcPr>
            <w:tcW w:w="8698" w:type="dxa"/>
            <w:tcMar/>
          </w:tcPr>
          <w:p w:rsidRPr="007F49B1" w:rsidR="00BB797A" w:rsidP="20A5AD79" w:rsidRDefault="00BB797A" w14:paraId="477E909A" w14:textId="77777777">
            <w:pPr>
              <w:rPr>
                <w:rFonts w:ascii="Ebrima" w:hAnsi="Ebrima" w:cs="Segoe UI Semilight"/>
                <w:sz w:val="18"/>
                <w:szCs w:val="18"/>
              </w:rPr>
            </w:pPr>
            <w:r w:rsidRPr="20A5AD79" w:rsidR="00BB797A">
              <w:rPr>
                <w:rFonts w:ascii="Ebrima" w:hAnsi="Ebrima" w:cs="Segoe UI Semilight"/>
                <w:sz w:val="18"/>
                <w:szCs w:val="18"/>
              </w:rPr>
              <w:t>Introduction</w:t>
            </w:r>
            <w:r w:rsidRPr="20A5AD79" w:rsidR="00BB797A">
              <w:rPr>
                <w:rFonts w:ascii="Ebrima" w:hAnsi="Ebrima" w:cs="Segoe UI Semilight"/>
                <w:sz w:val="18"/>
                <w:szCs w:val="18"/>
              </w:rPr>
              <w:t xml:space="preserve"> to </w:t>
            </w:r>
            <w:r w:rsidRPr="20A5AD79" w:rsidR="00BB797A">
              <w:rPr>
                <w:rFonts w:ascii="Ebrima" w:hAnsi="Ebrima" w:cs="Segoe UI Semilight"/>
                <w:sz w:val="18"/>
                <w:szCs w:val="18"/>
              </w:rPr>
              <w:t>rehabilitation</w:t>
            </w:r>
            <w:r w:rsidRPr="20A5AD79" w:rsidR="00BB797A">
              <w:rPr>
                <w:rFonts w:ascii="Ebrima" w:hAnsi="Ebrima" w:cs="Segoe UI Semilight"/>
                <w:sz w:val="18"/>
                <w:szCs w:val="18"/>
              </w:rPr>
              <w:t xml:space="preserve"> and </w:t>
            </w:r>
            <w:r w:rsidRPr="20A5AD79" w:rsidR="00BB797A">
              <w:rPr>
                <w:rFonts w:ascii="Ebrima" w:hAnsi="Ebrima" w:cs="Segoe UI Semilight"/>
                <w:sz w:val="18"/>
                <w:szCs w:val="18"/>
              </w:rPr>
              <w:t>physical</w:t>
            </w:r>
            <w:r w:rsidRPr="20A5AD79" w:rsidR="00BB797A">
              <w:rPr>
                <w:rFonts w:ascii="Ebrima" w:hAnsi="Ebrima" w:cs="Segoe UI Semilight"/>
                <w:sz w:val="18"/>
                <w:szCs w:val="18"/>
              </w:rPr>
              <w:t xml:space="preserve"> </w:t>
            </w:r>
            <w:r w:rsidRPr="20A5AD79" w:rsidR="00BB797A">
              <w:rPr>
                <w:rFonts w:ascii="Ebrima" w:hAnsi="Ebrima" w:cs="Segoe UI Semilight"/>
                <w:sz w:val="18"/>
                <w:szCs w:val="18"/>
              </w:rPr>
              <w:t>therapy</w:t>
            </w:r>
            <w:r w:rsidRPr="20A5AD79" w:rsidR="00BB797A">
              <w:rPr>
                <w:rFonts w:ascii="Ebrima" w:hAnsi="Ebrima" w:cs="Segoe UI Semilight"/>
                <w:sz w:val="18"/>
                <w:szCs w:val="18"/>
              </w:rPr>
              <w:t xml:space="preserve">. </w:t>
            </w:r>
            <w:r w:rsidRPr="20A5AD79" w:rsidR="00BB797A">
              <w:rPr>
                <w:rFonts w:ascii="Ebrima" w:hAnsi="Ebrima" w:cs="Segoe UI Semilight"/>
                <w:sz w:val="18"/>
                <w:szCs w:val="18"/>
              </w:rPr>
              <w:t>Important</w:t>
            </w:r>
            <w:r w:rsidRPr="20A5AD79" w:rsidR="00BB797A">
              <w:rPr>
                <w:rFonts w:ascii="Ebrima" w:hAnsi="Ebrima" w:cs="Segoe UI Semilight"/>
                <w:sz w:val="18"/>
                <w:szCs w:val="18"/>
              </w:rPr>
              <w:t xml:space="preserve"> </w:t>
            </w:r>
            <w:r w:rsidRPr="20A5AD79" w:rsidR="00BB797A">
              <w:rPr>
                <w:rFonts w:ascii="Ebrima" w:hAnsi="Ebrima" w:cs="Segoe UI Semilight"/>
                <w:sz w:val="18"/>
                <w:szCs w:val="18"/>
              </w:rPr>
              <w:t>terms</w:t>
            </w:r>
            <w:r w:rsidRPr="20A5AD79" w:rsidR="00BB797A">
              <w:rPr>
                <w:rFonts w:ascii="Ebrima" w:hAnsi="Ebrima" w:cs="Segoe UI Semilight"/>
                <w:sz w:val="18"/>
                <w:szCs w:val="18"/>
              </w:rPr>
              <w:t xml:space="preserve">. </w:t>
            </w:r>
            <w:r w:rsidRPr="20A5AD79" w:rsidR="00BB797A">
              <w:rPr>
                <w:rFonts w:ascii="Ebrima" w:hAnsi="Ebrima" w:cs="Segoe UI Semilight"/>
                <w:sz w:val="18"/>
                <w:szCs w:val="18"/>
              </w:rPr>
              <w:t>Division</w:t>
            </w:r>
            <w:r w:rsidRPr="20A5AD79" w:rsidR="00BB797A">
              <w:rPr>
                <w:rFonts w:ascii="Ebrima" w:hAnsi="Ebrima" w:cs="Segoe UI Semilight"/>
                <w:sz w:val="18"/>
                <w:szCs w:val="18"/>
              </w:rPr>
              <w:t xml:space="preserve"> of </w:t>
            </w:r>
            <w:r w:rsidRPr="20A5AD79" w:rsidR="00BB797A">
              <w:rPr>
                <w:rFonts w:ascii="Ebrima" w:hAnsi="Ebrima" w:cs="Segoe UI Semilight"/>
                <w:sz w:val="18"/>
                <w:szCs w:val="18"/>
              </w:rPr>
              <w:t>physiotherapy</w:t>
            </w:r>
            <w:r w:rsidRPr="20A5AD79" w:rsidR="00BB797A">
              <w:rPr>
                <w:rFonts w:ascii="Ebrima" w:hAnsi="Ebrima" w:cs="Segoe UI Semilight"/>
                <w:sz w:val="18"/>
                <w:szCs w:val="18"/>
              </w:rPr>
              <w:t xml:space="preserve">. </w:t>
            </w:r>
          </w:p>
          <w:p w:rsidRPr="00286841" w:rsidR="00286841" w:rsidP="20A5AD79" w:rsidRDefault="00BB797A" w14:paraId="2A63C900" w14:textId="6F1F4213">
            <w:pPr>
              <w:rPr>
                <w:rFonts w:ascii="Ebrima" w:hAnsi="Ebrima" w:cs="Segoe UI Semilight"/>
                <w:sz w:val="18"/>
                <w:szCs w:val="18"/>
              </w:rPr>
            </w:pPr>
            <w:r w:rsidRPr="20A5AD79" w:rsidR="00BB797A">
              <w:rPr>
                <w:rFonts w:ascii="Ebrima" w:hAnsi="Ebrima" w:cs="Segoe UI Semilight"/>
                <w:sz w:val="18"/>
                <w:szCs w:val="18"/>
              </w:rPr>
              <w:t>Contraindications</w:t>
            </w:r>
            <w:r w:rsidRPr="20A5AD79" w:rsidR="00BB797A">
              <w:rPr>
                <w:rFonts w:ascii="Ebrima" w:hAnsi="Ebrima" w:cs="Segoe UI Semilight"/>
                <w:sz w:val="18"/>
                <w:szCs w:val="18"/>
              </w:rPr>
              <w:t xml:space="preserve"> to the </w:t>
            </w:r>
            <w:r w:rsidRPr="20A5AD79" w:rsidR="00BB797A">
              <w:rPr>
                <w:rFonts w:ascii="Ebrima" w:hAnsi="Ebrima" w:cs="Segoe UI Semilight"/>
                <w:sz w:val="18"/>
                <w:szCs w:val="18"/>
              </w:rPr>
              <w:t>use</w:t>
            </w:r>
            <w:r w:rsidRPr="20A5AD79" w:rsidR="00BB797A">
              <w:rPr>
                <w:rFonts w:ascii="Ebrima" w:hAnsi="Ebrima" w:cs="Segoe UI Semilight"/>
                <w:sz w:val="18"/>
                <w:szCs w:val="18"/>
              </w:rPr>
              <w:t xml:space="preserve"> of </w:t>
            </w:r>
            <w:r w:rsidRPr="20A5AD79" w:rsidR="00BB797A">
              <w:rPr>
                <w:rFonts w:ascii="Ebrima" w:hAnsi="Ebrima" w:cs="Segoe UI Semilight"/>
                <w:sz w:val="18"/>
                <w:szCs w:val="18"/>
              </w:rPr>
              <w:t>physical</w:t>
            </w:r>
            <w:r w:rsidRPr="20A5AD79" w:rsidR="00BB797A">
              <w:rPr>
                <w:rFonts w:ascii="Ebrima" w:hAnsi="Ebrima" w:cs="Segoe UI Semilight"/>
                <w:sz w:val="18"/>
                <w:szCs w:val="18"/>
              </w:rPr>
              <w:t xml:space="preserve"> </w:t>
            </w:r>
            <w:r w:rsidRPr="20A5AD79" w:rsidR="00BB797A">
              <w:rPr>
                <w:rFonts w:ascii="Ebrima" w:hAnsi="Ebrima" w:cs="Segoe UI Semilight"/>
                <w:sz w:val="18"/>
                <w:szCs w:val="18"/>
              </w:rPr>
              <w:t>therapy</w:t>
            </w:r>
            <w:r w:rsidRPr="20A5AD79" w:rsidR="00BB797A">
              <w:rPr>
                <w:rFonts w:ascii="Ebrima" w:hAnsi="Ebrima" w:cs="Segoe UI Semilight"/>
                <w:sz w:val="18"/>
                <w:szCs w:val="18"/>
              </w:rPr>
              <w:t xml:space="preserve">. Definition of </w:t>
            </w:r>
            <w:r w:rsidRPr="20A5AD79" w:rsidR="00BB797A">
              <w:rPr>
                <w:rFonts w:ascii="Ebrima" w:hAnsi="Ebrima" w:cs="Segoe UI Semilight"/>
                <w:sz w:val="18"/>
                <w:szCs w:val="18"/>
              </w:rPr>
              <w:t>disability</w:t>
            </w:r>
            <w:r w:rsidRPr="20A5AD79" w:rsidR="00BB797A">
              <w:rPr>
                <w:rFonts w:ascii="Ebrima" w:hAnsi="Ebrima" w:cs="Segoe UI Semilight"/>
                <w:sz w:val="18"/>
                <w:szCs w:val="18"/>
              </w:rPr>
              <w:t xml:space="preserve">, </w:t>
            </w:r>
            <w:r w:rsidRPr="20A5AD79" w:rsidR="00BB797A">
              <w:rPr>
                <w:rFonts w:ascii="Ebrima" w:hAnsi="Ebrima" w:cs="Segoe UI Semilight"/>
                <w:sz w:val="18"/>
                <w:szCs w:val="18"/>
              </w:rPr>
              <w:t>health</w:t>
            </w:r>
            <w:r w:rsidRPr="20A5AD79" w:rsidR="00BB797A">
              <w:rPr>
                <w:rFonts w:ascii="Ebrima" w:hAnsi="Ebrima" w:cs="Segoe UI Semilight"/>
                <w:sz w:val="18"/>
                <w:szCs w:val="18"/>
              </w:rPr>
              <w:t xml:space="preserve">. </w:t>
            </w:r>
            <w:r w:rsidRPr="20A5AD79" w:rsidR="00BB797A">
              <w:rPr>
                <w:rFonts w:ascii="Ebrima" w:hAnsi="Ebrima" w:cs="Segoe UI Semilight"/>
                <w:sz w:val="18"/>
                <w:szCs w:val="18"/>
              </w:rPr>
              <w:t>Dental</w:t>
            </w:r>
            <w:r w:rsidRPr="20A5AD79" w:rsidR="00BB797A">
              <w:rPr>
                <w:rFonts w:ascii="Ebrima" w:hAnsi="Ebrima" w:cs="Segoe UI Semilight"/>
                <w:sz w:val="18"/>
                <w:szCs w:val="18"/>
              </w:rPr>
              <w:t xml:space="preserve"> </w:t>
            </w:r>
            <w:r w:rsidRPr="20A5AD79" w:rsidR="00BB797A">
              <w:rPr>
                <w:rFonts w:ascii="Ebrima" w:hAnsi="Ebrima" w:cs="Segoe UI Semilight"/>
                <w:sz w:val="18"/>
                <w:szCs w:val="18"/>
              </w:rPr>
              <w:t>aspects</w:t>
            </w:r>
            <w:r w:rsidRPr="20A5AD79" w:rsidR="00BB797A">
              <w:rPr>
                <w:rFonts w:ascii="Ebrima" w:hAnsi="Ebrima" w:cs="Segoe UI Semilight"/>
                <w:sz w:val="18"/>
                <w:szCs w:val="18"/>
              </w:rPr>
              <w:t>.</w:t>
            </w:r>
          </w:p>
        </w:tc>
      </w:tr>
      <w:tr w:rsidRPr="00913613" w:rsidR="00286841" w:rsidTr="4C8735A2" w14:paraId="156EF1B7" w14:textId="77777777">
        <w:trPr>
          <w:trHeight w:val="300"/>
        </w:trPr>
        <w:tc>
          <w:tcPr>
            <w:tcW w:w="1590" w:type="dxa"/>
            <w:vMerge/>
            <w:tcMar/>
            <w:vAlign w:val="center"/>
          </w:tcPr>
          <w:p w:rsidRPr="00EF3AB4" w:rsidR="00286841" w:rsidP="00BB797A" w:rsidRDefault="00286841" w14:paraId="7138E28F" w14:textId="77777777">
            <w:pPr>
              <w:jc w:val="center"/>
              <w:rPr>
                <w:rFonts w:ascii="Ebrima" w:hAnsi="Ebrima" w:cs="Segoe UI Semilight"/>
                <w:b/>
                <w:sz w:val="20"/>
                <w:szCs w:val="20"/>
                <w:highlight w:val="green"/>
              </w:rPr>
            </w:pPr>
          </w:p>
        </w:tc>
        <w:tc>
          <w:tcPr>
            <w:tcW w:w="658" w:type="dxa"/>
            <w:tcMar/>
          </w:tcPr>
          <w:p w:rsidR="63F8A939" w:rsidP="20A5AD79" w:rsidRDefault="63F8A939" w14:paraId="696581EF" w14:textId="75285232">
            <w:pPr>
              <w:pStyle w:val="Normalny"/>
              <w:rPr>
                <w:rFonts w:ascii="Ebrima" w:hAnsi="Ebrima" w:cs="Segoe UI Semilight"/>
                <w:sz w:val="18"/>
                <w:szCs w:val="18"/>
              </w:rPr>
            </w:pPr>
            <w:r w:rsidRPr="20A5AD79" w:rsidR="63F8A939">
              <w:rPr>
                <w:rFonts w:ascii="Ebrima" w:hAnsi="Ebrima" w:cs="Segoe UI Semilight"/>
                <w:sz w:val="18"/>
                <w:szCs w:val="18"/>
              </w:rPr>
              <w:t>2</w:t>
            </w:r>
          </w:p>
        </w:tc>
        <w:tc>
          <w:tcPr>
            <w:tcW w:w="8698" w:type="dxa"/>
            <w:tcMar/>
          </w:tcPr>
          <w:p w:rsidRPr="007F49B1" w:rsidR="00286841" w:rsidP="20A5AD79" w:rsidRDefault="00286841" w14:paraId="2E58883A" w14:textId="1FEAEE18">
            <w:pPr>
              <w:rPr>
                <w:rFonts w:ascii="Ebrima" w:hAnsi="Ebrima" w:cs="Segoe UI Semilight"/>
                <w:sz w:val="18"/>
                <w:szCs w:val="18"/>
              </w:rPr>
            </w:pPr>
            <w:r w:rsidRPr="20A5AD79" w:rsidR="00286841">
              <w:rPr>
                <w:rFonts w:ascii="Ebrima" w:hAnsi="Ebrima" w:cs="Segoe UI Semilight"/>
                <w:sz w:val="18"/>
                <w:szCs w:val="18"/>
              </w:rPr>
              <w:t>Introduction</w:t>
            </w:r>
            <w:r w:rsidRPr="20A5AD79" w:rsidR="00286841">
              <w:rPr>
                <w:rFonts w:ascii="Ebrima" w:hAnsi="Ebrima" w:cs="Segoe UI Semilight"/>
                <w:sz w:val="18"/>
                <w:szCs w:val="18"/>
              </w:rPr>
              <w:t xml:space="preserve"> to the problem of </w:t>
            </w:r>
            <w:r w:rsidRPr="20A5AD79" w:rsidR="00286841">
              <w:rPr>
                <w:rFonts w:ascii="Ebrima" w:hAnsi="Ebrima" w:cs="Segoe UI Semilight"/>
                <w:sz w:val="18"/>
                <w:szCs w:val="18"/>
              </w:rPr>
              <w:t>tensegration</w:t>
            </w:r>
            <w:r w:rsidRPr="20A5AD79" w:rsidR="00286841">
              <w:rPr>
                <w:rFonts w:ascii="Ebrima" w:hAnsi="Ebrima" w:cs="Segoe UI Semilight"/>
                <w:sz w:val="18"/>
                <w:szCs w:val="18"/>
              </w:rPr>
              <w:t xml:space="preserve"> of the </w:t>
            </w:r>
            <w:r w:rsidRPr="20A5AD79" w:rsidR="00286841">
              <w:rPr>
                <w:rFonts w:ascii="Ebrima" w:hAnsi="Ebrima" w:cs="Segoe UI Semilight"/>
                <w:sz w:val="18"/>
                <w:szCs w:val="18"/>
              </w:rPr>
              <w:t>masticatory</w:t>
            </w:r>
            <w:r w:rsidRPr="20A5AD79" w:rsidR="00286841">
              <w:rPr>
                <w:rFonts w:ascii="Ebrima" w:hAnsi="Ebrima" w:cs="Segoe UI Semilight"/>
                <w:sz w:val="18"/>
                <w:szCs w:val="18"/>
              </w:rPr>
              <w:t xml:space="preserve"> </w:t>
            </w:r>
            <w:r w:rsidRPr="20A5AD79" w:rsidR="00286841">
              <w:rPr>
                <w:rFonts w:ascii="Ebrima" w:hAnsi="Ebrima" w:cs="Segoe UI Semilight"/>
                <w:sz w:val="18"/>
                <w:szCs w:val="18"/>
              </w:rPr>
              <w:t>apparatus</w:t>
            </w:r>
            <w:r w:rsidRPr="20A5AD79" w:rsidR="00286841">
              <w:rPr>
                <w:rFonts w:ascii="Ebrima" w:hAnsi="Ebrima" w:cs="Segoe UI Semilight"/>
                <w:sz w:val="18"/>
                <w:szCs w:val="18"/>
              </w:rPr>
              <w:t xml:space="preserve"> motor system. </w:t>
            </w:r>
            <w:r w:rsidRPr="20A5AD79" w:rsidR="00286841">
              <w:rPr>
                <w:rFonts w:ascii="Ebrima" w:hAnsi="Ebrima" w:cs="Segoe UI Semilight"/>
                <w:sz w:val="18"/>
                <w:szCs w:val="18"/>
              </w:rPr>
              <w:t>Rehabilitation</w:t>
            </w:r>
            <w:r w:rsidRPr="20A5AD79" w:rsidR="00286841">
              <w:rPr>
                <w:rFonts w:ascii="Ebrima" w:hAnsi="Ebrima" w:cs="Segoe UI Semilight"/>
                <w:sz w:val="18"/>
                <w:szCs w:val="18"/>
              </w:rPr>
              <w:t xml:space="preserve"> </w:t>
            </w:r>
            <w:r w:rsidRPr="20A5AD79" w:rsidR="00286841">
              <w:rPr>
                <w:rFonts w:ascii="Ebrima" w:hAnsi="Ebrima" w:cs="Segoe UI Semilight"/>
                <w:sz w:val="18"/>
                <w:szCs w:val="18"/>
              </w:rPr>
              <w:t>planning</w:t>
            </w:r>
            <w:r w:rsidRPr="20A5AD79" w:rsidR="00286841">
              <w:rPr>
                <w:rFonts w:ascii="Ebrima" w:hAnsi="Ebrima" w:cs="Segoe UI Semilight"/>
                <w:sz w:val="18"/>
                <w:szCs w:val="18"/>
              </w:rPr>
              <w:t>.</w:t>
            </w:r>
          </w:p>
        </w:tc>
      </w:tr>
      <w:tr w:rsidRPr="00913613" w:rsidR="00286841" w:rsidTr="4C8735A2" w14:paraId="78727E7B" w14:textId="77777777">
        <w:trPr>
          <w:trHeight w:val="300"/>
        </w:trPr>
        <w:tc>
          <w:tcPr>
            <w:tcW w:w="1590" w:type="dxa"/>
            <w:tcMar/>
            <w:vAlign w:val="center"/>
          </w:tcPr>
          <w:p w:rsidR="6C5E6563" w:rsidP="4C8735A2" w:rsidRDefault="6C5E6563" w14:paraId="671DE896" w14:textId="72AD8E62">
            <w:pPr>
              <w:pStyle w:val="Normalny"/>
              <w:jc w:val="left"/>
              <w:rPr>
                <w:rFonts w:ascii="Ebrima" w:hAnsi="Ebrima" w:cs="Segoe UI Semilight"/>
                <w:b w:val="1"/>
                <w:bCs w:val="1"/>
                <w:sz w:val="14"/>
                <w:szCs w:val="14"/>
                <w:highlight w:val="green"/>
              </w:rPr>
            </w:pPr>
            <w:r w:rsidRPr="4C8735A2" w:rsidR="6C5E6563">
              <w:rPr>
                <w:rFonts w:ascii="Ebrima" w:hAnsi="Ebrima" w:cs="Segoe UI Semilight"/>
                <w:b w:val="1"/>
                <w:bCs w:val="1"/>
                <w:sz w:val="14"/>
                <w:szCs w:val="14"/>
                <w:highlight w:val="green"/>
              </w:rPr>
              <w:t>MOODLE</w:t>
            </w:r>
            <w:r>
              <w:br/>
            </w:r>
            <w:r w:rsidRPr="4C8735A2" w:rsidR="6C5E6563">
              <w:rPr>
                <w:rFonts w:ascii="Ebrima" w:hAnsi="Ebrima" w:cs="Segoe UI Semilight"/>
                <w:b w:val="1"/>
                <w:bCs w:val="1"/>
                <w:sz w:val="14"/>
                <w:szCs w:val="14"/>
                <w:highlight w:val="green"/>
              </w:rPr>
              <w:t xml:space="preserve"> (</w:t>
            </w:r>
            <w:r w:rsidRPr="4C8735A2" w:rsidR="6C5E6563">
              <w:rPr>
                <w:rFonts w:ascii="Ebrima" w:hAnsi="Ebrima" w:cs="Segoe UI Semilight"/>
                <w:b w:val="1"/>
                <w:bCs w:val="1"/>
                <w:sz w:val="14"/>
                <w:szCs w:val="14"/>
                <w:highlight w:val="green"/>
              </w:rPr>
              <w:t>at</w:t>
            </w:r>
            <w:r w:rsidRPr="4C8735A2" w:rsidR="6C5E6563">
              <w:rPr>
                <w:rFonts w:ascii="Ebrima" w:hAnsi="Ebrima" w:cs="Segoe UI Semilight"/>
                <w:b w:val="1"/>
                <w:bCs w:val="1"/>
                <w:sz w:val="14"/>
                <w:szCs w:val="14"/>
                <w:highlight w:val="green"/>
              </w:rPr>
              <w:t>: 18.014.2024</w:t>
            </w:r>
            <w:r w:rsidRPr="4C8735A2" w:rsidR="09A9746E">
              <w:rPr>
                <w:rFonts w:ascii="Ebrima" w:hAnsi="Ebrima" w:cs="Segoe UI Semilight"/>
                <w:b w:val="1"/>
                <w:bCs w:val="1"/>
                <w:sz w:val="14"/>
                <w:szCs w:val="14"/>
                <w:highlight w:val="green"/>
              </w:rPr>
              <w:t xml:space="preserve"> - 2 HOURS)</w:t>
            </w:r>
          </w:p>
        </w:tc>
        <w:tc>
          <w:tcPr>
            <w:tcW w:w="658" w:type="dxa"/>
            <w:tcMar/>
          </w:tcPr>
          <w:p w:rsidR="63F8A939" w:rsidP="20A5AD79" w:rsidRDefault="63F8A939" w14:paraId="3E29984B" w14:textId="4B143E46">
            <w:pPr>
              <w:pStyle w:val="Normalny"/>
              <w:rPr>
                <w:rFonts w:ascii="Ebrima" w:hAnsi="Ebrima" w:cs="Segoe UI Semilight"/>
                <w:sz w:val="18"/>
                <w:szCs w:val="18"/>
              </w:rPr>
            </w:pPr>
            <w:r w:rsidRPr="20A5AD79" w:rsidR="63F8A939">
              <w:rPr>
                <w:rFonts w:ascii="Ebrima" w:hAnsi="Ebrima" w:cs="Segoe UI Semilight"/>
                <w:sz w:val="18"/>
                <w:szCs w:val="18"/>
              </w:rPr>
              <w:t>3</w:t>
            </w:r>
            <w:r w:rsidRPr="20A5AD79" w:rsidR="3169E0F9">
              <w:rPr>
                <w:rFonts w:ascii="Ebrima" w:hAnsi="Ebrima" w:cs="Segoe UI Semilight"/>
                <w:sz w:val="18"/>
                <w:szCs w:val="18"/>
              </w:rPr>
              <w:t>,4</w:t>
            </w:r>
          </w:p>
        </w:tc>
        <w:tc>
          <w:tcPr>
            <w:tcW w:w="8698" w:type="dxa"/>
            <w:tcMar/>
          </w:tcPr>
          <w:p w:rsidRPr="00286841" w:rsidR="00286841" w:rsidP="20A5AD79" w:rsidRDefault="00286841" w14:paraId="5CA9C835" w14:textId="7D694B1C">
            <w:pPr>
              <w:rPr>
                <w:rFonts w:ascii="Ebrima" w:hAnsi="Ebrima" w:cs="Segoe UI Semilight"/>
                <w:sz w:val="18"/>
                <w:szCs w:val="18"/>
                <w:lang w:val="en"/>
              </w:rPr>
            </w:pPr>
            <w:r w:rsidRPr="20A5AD79" w:rsidR="00286841">
              <w:rPr>
                <w:rFonts w:ascii="Ebrima" w:hAnsi="Ebrima" w:cs="Segoe UI Semilight"/>
                <w:sz w:val="18"/>
                <w:szCs w:val="18"/>
              </w:rPr>
              <w:t>Postural</w:t>
            </w:r>
            <w:r w:rsidRPr="20A5AD79" w:rsidR="00286841">
              <w:rPr>
                <w:rFonts w:ascii="Ebrima" w:hAnsi="Ebrima" w:cs="Segoe UI Semilight"/>
                <w:sz w:val="18"/>
                <w:szCs w:val="18"/>
              </w:rPr>
              <w:t xml:space="preserve"> diagnostics </w:t>
            </w:r>
            <w:r w:rsidRPr="20A5AD79" w:rsidR="00286841">
              <w:rPr>
                <w:rFonts w:ascii="Ebrima" w:hAnsi="Ebrima" w:cs="Segoe UI Semilight"/>
                <w:sz w:val="18"/>
                <w:szCs w:val="18"/>
              </w:rPr>
              <w:t>methods</w:t>
            </w:r>
            <w:r w:rsidRPr="20A5AD79" w:rsidR="00286841">
              <w:rPr>
                <w:rFonts w:ascii="Ebrima" w:hAnsi="Ebrima" w:cs="Segoe UI Semilight"/>
                <w:sz w:val="18"/>
                <w:szCs w:val="18"/>
              </w:rPr>
              <w:t xml:space="preserve">. </w:t>
            </w:r>
            <w:r w:rsidRPr="20A5AD79" w:rsidR="00286841">
              <w:rPr>
                <w:rFonts w:ascii="Ebrima" w:hAnsi="Ebrima" w:cs="Segoe UI Semilight"/>
                <w:sz w:val="18"/>
                <w:szCs w:val="18"/>
              </w:rPr>
              <w:t>Therapeutic</w:t>
            </w:r>
            <w:r w:rsidRPr="20A5AD79" w:rsidR="00286841">
              <w:rPr>
                <w:rFonts w:ascii="Ebrima" w:hAnsi="Ebrima" w:cs="Segoe UI Semilight"/>
                <w:sz w:val="18"/>
                <w:szCs w:val="18"/>
              </w:rPr>
              <w:t xml:space="preserve"> </w:t>
            </w:r>
            <w:r w:rsidRPr="20A5AD79" w:rsidR="00286841">
              <w:rPr>
                <w:rFonts w:ascii="Ebrima" w:hAnsi="Ebrima" w:cs="Segoe UI Semilight"/>
                <w:sz w:val="18"/>
                <w:szCs w:val="18"/>
              </w:rPr>
              <w:t>methods</w:t>
            </w:r>
            <w:r w:rsidRPr="20A5AD79" w:rsidR="00286841">
              <w:rPr>
                <w:rFonts w:ascii="Ebrima" w:hAnsi="Ebrima" w:cs="Segoe UI Semilight"/>
                <w:sz w:val="18"/>
                <w:szCs w:val="18"/>
              </w:rPr>
              <w:t xml:space="preserve"> </w:t>
            </w:r>
            <w:r w:rsidRPr="20A5AD79" w:rsidR="00286841">
              <w:rPr>
                <w:rFonts w:ascii="Ebrima" w:hAnsi="Ebrima" w:cs="Segoe UI Semilight"/>
                <w:sz w:val="18"/>
                <w:szCs w:val="18"/>
              </w:rPr>
              <w:t>aimed</w:t>
            </w:r>
            <w:r w:rsidRPr="20A5AD79" w:rsidR="00286841">
              <w:rPr>
                <w:rFonts w:ascii="Ebrima" w:hAnsi="Ebrima" w:cs="Segoe UI Semilight"/>
                <w:sz w:val="18"/>
                <w:szCs w:val="18"/>
              </w:rPr>
              <w:t xml:space="preserve"> </w:t>
            </w:r>
            <w:r w:rsidRPr="20A5AD79" w:rsidR="00286841">
              <w:rPr>
                <w:rFonts w:ascii="Ebrima" w:hAnsi="Ebrima" w:cs="Segoe UI Semilight"/>
                <w:sz w:val="18"/>
                <w:szCs w:val="18"/>
              </w:rPr>
              <w:t>at</w:t>
            </w:r>
            <w:r w:rsidRPr="20A5AD79" w:rsidR="00286841">
              <w:rPr>
                <w:rFonts w:ascii="Ebrima" w:hAnsi="Ebrima" w:cs="Segoe UI Semilight"/>
                <w:sz w:val="18"/>
                <w:szCs w:val="18"/>
              </w:rPr>
              <w:t xml:space="preserve"> </w:t>
            </w:r>
            <w:r w:rsidRPr="20A5AD79" w:rsidR="00286841">
              <w:rPr>
                <w:rFonts w:ascii="Ebrima" w:hAnsi="Ebrima" w:cs="Segoe UI Semilight"/>
                <w:sz w:val="18"/>
                <w:szCs w:val="18"/>
              </w:rPr>
              <w:t>structural</w:t>
            </w:r>
            <w:r w:rsidRPr="20A5AD79" w:rsidR="00286841">
              <w:rPr>
                <w:rFonts w:ascii="Ebrima" w:hAnsi="Ebrima" w:cs="Segoe UI Semilight"/>
                <w:sz w:val="18"/>
                <w:szCs w:val="18"/>
              </w:rPr>
              <w:t xml:space="preserve"> </w:t>
            </w:r>
            <w:r w:rsidRPr="20A5AD79" w:rsidR="00286841">
              <w:rPr>
                <w:rFonts w:ascii="Ebrima" w:hAnsi="Ebrima" w:cs="Segoe UI Semilight"/>
                <w:sz w:val="18"/>
                <w:szCs w:val="18"/>
              </w:rPr>
              <w:t>integration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. 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The use of 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pedobarography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, sub-scanning and 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podoscopy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 in the assessment of 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tensegrative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 relationships between the temporomandibular joint and the foot architecture</w:t>
            </w:r>
          </w:p>
        </w:tc>
      </w:tr>
      <w:tr w:rsidR="4C8735A2" w:rsidTr="4C8735A2" w14:paraId="4A658776">
        <w:trPr>
          <w:trHeight w:val="300"/>
        </w:trPr>
        <w:tc>
          <w:tcPr>
            <w:tcW w:w="10946" w:type="dxa"/>
            <w:gridSpan w:val="3"/>
            <w:shd w:val="clear" w:color="auto" w:fill="00B050"/>
            <w:tcMar/>
            <w:vAlign w:val="center"/>
          </w:tcPr>
          <w:p w:rsidR="5E4A241E" w:rsidP="4C8735A2" w:rsidRDefault="5E4A241E" w14:paraId="4A5166E6" w14:textId="282E9047">
            <w:pPr>
              <w:pStyle w:val="Normalny"/>
              <w:jc w:val="center"/>
              <w:rPr>
                <w:rFonts w:ascii="Ebrima" w:hAnsi="Ebrima" w:cs="Segoe UI Semilight"/>
                <w:b w:val="1"/>
                <w:bCs w:val="1"/>
                <w:sz w:val="18"/>
                <w:szCs w:val="18"/>
              </w:rPr>
            </w:pPr>
            <w:r w:rsidRPr="4C8735A2" w:rsidR="5E4A241E">
              <w:rPr>
                <w:rFonts w:ascii="Ebrima" w:hAnsi="Ebrima" w:cs="Segoe UI Semilight"/>
                <w:b w:val="1"/>
                <w:bCs w:val="1"/>
                <w:sz w:val="18"/>
                <w:szCs w:val="18"/>
              </w:rPr>
              <w:t>SEMINARS</w:t>
            </w:r>
          </w:p>
        </w:tc>
      </w:tr>
      <w:tr w:rsidR="20A5AD79" w:rsidTr="4C8735A2" w14:paraId="122D3519">
        <w:trPr>
          <w:trHeight w:val="300"/>
        </w:trPr>
        <w:tc>
          <w:tcPr>
            <w:tcW w:w="1590" w:type="dxa"/>
            <w:vMerge w:val="restart"/>
            <w:shd w:val="clear" w:color="auto" w:fill="FFFFFF" w:themeFill="background1"/>
            <w:tcMar/>
            <w:vAlign w:val="center"/>
          </w:tcPr>
          <w:p w:rsidR="20A5AD79" w:rsidP="4C8735A2" w:rsidRDefault="20A5AD79" w14:paraId="500F5B6F" w14:textId="66C540C0">
            <w:pPr>
              <w:pStyle w:val="Normalny"/>
              <w:jc w:val="left"/>
              <w:rPr>
                <w:rFonts w:ascii="Ebrima" w:hAnsi="Ebrima" w:cs="Segoe UI Semilight"/>
                <w:b w:val="1"/>
                <w:bCs w:val="1"/>
                <w:sz w:val="18"/>
                <w:szCs w:val="18"/>
              </w:rPr>
            </w:pPr>
          </w:p>
          <w:p w:rsidR="00286841" w:rsidP="4C8735A2" w:rsidRDefault="00286841" w14:paraId="1CE8E0CA" w14:textId="0E6C527C">
            <w:pPr>
              <w:jc w:val="left"/>
              <w:rPr>
                <w:rFonts w:ascii="Ebrima" w:hAnsi="Ebrima" w:cs="Segoe UI Semilight"/>
                <w:b w:val="1"/>
                <w:bCs w:val="1"/>
                <w:sz w:val="18"/>
                <w:szCs w:val="18"/>
              </w:rPr>
            </w:pPr>
            <w:r w:rsidRPr="4C8735A2" w:rsidR="00286841">
              <w:rPr>
                <w:rFonts w:ascii="Ebrima" w:hAnsi="Ebrima" w:cs="Segoe UI Semilight"/>
                <w:b w:val="1"/>
                <w:bCs w:val="1"/>
                <w:sz w:val="18"/>
                <w:szCs w:val="18"/>
              </w:rPr>
              <w:t>18.04.2024</w:t>
            </w:r>
          </w:p>
          <w:p w:rsidR="00286841" w:rsidP="4C8735A2" w:rsidRDefault="00286841" w14:paraId="608AC33D" w14:textId="78DC9B19">
            <w:pPr>
              <w:jc w:val="left"/>
              <w:rPr>
                <w:rFonts w:ascii="Ebrima" w:hAnsi="Ebrima" w:cs="Segoe UI Semilight"/>
                <w:sz w:val="14"/>
                <w:szCs w:val="14"/>
              </w:rPr>
            </w:pPr>
            <w:r w:rsidRPr="4C8735A2" w:rsidR="00286841">
              <w:rPr>
                <w:rFonts w:ascii="Ebrima" w:hAnsi="Ebrima" w:cs="Segoe UI Semilight"/>
                <w:sz w:val="14"/>
                <w:szCs w:val="14"/>
              </w:rPr>
              <w:t>THURSDAY</w:t>
            </w:r>
          </w:p>
          <w:p w:rsidR="00286841" w:rsidP="4C8735A2" w:rsidRDefault="00286841" w14:paraId="3D25D71C" w14:textId="16C38FBD">
            <w:pPr>
              <w:jc w:val="left"/>
              <w:rPr>
                <w:rFonts w:ascii="Ebrima" w:hAnsi="Ebrima" w:cs="Segoe UI Semilight"/>
                <w:b w:val="1"/>
                <w:bCs w:val="1"/>
                <w:sz w:val="18"/>
                <w:szCs w:val="18"/>
              </w:rPr>
            </w:pPr>
            <w:r w:rsidRPr="4C8735A2" w:rsidR="00286841">
              <w:rPr>
                <w:rStyle w:val="jlqj4b"/>
                <w:rFonts w:ascii="Ebrima" w:hAnsi="Ebrima" w:cs="Segoe UI Semilight"/>
                <w:b w:val="1"/>
                <w:bCs w:val="1"/>
                <w:color w:val="00B050"/>
                <w:sz w:val="14"/>
                <w:szCs w:val="14"/>
                <w:lang w:val="en"/>
              </w:rPr>
              <w:t>15.30 – 18.30</w:t>
            </w:r>
          </w:p>
        </w:tc>
        <w:tc>
          <w:tcPr>
            <w:tcW w:w="658" w:type="dxa"/>
            <w:shd w:val="clear" w:color="auto" w:fill="FFFFFF" w:themeFill="background1"/>
            <w:tcMar/>
          </w:tcPr>
          <w:p w:rsidR="648A1DEC" w:rsidP="20A5AD79" w:rsidRDefault="648A1DEC" w14:paraId="04951731" w14:textId="7F63A041">
            <w:pPr>
              <w:pStyle w:val="Normalny"/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</w:pPr>
            <w:r w:rsidRPr="4C8735A2" w:rsidR="6BD47C3A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1</w:t>
            </w:r>
          </w:p>
        </w:tc>
        <w:tc>
          <w:tcPr>
            <w:tcW w:w="8698" w:type="dxa"/>
            <w:shd w:val="clear" w:color="auto" w:fill="FFFFFF" w:themeFill="background1"/>
            <w:tcMar/>
          </w:tcPr>
          <w:p w:rsidR="56516305" w:rsidP="20A5AD79" w:rsidRDefault="56516305" w14:paraId="6A12ED5C" w14:textId="1D279AB8">
            <w:pPr>
              <w:rPr>
                <w:rFonts w:ascii="Ebrima" w:hAnsi="Ebrima" w:cs="Segoe UI Semilight"/>
                <w:b w:val="1"/>
                <w:bCs w:val="1"/>
                <w:sz w:val="18"/>
                <w:szCs w:val="18"/>
              </w:rPr>
            </w:pPr>
            <w:r w:rsidRPr="20A5AD79" w:rsidR="56516305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Dental caries diagnosis (</w:t>
            </w:r>
            <w:r w:rsidRPr="20A5AD79" w:rsidR="56516305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DiagnoCAM</w:t>
            </w:r>
            <w:r w:rsidRPr="20A5AD79" w:rsidR="56516305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, </w:t>
            </w:r>
            <w:r w:rsidRPr="20A5AD79" w:rsidR="56516305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DiagnoDENT</w:t>
            </w:r>
            <w:r w:rsidRPr="20A5AD79" w:rsidR="56516305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, </w:t>
            </w:r>
            <w:r w:rsidRPr="20A5AD79" w:rsidR="56516305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DiagnoDENT</w:t>
            </w:r>
            <w:r w:rsidRPr="20A5AD79" w:rsidR="56516305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 pen).</w:t>
            </w:r>
          </w:p>
          <w:p w:rsidR="20A5AD79" w:rsidP="20A5AD79" w:rsidRDefault="20A5AD79" w14:paraId="48C53B1A" w14:textId="22D5619E">
            <w:pPr>
              <w:pStyle w:val="Normalny"/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</w:pPr>
          </w:p>
        </w:tc>
      </w:tr>
      <w:tr w:rsidRPr="00913613" w:rsidR="00286841" w:rsidTr="4C8735A2" w14:paraId="2E3C6E12" w14:textId="77777777">
        <w:trPr>
          <w:trHeight w:val="300"/>
        </w:trPr>
        <w:tc>
          <w:tcPr>
            <w:tcW w:w="1590" w:type="dxa"/>
            <w:vMerge/>
            <w:tcMar/>
            <w:vAlign w:val="center"/>
          </w:tcPr>
          <w:p w:rsidR="00286841" w:rsidP="00286841" w:rsidRDefault="00286841" w14:paraId="0CE6A164" w14:textId="0E6C527C">
            <w:pPr>
              <w:rPr>
                <w:rFonts w:ascii="Ebrima" w:hAnsi="Ebrima" w:cs="Segoe UI Semilight"/>
                <w:b/>
                <w:sz w:val="20"/>
                <w:szCs w:val="20"/>
              </w:rPr>
            </w:pPr>
            <w:r>
              <w:rPr>
                <w:rFonts w:ascii="Ebrima" w:hAnsi="Ebrima" w:cs="Segoe UI Semilight"/>
                <w:b/>
                <w:sz w:val="20"/>
                <w:szCs w:val="20"/>
              </w:rPr>
              <w:t>18.04.2024</w:t>
            </w:r>
          </w:p>
          <w:p w:rsidRPr="005C09E7" w:rsidR="00286841" w:rsidP="00286841" w:rsidRDefault="00286841" w14:paraId="6B5A0B8F" w14:textId="78DC9B19">
            <w:pPr>
              <w:rPr>
                <w:rFonts w:ascii="Ebrima" w:hAnsi="Ebrima" w:cs="Segoe UI Semilight"/>
                <w:sz w:val="16"/>
                <w:szCs w:val="20"/>
              </w:rPr>
            </w:pPr>
            <w:r w:rsidRPr="005C09E7">
              <w:rPr>
                <w:rFonts w:ascii="Ebrima" w:hAnsi="Ebrima" w:cs="Segoe UI Semilight"/>
                <w:sz w:val="16"/>
                <w:szCs w:val="20"/>
              </w:rPr>
              <w:t>THURSDAY</w:t>
            </w:r>
          </w:p>
          <w:p w:rsidRPr="00EF3AB4" w:rsidR="00286841" w:rsidP="00286841" w:rsidRDefault="00286841" w14:paraId="3349B1E1" w14:textId="16C38FBD">
            <w:pPr>
              <w:rPr>
                <w:rFonts w:ascii="Ebrima" w:hAnsi="Ebrima" w:cs="Segoe UI Semilight"/>
                <w:b/>
                <w:sz w:val="20"/>
                <w:szCs w:val="20"/>
              </w:rPr>
            </w:pPr>
            <w:r>
              <w:rPr>
                <w:rStyle w:val="jlqj4b"/>
                <w:rFonts w:ascii="Ebrima" w:hAnsi="Ebrima" w:cs="Segoe UI Semilight"/>
                <w:b/>
                <w:color w:val="00B050"/>
                <w:sz w:val="16"/>
                <w:szCs w:val="20"/>
                <w:lang w:val="en"/>
              </w:rPr>
              <w:t>15.30 – 18.30</w:t>
            </w:r>
          </w:p>
        </w:tc>
        <w:tc>
          <w:tcPr>
            <w:tcW w:w="658" w:type="dxa"/>
            <w:shd w:val="clear" w:color="auto" w:fill="FFFFFF" w:themeFill="background1"/>
            <w:tcMar/>
          </w:tcPr>
          <w:p w:rsidR="648A1DEC" w:rsidP="20A5AD79" w:rsidRDefault="648A1DEC" w14:paraId="6B966520" w14:textId="4D45799F">
            <w:pPr>
              <w:pStyle w:val="Normalny"/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</w:pPr>
            <w:r w:rsidRPr="4C8735A2" w:rsidR="6BD47C3A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2</w:t>
            </w:r>
          </w:p>
        </w:tc>
        <w:tc>
          <w:tcPr>
            <w:tcW w:w="8698" w:type="dxa"/>
            <w:shd w:val="clear" w:color="auto" w:fill="FFFFFF" w:themeFill="background1"/>
            <w:tcMar/>
          </w:tcPr>
          <w:p w:rsidRPr="00286841" w:rsidR="00286841" w:rsidP="20A5AD79" w:rsidRDefault="00286841" w14:paraId="2FAD810C" w14:textId="62C0A677">
            <w:pPr>
              <w:rPr>
                <w:rFonts w:ascii="Ebrima" w:hAnsi="Ebrima" w:cs="Segoe UI Semilight"/>
                <w:b w:val="1"/>
                <w:bCs w:val="1"/>
                <w:sz w:val="18"/>
                <w:szCs w:val="18"/>
              </w:rPr>
            </w:pP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Fluorescence and photodynamic diagnostics with the use of blue light of inflammations and pre- and neoplastic diseases of the oral mucosa. Camera 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selection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 and operation.</w:t>
            </w:r>
          </w:p>
        </w:tc>
      </w:tr>
      <w:tr w:rsidRPr="00913613" w:rsidR="00286841" w:rsidTr="4C8735A2" w14:paraId="0429F5E1" w14:textId="77777777">
        <w:trPr>
          <w:trHeight w:val="300"/>
        </w:trPr>
        <w:tc>
          <w:tcPr>
            <w:tcW w:w="1590" w:type="dxa"/>
            <w:vMerge/>
            <w:tcMar/>
          </w:tcPr>
          <w:p w:rsidRPr="00EF3AB4" w:rsidR="00286841" w:rsidP="00286841" w:rsidRDefault="00286841" w14:paraId="1D14885C" w14:textId="676DF2EA">
            <w:pPr>
              <w:rPr>
                <w:rStyle w:val="jlqj4b"/>
                <w:rFonts w:ascii="Ebrima" w:hAnsi="Ebrima" w:cs="Segoe UI Semilight"/>
                <w:b/>
                <w:sz w:val="20"/>
                <w:szCs w:val="20"/>
                <w:lang w:val="en"/>
              </w:rPr>
            </w:pPr>
          </w:p>
        </w:tc>
        <w:tc>
          <w:tcPr>
            <w:tcW w:w="658" w:type="dxa"/>
            <w:shd w:val="clear" w:color="auto" w:fill="FFFFFF" w:themeFill="background1"/>
            <w:tcMar/>
          </w:tcPr>
          <w:p w:rsidR="648A1DEC" w:rsidP="20A5AD79" w:rsidRDefault="648A1DEC" w14:paraId="375C7A08" w14:textId="71F3D0AA">
            <w:pPr>
              <w:pStyle w:val="Normalny"/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</w:pPr>
            <w:r w:rsidRPr="4C8735A2" w:rsidR="6BD47C3A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3</w:t>
            </w:r>
          </w:p>
        </w:tc>
        <w:tc>
          <w:tcPr>
            <w:tcW w:w="8698" w:type="dxa"/>
            <w:shd w:val="clear" w:color="auto" w:fill="FFFFFF" w:themeFill="background1"/>
            <w:tcMar/>
          </w:tcPr>
          <w:p w:rsidRPr="00EF3AB4" w:rsidR="00286841" w:rsidP="4C8735A2" w:rsidRDefault="00286841" w14:paraId="028D5CB3" w14:textId="23588AE0">
            <w:pPr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</w:pPr>
            <w:r w:rsidRPr="4C8735A2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Electrodiagnostics</w:t>
            </w:r>
            <w:r w:rsidRPr="4C8735A2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: Examination of </w:t>
            </w:r>
            <w:r w:rsidRPr="4C8735A2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electropotentials</w:t>
            </w:r>
            <w:r w:rsidRPr="4C8735A2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 in the oral cavity. Electrical tests of superficial sensation - diagnostics of the sensation of the skin of the face, lips, tongue, mucous membranes. </w:t>
            </w:r>
            <w:r w:rsidRPr="4C8735A2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Kauter</w:t>
            </w:r>
            <w:r w:rsidRPr="4C8735A2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, electrocoagulation. </w:t>
            </w:r>
          </w:p>
        </w:tc>
      </w:tr>
      <w:tr w:rsidR="4C8735A2" w:rsidTr="4C8735A2" w14:paraId="3CE51E2F">
        <w:trPr>
          <w:trHeight w:val="300"/>
        </w:trPr>
        <w:tc>
          <w:tcPr>
            <w:tcW w:w="1590" w:type="dxa"/>
            <w:vMerge w:val="restart"/>
            <w:shd w:val="clear" w:color="auto" w:fill="FFFFFF" w:themeFill="background1"/>
            <w:tcMar/>
            <w:vAlign w:val="center"/>
          </w:tcPr>
          <w:p w:rsidR="4C8735A2" w:rsidP="4C8735A2" w:rsidRDefault="4C8735A2" w14:paraId="74FF7148" w14:textId="412D571E">
            <w:pPr>
              <w:pStyle w:val="Normalny"/>
              <w:jc w:val="left"/>
              <w:rPr>
                <w:rFonts w:ascii="Ebrima" w:hAnsi="Ebrima" w:cs="Segoe UI Semilight"/>
                <w:b w:val="1"/>
                <w:bCs w:val="1"/>
                <w:sz w:val="18"/>
                <w:szCs w:val="18"/>
              </w:rPr>
            </w:pPr>
          </w:p>
          <w:p w:rsidR="00286841" w:rsidP="4C8735A2" w:rsidRDefault="00286841" w14:paraId="2AFD3D54" w14:textId="36103DB0">
            <w:pPr>
              <w:jc w:val="left"/>
              <w:rPr>
                <w:rStyle w:val="jlqj4b"/>
                <w:rFonts w:ascii="Ebrima" w:hAnsi="Ebrima" w:cs="Segoe UI Semilight"/>
                <w:b w:val="1"/>
                <w:bCs w:val="1"/>
                <w:sz w:val="18"/>
                <w:szCs w:val="18"/>
                <w:lang w:val="en"/>
              </w:rPr>
            </w:pPr>
            <w:r w:rsidRPr="4C8735A2" w:rsidR="00286841">
              <w:rPr>
                <w:rStyle w:val="jlqj4b"/>
                <w:rFonts w:ascii="Ebrima" w:hAnsi="Ebrima" w:cs="Segoe UI Semilight"/>
                <w:b w:val="1"/>
                <w:bCs w:val="1"/>
                <w:sz w:val="18"/>
                <w:szCs w:val="18"/>
                <w:lang w:val="en"/>
              </w:rPr>
              <w:t>25.04.2024</w:t>
            </w:r>
          </w:p>
          <w:p w:rsidR="00286841" w:rsidP="4C8735A2" w:rsidRDefault="00286841" w14:paraId="26BCAC18" w14:textId="7A982CD7">
            <w:pPr>
              <w:jc w:val="left"/>
              <w:rPr>
                <w:rStyle w:val="jlqj4b"/>
                <w:rFonts w:ascii="Ebrima" w:hAnsi="Ebrima" w:cs="Segoe UI Semilight"/>
                <w:sz w:val="14"/>
                <w:szCs w:val="14"/>
              </w:rPr>
            </w:pPr>
            <w:r w:rsidRPr="4C8735A2" w:rsidR="00286841">
              <w:rPr>
                <w:rFonts w:ascii="Ebrima" w:hAnsi="Ebrima" w:cs="Segoe UI Semilight"/>
                <w:sz w:val="14"/>
                <w:szCs w:val="14"/>
              </w:rPr>
              <w:t>THURSDAY</w:t>
            </w:r>
          </w:p>
          <w:p w:rsidR="00286841" w:rsidP="4C8735A2" w:rsidRDefault="00286841" w14:paraId="32BDD648" w14:textId="0876AB86">
            <w:pPr>
              <w:jc w:val="left"/>
              <w:rPr>
                <w:rStyle w:val="jlqj4b"/>
                <w:rFonts w:ascii="Ebrima" w:hAnsi="Ebrima" w:cs="Segoe UI Semilight"/>
                <w:b w:val="1"/>
                <w:bCs w:val="1"/>
                <w:sz w:val="18"/>
                <w:szCs w:val="18"/>
                <w:lang w:val="en"/>
              </w:rPr>
            </w:pPr>
            <w:r w:rsidRPr="4C8735A2" w:rsidR="00286841">
              <w:rPr>
                <w:rStyle w:val="jlqj4b"/>
                <w:rFonts w:ascii="Ebrima" w:hAnsi="Ebrima" w:cs="Segoe UI Semilight"/>
                <w:b w:val="1"/>
                <w:bCs w:val="1"/>
                <w:color w:val="00B050"/>
                <w:sz w:val="14"/>
                <w:szCs w:val="14"/>
                <w:lang w:val="en"/>
              </w:rPr>
              <w:t>15.30 – 18.30</w:t>
            </w:r>
          </w:p>
        </w:tc>
        <w:tc>
          <w:tcPr>
            <w:tcW w:w="658" w:type="dxa"/>
            <w:shd w:val="clear" w:color="auto" w:fill="FFFFFF" w:themeFill="background1"/>
            <w:tcMar/>
          </w:tcPr>
          <w:p w:rsidR="6D8A8C66" w:rsidP="4C8735A2" w:rsidRDefault="6D8A8C66" w14:paraId="7AECE9D0" w14:textId="280C2E4F">
            <w:pPr>
              <w:pStyle w:val="Normalny"/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</w:pPr>
            <w:r w:rsidRPr="4C8735A2" w:rsidR="6D8A8C66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4</w:t>
            </w:r>
          </w:p>
        </w:tc>
        <w:tc>
          <w:tcPr>
            <w:tcW w:w="8698" w:type="dxa"/>
            <w:shd w:val="clear" w:color="auto" w:fill="FFFFFF" w:themeFill="background1"/>
            <w:tcMar/>
          </w:tcPr>
          <w:p w:rsidR="6D8A8C66" w:rsidP="4C8735A2" w:rsidRDefault="6D8A8C66" w14:paraId="2DDC8CE6" w14:textId="3C8C21AE">
            <w:pPr>
              <w:pStyle w:val="Normalny"/>
              <w:rPr>
                <w:rFonts w:ascii="Ebrima" w:hAnsi="Ebrima" w:cs="Segoe UI Semilight"/>
                <w:b w:val="1"/>
                <w:bCs w:val="1"/>
                <w:sz w:val="18"/>
                <w:szCs w:val="18"/>
              </w:rPr>
            </w:pPr>
            <w:r w:rsidRPr="4C8735A2" w:rsidR="6D8A8C66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Ultrasound diagnostic in dentistry. Camera selection and operation.</w:t>
            </w:r>
          </w:p>
        </w:tc>
      </w:tr>
      <w:tr w:rsidRPr="00913613" w:rsidR="00286841" w:rsidTr="4C8735A2" w14:paraId="0DC6E8C8" w14:textId="77777777">
        <w:trPr>
          <w:trHeight w:val="300"/>
        </w:trPr>
        <w:tc>
          <w:tcPr>
            <w:tcW w:w="1590" w:type="dxa"/>
            <w:vMerge/>
            <w:shd w:val="clear" w:color="auto" w:fill="FFFFFF" w:themeFill="background1"/>
            <w:tcMar/>
            <w:vAlign w:val="center"/>
          </w:tcPr>
          <w:p w:rsidR="00286841" w:rsidP="20A5AD79" w:rsidRDefault="00286841" w14:paraId="2698728C" w14:textId="36103DB0">
            <w:pPr>
              <w:rPr>
                <w:rStyle w:val="jlqj4b"/>
                <w:rFonts w:ascii="Ebrima" w:hAnsi="Ebrima" w:cs="Segoe UI Semilight"/>
                <w:b w:val="1"/>
                <w:bCs w:val="1"/>
                <w:sz w:val="18"/>
                <w:szCs w:val="18"/>
                <w:lang w:val="en"/>
              </w:rPr>
            </w:pPr>
            <w:r w:rsidRPr="20A5AD79" w:rsidR="00286841">
              <w:rPr>
                <w:rStyle w:val="jlqj4b"/>
                <w:rFonts w:ascii="Ebrima" w:hAnsi="Ebrima" w:cs="Segoe UI Semilight"/>
                <w:b w:val="1"/>
                <w:bCs w:val="1"/>
                <w:sz w:val="18"/>
                <w:szCs w:val="18"/>
                <w:lang w:val="en"/>
              </w:rPr>
              <w:t>25.04.2024</w:t>
            </w:r>
          </w:p>
          <w:p w:rsidRPr="005C09E7" w:rsidR="00286841" w:rsidP="20A5AD79" w:rsidRDefault="00286841" w14:paraId="281B66F9" w14:textId="7A982CD7">
            <w:pPr>
              <w:rPr>
                <w:rStyle w:val="jlqj4b"/>
                <w:rFonts w:ascii="Ebrima" w:hAnsi="Ebrima" w:cs="Segoe UI Semilight"/>
                <w:sz w:val="14"/>
                <w:szCs w:val="14"/>
              </w:rPr>
            </w:pPr>
            <w:r w:rsidRPr="20A5AD79" w:rsidR="00286841">
              <w:rPr>
                <w:rFonts w:ascii="Ebrima" w:hAnsi="Ebrima" w:cs="Segoe UI Semilight"/>
                <w:sz w:val="14"/>
                <w:szCs w:val="14"/>
              </w:rPr>
              <w:t>THURSDAY</w:t>
            </w:r>
          </w:p>
          <w:p w:rsidRPr="00EF3AB4" w:rsidR="00286841" w:rsidP="20A5AD79" w:rsidRDefault="00286841" w14:paraId="57B19DBE" w14:textId="0876AB86">
            <w:pPr>
              <w:rPr>
                <w:rStyle w:val="jlqj4b"/>
                <w:rFonts w:ascii="Ebrima" w:hAnsi="Ebrima" w:cs="Segoe UI Semilight"/>
                <w:b w:val="1"/>
                <w:bCs w:val="1"/>
                <w:sz w:val="18"/>
                <w:szCs w:val="18"/>
                <w:lang w:val="en"/>
              </w:rPr>
            </w:pPr>
            <w:r w:rsidRPr="20A5AD79" w:rsidR="00286841">
              <w:rPr>
                <w:rStyle w:val="jlqj4b"/>
                <w:rFonts w:ascii="Ebrima" w:hAnsi="Ebrima" w:cs="Segoe UI Semilight"/>
                <w:b w:val="1"/>
                <w:bCs w:val="1"/>
                <w:color w:val="00B050"/>
                <w:sz w:val="14"/>
                <w:szCs w:val="14"/>
                <w:lang w:val="en"/>
              </w:rPr>
              <w:t>15.30 – 18.30</w:t>
            </w:r>
          </w:p>
        </w:tc>
        <w:tc>
          <w:tcPr>
            <w:tcW w:w="658" w:type="dxa"/>
            <w:shd w:val="clear" w:color="auto" w:fill="FFFFFF" w:themeFill="background1"/>
            <w:tcMar/>
          </w:tcPr>
          <w:p w:rsidR="434BF2B4" w:rsidP="20A5AD79" w:rsidRDefault="434BF2B4" w14:paraId="047FB364" w14:textId="77F521D4">
            <w:pPr>
              <w:pStyle w:val="Normalny"/>
              <w:jc w:val="both"/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</w:pPr>
            <w:r w:rsidRPr="4C8735A2" w:rsidR="6D8A8C66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5</w:t>
            </w:r>
          </w:p>
        </w:tc>
        <w:tc>
          <w:tcPr>
            <w:tcW w:w="8698" w:type="dxa"/>
            <w:shd w:val="clear" w:color="auto" w:fill="FFFFFF" w:themeFill="background1"/>
            <w:tcMar/>
          </w:tcPr>
          <w:p w:rsidRPr="00EF3AB4" w:rsidR="00286841" w:rsidP="20A5AD79" w:rsidRDefault="00286841" w14:paraId="769002C3" w14:textId="18EC050F">
            <w:pPr>
              <w:jc w:val="both"/>
              <w:rPr>
                <w:rFonts w:ascii="Ebrima" w:hAnsi="Ebrima" w:cs="Segoe UI Semilight"/>
                <w:sz w:val="18"/>
                <w:szCs w:val="18"/>
              </w:rPr>
            </w:pP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Air abrasion 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as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 one of the forms of physical therapy used in dentistry. Camera 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selection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 and operation. The effectiveness of treatments. Preventive possibilities. Teeth sealing treatment.</w:t>
            </w:r>
          </w:p>
        </w:tc>
      </w:tr>
      <w:tr w:rsidRPr="00913613" w:rsidR="00286841" w:rsidTr="4C8735A2" w14:paraId="14D31921" w14:textId="77777777">
        <w:trPr>
          <w:trHeight w:val="300"/>
        </w:trPr>
        <w:tc>
          <w:tcPr>
            <w:tcW w:w="1590" w:type="dxa"/>
            <w:vMerge/>
            <w:tcMar/>
          </w:tcPr>
          <w:p w:rsidR="00286841" w:rsidP="00286841" w:rsidRDefault="00286841" w14:paraId="3A9A089E" w14:textId="77777777">
            <w:pPr>
              <w:jc w:val="both"/>
              <w:rPr>
                <w:rStyle w:val="jlqj4b"/>
                <w:rFonts w:ascii="Ebrima" w:hAnsi="Ebrima" w:cs="Segoe UI Semilight"/>
                <w:b/>
                <w:sz w:val="20"/>
                <w:szCs w:val="20"/>
                <w:lang w:val="en"/>
              </w:rPr>
            </w:pPr>
          </w:p>
        </w:tc>
        <w:tc>
          <w:tcPr>
            <w:tcW w:w="658" w:type="dxa"/>
            <w:shd w:val="clear" w:color="auto" w:fill="FFFFFF" w:themeFill="background1"/>
            <w:tcMar/>
          </w:tcPr>
          <w:p w:rsidR="434BF2B4" w:rsidP="20A5AD79" w:rsidRDefault="434BF2B4" w14:paraId="70DEEBE4" w14:textId="1351352F">
            <w:pPr>
              <w:pStyle w:val="Normalny"/>
              <w:jc w:val="both"/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</w:pPr>
            <w:r w:rsidRPr="4C8735A2" w:rsidR="44461EC6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6</w:t>
            </w:r>
          </w:p>
        </w:tc>
        <w:tc>
          <w:tcPr>
            <w:tcW w:w="8698" w:type="dxa"/>
            <w:shd w:val="clear" w:color="auto" w:fill="FFFFFF" w:themeFill="background1"/>
            <w:tcMar/>
          </w:tcPr>
          <w:p w:rsidRPr="00913613" w:rsidR="00286841" w:rsidP="20A5AD79" w:rsidRDefault="00286841" w14:paraId="424965CC" w14:textId="25EC4F1D">
            <w:pPr>
              <w:jc w:val="both"/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</w:pP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Cryotherapy in dentistry. 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Thermodiagnostics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, thermography, 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thermometry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 and thermotherapy. 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Selection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 of the apparatus and its operation.</w:t>
            </w:r>
          </w:p>
        </w:tc>
      </w:tr>
      <w:tr w:rsidRPr="00913613" w:rsidR="00286841" w:rsidTr="4C8735A2" w14:paraId="77B77AD0" w14:textId="77777777">
        <w:trPr>
          <w:trHeight w:val="670"/>
        </w:trPr>
        <w:tc>
          <w:tcPr>
            <w:tcW w:w="1590" w:type="dxa"/>
            <w:vMerge w:val="restart"/>
            <w:shd w:val="clear" w:color="auto" w:fill="FFFFFF" w:themeFill="background1"/>
            <w:tcMar/>
            <w:vAlign w:val="center"/>
          </w:tcPr>
          <w:p w:rsidRPr="00913613" w:rsidR="00286841" w:rsidP="4C8735A2" w:rsidRDefault="00286841" w14:paraId="69006D66" w14:textId="5AB5922A">
            <w:pPr>
              <w:jc w:val="left"/>
              <w:rPr>
                <w:rStyle w:val="jlqj4b"/>
                <w:rFonts w:ascii="Ebrima" w:hAnsi="Ebrima" w:cs="Segoe UI Semilight"/>
                <w:b w:val="1"/>
                <w:bCs w:val="1"/>
                <w:sz w:val="18"/>
                <w:szCs w:val="18"/>
                <w:lang w:val="en"/>
              </w:rPr>
            </w:pPr>
          </w:p>
          <w:p w:rsidR="00286841" w:rsidP="4C8735A2" w:rsidRDefault="00286841" w14:paraId="7EDF3A32" w14:textId="3AFD20D4">
            <w:pPr>
              <w:jc w:val="left"/>
              <w:rPr>
                <w:rStyle w:val="jlqj4b"/>
                <w:rFonts w:ascii="Ebrima" w:hAnsi="Ebrima" w:cs="Segoe UI Semilight"/>
                <w:b w:val="1"/>
                <w:bCs w:val="1"/>
                <w:sz w:val="18"/>
                <w:szCs w:val="18"/>
                <w:lang w:val="en"/>
              </w:rPr>
            </w:pPr>
            <w:r w:rsidRPr="4C8735A2" w:rsidR="00286841">
              <w:rPr>
                <w:rStyle w:val="jlqj4b"/>
                <w:rFonts w:ascii="Ebrima" w:hAnsi="Ebrima" w:cs="Segoe UI Semilight"/>
                <w:b w:val="1"/>
                <w:bCs w:val="1"/>
                <w:sz w:val="18"/>
                <w:szCs w:val="18"/>
                <w:lang w:val="en"/>
              </w:rPr>
              <w:t>09.05.2024</w:t>
            </w:r>
          </w:p>
          <w:p w:rsidRPr="005C09E7" w:rsidR="00286841" w:rsidP="4C8735A2" w:rsidRDefault="00286841" w14:paraId="1BE12E13" w14:textId="0A696076">
            <w:pPr>
              <w:jc w:val="left"/>
              <w:rPr>
                <w:rStyle w:val="jlqj4b"/>
                <w:rFonts w:ascii="Ebrima" w:hAnsi="Ebrima" w:cs="Segoe UI Semilight"/>
                <w:sz w:val="14"/>
                <w:szCs w:val="14"/>
              </w:rPr>
            </w:pPr>
            <w:r w:rsidRPr="4C8735A2" w:rsidR="00286841">
              <w:rPr>
                <w:rFonts w:ascii="Ebrima" w:hAnsi="Ebrima" w:cs="Segoe UI Semilight"/>
                <w:sz w:val="14"/>
                <w:szCs w:val="14"/>
              </w:rPr>
              <w:t>THURSDAY</w:t>
            </w:r>
          </w:p>
          <w:p w:rsidRPr="00913613" w:rsidR="00286841" w:rsidP="4C8735A2" w:rsidRDefault="00286841" w14:paraId="3C212348" w14:textId="7D402D5C">
            <w:pPr>
              <w:jc w:val="left"/>
              <w:rPr>
                <w:rStyle w:val="jlqj4b"/>
                <w:rFonts w:ascii="Ebrima" w:hAnsi="Ebrima" w:cs="Segoe UI Semilight"/>
                <w:b w:val="1"/>
                <w:bCs w:val="1"/>
                <w:sz w:val="18"/>
                <w:szCs w:val="18"/>
                <w:lang w:val="en"/>
              </w:rPr>
            </w:pPr>
            <w:r w:rsidRPr="4C8735A2" w:rsidR="00286841">
              <w:rPr>
                <w:rStyle w:val="jlqj4b"/>
                <w:rFonts w:ascii="Ebrima" w:hAnsi="Ebrima" w:cs="Segoe UI Semilight"/>
                <w:b w:val="1"/>
                <w:bCs w:val="1"/>
                <w:color w:val="00B050"/>
                <w:sz w:val="14"/>
                <w:szCs w:val="14"/>
                <w:lang w:val="en"/>
              </w:rPr>
              <w:t>15.30 – 18.30</w:t>
            </w:r>
          </w:p>
        </w:tc>
        <w:tc>
          <w:tcPr>
            <w:tcW w:w="658" w:type="dxa"/>
            <w:shd w:val="clear" w:color="auto" w:fill="FFFFFF" w:themeFill="background1"/>
            <w:tcMar/>
          </w:tcPr>
          <w:p w:rsidR="434BF2B4" w:rsidP="20A5AD79" w:rsidRDefault="434BF2B4" w14:paraId="6C06F762" w14:textId="07BF617B">
            <w:pPr>
              <w:pStyle w:val="Normalny"/>
              <w:jc w:val="both"/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</w:pPr>
            <w:r w:rsidRPr="4C8735A2" w:rsidR="44461EC6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7</w:t>
            </w:r>
          </w:p>
        </w:tc>
        <w:tc>
          <w:tcPr>
            <w:tcW w:w="8698" w:type="dxa"/>
            <w:shd w:val="clear" w:color="auto" w:fill="FFFFFF" w:themeFill="background1"/>
            <w:tcMar/>
          </w:tcPr>
          <w:p w:rsidRPr="00913613" w:rsidR="00286841" w:rsidP="20A5AD79" w:rsidRDefault="00286841" w14:paraId="1104943C" w14:textId="02B25CC9">
            <w:pPr>
              <w:jc w:val="both"/>
              <w:rPr>
                <w:rFonts w:ascii="Ebrima" w:hAnsi="Ebrima" w:cs="Segoe UI Semilight"/>
                <w:sz w:val="18"/>
                <w:szCs w:val="18"/>
              </w:rPr>
            </w:pP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Ozone therapy in dentistry and medicine. Oxygen therapy. Camera 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selection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 and operation. Prevention, 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treatment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 and cooperation with pharmacological treatment. 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Particular use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 in selected dental specialties</w:t>
            </w:r>
          </w:p>
        </w:tc>
      </w:tr>
      <w:tr w:rsidRPr="00913613" w:rsidR="00286841" w:rsidTr="4C8735A2" w14:paraId="50D574C9" w14:textId="77777777">
        <w:trPr>
          <w:trHeight w:val="300"/>
        </w:trPr>
        <w:tc>
          <w:tcPr>
            <w:tcW w:w="1590" w:type="dxa"/>
            <w:vMerge/>
            <w:tcMar/>
            <w:vAlign w:val="center"/>
          </w:tcPr>
          <w:p w:rsidRPr="00913613" w:rsidR="00286841" w:rsidP="00286841" w:rsidRDefault="00286841" w14:paraId="4DB685F4" w14:textId="77777777">
            <w:pPr>
              <w:jc w:val="center"/>
              <w:rPr>
                <w:rStyle w:val="jlqj4b"/>
                <w:rFonts w:ascii="Ebrima" w:hAnsi="Ebrima" w:cs="Segoe UI Semilight"/>
                <w:b/>
                <w:sz w:val="20"/>
                <w:szCs w:val="20"/>
                <w:lang w:val="en"/>
              </w:rPr>
            </w:pPr>
          </w:p>
        </w:tc>
        <w:tc>
          <w:tcPr>
            <w:tcW w:w="658" w:type="dxa"/>
            <w:shd w:val="clear" w:color="auto" w:fill="FFFFFF" w:themeFill="background1"/>
            <w:tcMar/>
          </w:tcPr>
          <w:p w:rsidR="6DA7944F" w:rsidP="20A5AD79" w:rsidRDefault="6DA7944F" w14:paraId="700B0E37" w14:textId="1169761B">
            <w:pPr>
              <w:pStyle w:val="Normalny"/>
              <w:jc w:val="both"/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</w:pPr>
            <w:r w:rsidRPr="4C8735A2" w:rsidR="44461EC6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8</w:t>
            </w:r>
          </w:p>
        </w:tc>
        <w:tc>
          <w:tcPr>
            <w:tcW w:w="8698" w:type="dxa"/>
            <w:shd w:val="clear" w:color="auto" w:fill="FFFFFF" w:themeFill="background1"/>
            <w:tcMar/>
          </w:tcPr>
          <w:p w:rsidRPr="00EF3AB4" w:rsidR="00286841" w:rsidP="20A5AD79" w:rsidRDefault="00286841" w14:paraId="6E3DB855" w14:textId="241814FB">
            <w:pPr>
              <w:jc w:val="both"/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</w:pP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Ultrasound and the possibility of using it in dentistry. Camera 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selection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 and operation. Electrotherapy in dentistry</w:t>
            </w:r>
          </w:p>
        </w:tc>
      </w:tr>
      <w:tr w:rsidRPr="00913613" w:rsidR="00286841" w:rsidTr="4C8735A2" w14:paraId="355E95D0" w14:textId="77777777">
        <w:trPr>
          <w:trHeight w:val="300"/>
        </w:trPr>
        <w:tc>
          <w:tcPr>
            <w:tcW w:w="1590" w:type="dxa"/>
            <w:vMerge w:val="restart"/>
            <w:shd w:val="clear" w:color="auto" w:fill="FFFFFF" w:themeFill="background1"/>
            <w:tcMar/>
            <w:vAlign w:val="center"/>
          </w:tcPr>
          <w:p w:rsidR="00286841" w:rsidP="4C8735A2" w:rsidRDefault="00286841" w14:paraId="4B826179" w14:textId="77777777">
            <w:pPr>
              <w:jc w:val="left"/>
              <w:rPr>
                <w:rStyle w:val="jlqj4b"/>
                <w:rFonts w:ascii="Ebrima" w:hAnsi="Ebrima" w:cs="Segoe UI Semilight"/>
                <w:b w:val="1"/>
                <w:bCs w:val="1"/>
                <w:sz w:val="18"/>
                <w:szCs w:val="18"/>
                <w:lang w:val="en"/>
              </w:rPr>
            </w:pPr>
            <w:r w:rsidRPr="4C8735A2" w:rsidR="00286841">
              <w:rPr>
                <w:rStyle w:val="jlqj4b"/>
                <w:rFonts w:ascii="Ebrima" w:hAnsi="Ebrima" w:cs="Segoe UI Semilight"/>
                <w:b w:val="1"/>
                <w:bCs w:val="1"/>
                <w:sz w:val="18"/>
                <w:szCs w:val="18"/>
                <w:lang w:val="en"/>
              </w:rPr>
              <w:t>16.05.2024</w:t>
            </w:r>
          </w:p>
          <w:p w:rsidRPr="005C09E7" w:rsidR="00286841" w:rsidP="4C8735A2" w:rsidRDefault="00286841" w14:paraId="63E23665" w14:textId="77777777">
            <w:pPr>
              <w:jc w:val="left"/>
              <w:rPr>
                <w:rStyle w:val="jlqj4b"/>
                <w:rFonts w:ascii="Ebrima" w:hAnsi="Ebrima" w:cs="Segoe UI Semilight"/>
                <w:sz w:val="14"/>
                <w:szCs w:val="14"/>
              </w:rPr>
            </w:pPr>
            <w:r w:rsidRPr="4C8735A2" w:rsidR="00286841">
              <w:rPr>
                <w:rFonts w:ascii="Ebrima" w:hAnsi="Ebrima" w:cs="Segoe UI Semilight"/>
                <w:sz w:val="14"/>
                <w:szCs w:val="14"/>
              </w:rPr>
              <w:t>THURSDAY</w:t>
            </w:r>
          </w:p>
          <w:p w:rsidRPr="00402328" w:rsidR="00286841" w:rsidP="4C8735A2" w:rsidRDefault="00286841" w14:paraId="784DBFEB" w14:textId="77777777">
            <w:pPr>
              <w:jc w:val="left"/>
              <w:rPr>
                <w:rStyle w:val="jlqj4b"/>
                <w:rFonts w:ascii="Ebrima" w:hAnsi="Ebrima" w:cs="Segoe UI Semilight"/>
                <w:b w:val="1"/>
                <w:bCs w:val="1"/>
                <w:color w:val="00B050"/>
                <w:sz w:val="18"/>
                <w:szCs w:val="18"/>
                <w:lang w:val="en"/>
              </w:rPr>
            </w:pPr>
            <w:r w:rsidRPr="4C8735A2" w:rsidR="00286841">
              <w:rPr>
                <w:rStyle w:val="jlqj4b"/>
                <w:rFonts w:ascii="Ebrima" w:hAnsi="Ebrima" w:cs="Segoe UI Semilight"/>
                <w:b w:val="1"/>
                <w:bCs w:val="1"/>
                <w:color w:val="00B050"/>
                <w:sz w:val="14"/>
                <w:szCs w:val="14"/>
                <w:lang w:val="en"/>
              </w:rPr>
              <w:t>15.30 – 18.30</w:t>
            </w:r>
          </w:p>
          <w:p w:rsidR="00286841" w:rsidP="4C8735A2" w:rsidRDefault="00286841" w14:paraId="3193CECE" w14:textId="56C3FD3E">
            <w:pPr>
              <w:jc w:val="left"/>
              <w:rPr>
                <w:rStyle w:val="jlqj4b"/>
                <w:rFonts w:ascii="Ebrima" w:hAnsi="Ebrima" w:cs="Segoe UI Semilight"/>
                <w:b w:val="1"/>
                <w:bCs w:val="1"/>
                <w:sz w:val="18"/>
                <w:szCs w:val="18"/>
                <w:lang w:val="en"/>
              </w:rPr>
            </w:pPr>
          </w:p>
        </w:tc>
        <w:tc>
          <w:tcPr>
            <w:tcW w:w="658" w:type="dxa"/>
            <w:shd w:val="clear" w:color="auto" w:fill="FFFFFF" w:themeFill="background1"/>
            <w:tcMar/>
          </w:tcPr>
          <w:p w:rsidR="6DA7944F" w:rsidP="20A5AD79" w:rsidRDefault="6DA7944F" w14:paraId="190CFDC6" w14:textId="03CE780E">
            <w:pPr>
              <w:pStyle w:val="Normalny"/>
              <w:jc w:val="both"/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</w:pPr>
            <w:r w:rsidRPr="4C8735A2" w:rsidR="372F8C13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9</w:t>
            </w:r>
          </w:p>
        </w:tc>
        <w:tc>
          <w:tcPr>
            <w:tcW w:w="8698" w:type="dxa"/>
            <w:shd w:val="clear" w:color="auto" w:fill="FFFFFF" w:themeFill="background1"/>
            <w:tcMar/>
          </w:tcPr>
          <w:p w:rsidRPr="00913613" w:rsidR="00286841" w:rsidP="20A5AD79" w:rsidRDefault="00286841" w14:paraId="0E718DEE" w14:textId="6EBDE15C">
            <w:pPr>
              <w:jc w:val="both"/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</w:pP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Laser therapy in dentistry. 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Synergy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 of electromagnetic field and laser light used in stomatognathic complications. Camera 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selection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 and operation.</w:t>
            </w:r>
          </w:p>
        </w:tc>
      </w:tr>
      <w:tr w:rsidRPr="00913613" w:rsidR="00286841" w:rsidTr="4C8735A2" w14:paraId="3D389023" w14:textId="77777777">
        <w:trPr>
          <w:trHeight w:val="300"/>
        </w:trPr>
        <w:tc>
          <w:tcPr>
            <w:tcW w:w="1590" w:type="dxa"/>
            <w:vMerge/>
            <w:tcMar/>
          </w:tcPr>
          <w:p w:rsidR="00286841" w:rsidP="00286841" w:rsidRDefault="00286841" w14:paraId="6DC09F80" w14:textId="77777777">
            <w:pPr>
              <w:jc w:val="both"/>
              <w:rPr>
                <w:rStyle w:val="jlqj4b"/>
                <w:rFonts w:ascii="Ebrima" w:hAnsi="Ebrima" w:cs="Segoe UI Semilight"/>
                <w:b/>
                <w:sz w:val="20"/>
                <w:szCs w:val="20"/>
                <w:lang w:val="en"/>
              </w:rPr>
            </w:pPr>
          </w:p>
        </w:tc>
        <w:tc>
          <w:tcPr>
            <w:tcW w:w="658" w:type="dxa"/>
            <w:shd w:val="clear" w:color="auto" w:fill="FFFFFF" w:themeFill="background1"/>
            <w:tcMar/>
          </w:tcPr>
          <w:p w:rsidR="41B05298" w:rsidP="20A5AD79" w:rsidRDefault="41B05298" w14:paraId="41372209" w14:textId="7FB46E33">
            <w:pPr>
              <w:pStyle w:val="Normalny"/>
              <w:jc w:val="both"/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</w:pPr>
            <w:r w:rsidRPr="4C8735A2" w:rsidR="372F8C13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10</w:t>
            </w:r>
          </w:p>
        </w:tc>
        <w:tc>
          <w:tcPr>
            <w:tcW w:w="8698" w:type="dxa"/>
            <w:shd w:val="clear" w:color="auto" w:fill="FFFFFF" w:themeFill="background1"/>
            <w:tcMar/>
          </w:tcPr>
          <w:p w:rsidRPr="00913613" w:rsidR="00286841" w:rsidP="20A5AD79" w:rsidRDefault="00286841" w14:paraId="11B3E3D8" w14:textId="097A284C">
            <w:pPr>
              <w:jc w:val="both"/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</w:pP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Physiotherapy with low-frequency electromagnetic field - 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magnetostimulation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. The difference between magnetotherapy and 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magnetostimulation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. Preventive and curative treatments. Effectiveness of constant-field and floating-field 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magnetostimulation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. Camera 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selection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 and operation. 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Viofor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 JPS system.</w:t>
            </w:r>
          </w:p>
        </w:tc>
      </w:tr>
      <w:tr w:rsidRPr="00913613" w:rsidR="00286841" w:rsidTr="4C8735A2" w14:paraId="10DCDFBC" w14:textId="77777777">
        <w:trPr>
          <w:trHeight w:val="300"/>
        </w:trPr>
        <w:tc>
          <w:tcPr>
            <w:tcW w:w="1590" w:type="dxa"/>
            <w:vMerge w:val="restart"/>
            <w:tcMar/>
            <w:vAlign w:val="center"/>
          </w:tcPr>
          <w:p w:rsidR="00286841" w:rsidP="4C8735A2" w:rsidRDefault="00286841" w14:paraId="010522A4" w14:textId="77777777">
            <w:pPr>
              <w:jc w:val="left"/>
              <w:rPr>
                <w:rStyle w:val="jlqj4b"/>
                <w:rFonts w:ascii="Ebrima" w:hAnsi="Ebrima" w:cs="Segoe UI Semilight"/>
                <w:b w:val="1"/>
                <w:bCs w:val="1"/>
                <w:sz w:val="18"/>
                <w:szCs w:val="18"/>
                <w:highlight w:val="yellow"/>
                <w:lang w:val="en"/>
              </w:rPr>
            </w:pPr>
            <w:r w:rsidRPr="4C8735A2" w:rsidR="00286841">
              <w:rPr>
                <w:rStyle w:val="jlqj4b"/>
                <w:rFonts w:ascii="Ebrima" w:hAnsi="Ebrima" w:cs="Segoe UI Semilight"/>
                <w:b w:val="1"/>
                <w:bCs w:val="1"/>
                <w:sz w:val="18"/>
                <w:szCs w:val="18"/>
                <w:highlight w:val="yellow"/>
                <w:lang w:val="en"/>
              </w:rPr>
              <w:t>21.05.2024</w:t>
            </w:r>
          </w:p>
          <w:p w:rsidRPr="005C09E7" w:rsidR="00286841" w:rsidP="4C8735A2" w:rsidRDefault="00286841" w14:paraId="3D0EA94C" w14:textId="77777777">
            <w:pPr>
              <w:jc w:val="left"/>
              <w:rPr>
                <w:rStyle w:val="jlqj4b"/>
                <w:rFonts w:ascii="Ebrima" w:hAnsi="Ebrima" w:cs="Segoe UI Semilight"/>
                <w:color w:val="FF0000"/>
                <w:sz w:val="14"/>
                <w:szCs w:val="14"/>
                <w:lang w:val="en"/>
              </w:rPr>
            </w:pPr>
            <w:r w:rsidRPr="4C8735A2" w:rsidR="00286841">
              <w:rPr>
                <w:rStyle w:val="jlqj4b"/>
                <w:rFonts w:ascii="Ebrima" w:hAnsi="Ebrima" w:cs="Segoe UI Semilight"/>
                <w:color w:val="FF0000"/>
                <w:sz w:val="14"/>
                <w:szCs w:val="14"/>
                <w:lang w:val="en"/>
              </w:rPr>
              <w:t>TUESDAY</w:t>
            </w:r>
          </w:p>
          <w:p w:rsidRPr="00A75623" w:rsidR="00286841" w:rsidP="4C8735A2" w:rsidRDefault="00286841" w14:paraId="375516B5" w14:textId="75ACABAB">
            <w:pPr>
              <w:jc w:val="left"/>
              <w:rPr>
                <w:rStyle w:val="jlqj4b"/>
                <w:rFonts w:ascii="Ebrima" w:hAnsi="Ebrima" w:cs="Segoe UI Semilight"/>
                <w:b w:val="1"/>
                <w:bCs w:val="1"/>
                <w:sz w:val="18"/>
                <w:szCs w:val="18"/>
                <w:highlight w:val="yellow"/>
                <w:lang w:val="en"/>
              </w:rPr>
            </w:pPr>
            <w:r w:rsidRPr="4C8735A2" w:rsidR="00286841">
              <w:rPr>
                <w:rStyle w:val="jlqj4b"/>
                <w:rFonts w:ascii="Ebrima" w:hAnsi="Ebrima" w:cs="Segoe UI Semilight"/>
                <w:b w:val="1"/>
                <w:bCs w:val="1"/>
                <w:color w:val="00B050"/>
                <w:sz w:val="14"/>
                <w:szCs w:val="14"/>
                <w:lang w:val="en"/>
              </w:rPr>
              <w:t>15.00 – 18.00</w:t>
            </w:r>
          </w:p>
        </w:tc>
        <w:tc>
          <w:tcPr>
            <w:tcW w:w="658" w:type="dxa"/>
            <w:tcMar/>
          </w:tcPr>
          <w:p w:rsidR="41B05298" w:rsidP="20A5AD79" w:rsidRDefault="41B05298" w14:paraId="28C6E72B" w14:textId="5C984599">
            <w:pPr>
              <w:pStyle w:val="Normalny"/>
              <w:jc w:val="both"/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</w:pPr>
            <w:r w:rsidRPr="4C8735A2" w:rsidR="031968A0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11</w:t>
            </w:r>
          </w:p>
        </w:tc>
        <w:tc>
          <w:tcPr>
            <w:tcW w:w="8698" w:type="dxa"/>
            <w:tcMar/>
          </w:tcPr>
          <w:p w:rsidRPr="00A75623" w:rsidR="00286841" w:rsidP="20A5AD79" w:rsidRDefault="00286841" w14:paraId="5654DE31" w14:textId="008EDB5D">
            <w:pPr>
              <w:jc w:val="both"/>
              <w:rPr>
                <w:rFonts w:ascii="Ebrima" w:hAnsi="Ebrima" w:cs="Segoe UI Semilight"/>
                <w:sz w:val="18"/>
                <w:szCs w:val="18"/>
                <w:highlight w:val="yellow"/>
                <w:lang w:val="en"/>
              </w:rPr>
            </w:pP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Light therapy 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used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 in dentistry. 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Pilerotherapy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, 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ledotherapy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, 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magnetolaserotherapy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, 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magnetoledotherapy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 as one of the forms of combined treatment, synergism of physical factors. Camera 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selection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 and operation. 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Viofor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 JPS system.</w:t>
            </w:r>
          </w:p>
        </w:tc>
      </w:tr>
      <w:tr w:rsidRPr="00913613" w:rsidR="00286841" w:rsidTr="4C8735A2" w14:paraId="68EC4327" w14:textId="77777777">
        <w:trPr>
          <w:trHeight w:val="300"/>
        </w:trPr>
        <w:tc>
          <w:tcPr>
            <w:tcW w:w="1590" w:type="dxa"/>
            <w:vMerge/>
            <w:tcMar/>
          </w:tcPr>
          <w:p w:rsidR="00286841" w:rsidP="00286841" w:rsidRDefault="00286841" w14:paraId="081DCB91" w14:textId="77777777">
            <w:pPr>
              <w:jc w:val="both"/>
              <w:rPr>
                <w:rStyle w:val="jlqj4b"/>
                <w:rFonts w:ascii="Ebrima" w:hAnsi="Ebrima" w:cs="Segoe UI Semilight"/>
                <w:b/>
                <w:sz w:val="20"/>
                <w:szCs w:val="20"/>
                <w:highlight w:val="yellow"/>
                <w:lang w:val="en"/>
              </w:rPr>
            </w:pPr>
          </w:p>
        </w:tc>
        <w:tc>
          <w:tcPr>
            <w:tcW w:w="658" w:type="dxa"/>
            <w:tcMar/>
          </w:tcPr>
          <w:p w:rsidR="4DB823B5" w:rsidP="20A5AD79" w:rsidRDefault="4DB823B5" w14:paraId="64E80138" w14:textId="461404D0">
            <w:pPr>
              <w:pStyle w:val="Normalny"/>
              <w:jc w:val="both"/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</w:pPr>
            <w:r w:rsidRPr="4C8735A2" w:rsidR="031968A0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12</w:t>
            </w:r>
          </w:p>
        </w:tc>
        <w:tc>
          <w:tcPr>
            <w:tcW w:w="8698" w:type="dxa"/>
            <w:tcMar/>
          </w:tcPr>
          <w:p w:rsidRPr="00A75623" w:rsidR="00286841" w:rsidP="20A5AD79" w:rsidRDefault="00286841" w14:paraId="7A173F81" w14:textId="51D978AC">
            <w:pPr>
              <w:pStyle w:val="Normalny"/>
              <w:ind w:left="0"/>
              <w:jc w:val="both"/>
              <w:rPr>
                <w:rFonts w:ascii="Ebrima" w:hAnsi="Ebrima" w:cs="Segoe UI Semilight"/>
                <w:sz w:val="18"/>
                <w:szCs w:val="18"/>
                <w:highlight w:val="yellow"/>
                <w:lang w:val="en"/>
              </w:rPr>
            </w:pP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Kinesiotyping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 and functional diagnostics as evidence of the use of physiotherapy in dentistry.</w:t>
            </w:r>
            <w:r w:rsidRPr="20A5AD79" w:rsidR="00286841">
              <w:rPr>
                <w:rStyle w:val="viiyi"/>
                <w:rFonts w:ascii="Ebrima" w:hAnsi="Ebrima" w:cs="Segoe UI Semilight"/>
                <w:sz w:val="18"/>
                <w:szCs w:val="18"/>
                <w:lang w:val="en"/>
              </w:rPr>
              <w:t xml:space="preserve"> 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Physiotherapy in disorders of the SR joint, manual 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therapy</w:t>
            </w:r>
            <w:r w:rsidRPr="20A5AD79" w:rsidR="0028684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 and its role.</w:t>
            </w:r>
          </w:p>
        </w:tc>
      </w:tr>
      <w:tr w:rsidRPr="00913613" w:rsidR="0056554B" w:rsidTr="4C8735A2" w14:paraId="588B66FD" w14:textId="77777777">
        <w:trPr>
          <w:trHeight w:val="300"/>
        </w:trPr>
        <w:tc>
          <w:tcPr>
            <w:tcW w:w="1590" w:type="dxa"/>
            <w:vMerge w:val="restart"/>
            <w:tcMar/>
            <w:vAlign w:val="center"/>
          </w:tcPr>
          <w:p w:rsidR="0056554B" w:rsidP="4C8735A2" w:rsidRDefault="0056554B" w14:paraId="1A599201" w14:textId="1DE22847">
            <w:pPr>
              <w:jc w:val="left"/>
              <w:rPr>
                <w:rStyle w:val="jlqj4b"/>
                <w:rFonts w:ascii="Ebrima" w:hAnsi="Ebrima" w:cs="Segoe UI Semilight"/>
                <w:b w:val="1"/>
                <w:bCs w:val="1"/>
                <w:sz w:val="18"/>
                <w:szCs w:val="18"/>
                <w:lang w:val="en"/>
              </w:rPr>
            </w:pPr>
            <w:r w:rsidRPr="4C8735A2" w:rsidR="0056554B">
              <w:rPr>
                <w:rStyle w:val="jlqj4b"/>
                <w:rFonts w:ascii="Ebrima" w:hAnsi="Ebrima" w:cs="Segoe UI Semilight"/>
                <w:b w:val="1"/>
                <w:bCs w:val="1"/>
                <w:sz w:val="18"/>
                <w:szCs w:val="18"/>
                <w:highlight w:val="yellow"/>
                <w:lang w:val="en"/>
              </w:rPr>
              <w:t>28.04.2024</w:t>
            </w:r>
          </w:p>
          <w:p w:rsidRPr="005C09E7" w:rsidR="0056554B" w:rsidP="4C8735A2" w:rsidRDefault="0056554B" w14:paraId="334F80CE" w14:textId="77777777">
            <w:pPr>
              <w:jc w:val="left"/>
              <w:rPr>
                <w:rStyle w:val="jlqj4b"/>
                <w:rFonts w:ascii="Ebrima" w:hAnsi="Ebrima" w:cs="Segoe UI Semilight"/>
                <w:color w:val="FF0000"/>
                <w:sz w:val="14"/>
                <w:szCs w:val="14"/>
                <w:lang w:val="en"/>
              </w:rPr>
            </w:pPr>
            <w:r w:rsidRPr="4C8735A2" w:rsidR="0056554B">
              <w:rPr>
                <w:rStyle w:val="jlqj4b"/>
                <w:rFonts w:ascii="Ebrima" w:hAnsi="Ebrima" w:cs="Segoe UI Semilight"/>
                <w:color w:val="FF0000"/>
                <w:sz w:val="14"/>
                <w:szCs w:val="14"/>
                <w:lang w:val="en"/>
              </w:rPr>
              <w:t>TUESDAY</w:t>
            </w:r>
          </w:p>
          <w:p w:rsidR="0056554B" w:rsidP="4C8735A2" w:rsidRDefault="0056554B" w14:paraId="6F805A5B" w14:textId="0F589CF7">
            <w:pPr>
              <w:jc w:val="left"/>
              <w:rPr>
                <w:rStyle w:val="jlqj4b"/>
                <w:rFonts w:ascii="Ebrima" w:hAnsi="Ebrima" w:cs="Segoe UI Semilight"/>
                <w:b w:val="1"/>
                <w:bCs w:val="1"/>
                <w:sz w:val="18"/>
                <w:szCs w:val="18"/>
                <w:lang w:val="en"/>
              </w:rPr>
            </w:pPr>
            <w:r w:rsidRPr="4C8735A2" w:rsidR="0056554B">
              <w:rPr>
                <w:rStyle w:val="jlqj4b"/>
                <w:rFonts w:ascii="Ebrima" w:hAnsi="Ebrima" w:cs="Segoe UI Semilight"/>
                <w:b w:val="1"/>
                <w:bCs w:val="1"/>
                <w:color w:val="00B050"/>
                <w:sz w:val="14"/>
                <w:szCs w:val="14"/>
                <w:lang w:val="en"/>
              </w:rPr>
              <w:t>15.00 – 18.00</w:t>
            </w:r>
          </w:p>
        </w:tc>
        <w:tc>
          <w:tcPr>
            <w:tcW w:w="658" w:type="dxa"/>
            <w:tcMar/>
          </w:tcPr>
          <w:p w:rsidR="5CBF763B" w:rsidP="20A5AD79" w:rsidRDefault="5CBF763B" w14:paraId="3CF5447C" w14:textId="2A38B64A">
            <w:pPr>
              <w:pStyle w:val="Normalny"/>
              <w:jc w:val="both"/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</w:pPr>
            <w:r w:rsidRPr="4C8735A2" w:rsidR="751F006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13</w:t>
            </w:r>
          </w:p>
        </w:tc>
        <w:tc>
          <w:tcPr>
            <w:tcW w:w="8698" w:type="dxa"/>
            <w:tcMar/>
          </w:tcPr>
          <w:p w:rsidRPr="00C92EB2" w:rsidR="0056554B" w:rsidP="20A5AD79" w:rsidRDefault="0056554B" w14:paraId="16955014" w14:textId="77777777">
            <w:pPr>
              <w:jc w:val="both"/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</w:pPr>
            <w:r w:rsidRPr="20A5AD79" w:rsidR="0056554B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Clinical manifestation of dental complications and </w:t>
            </w:r>
            <w:r w:rsidRPr="20A5AD79" w:rsidR="0056554B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possible elimination</w:t>
            </w:r>
            <w:r w:rsidRPr="20A5AD79" w:rsidR="0056554B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 xml:space="preserve"> by physical methods. </w:t>
            </w:r>
          </w:p>
          <w:p w:rsidRPr="00EF3AB4" w:rsidR="0056554B" w:rsidP="20A5AD79" w:rsidRDefault="0056554B" w14:paraId="2A173CFC" w14:textId="29650907">
            <w:pPr>
              <w:jc w:val="both"/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</w:pPr>
          </w:p>
        </w:tc>
      </w:tr>
      <w:tr w:rsidRPr="00913613" w:rsidR="0056554B" w:rsidTr="4C8735A2" w14:paraId="6153BBAE" w14:textId="77777777">
        <w:trPr>
          <w:trHeight w:val="300"/>
        </w:trPr>
        <w:tc>
          <w:tcPr>
            <w:tcW w:w="1590" w:type="dxa"/>
            <w:vMerge/>
            <w:tcMar/>
          </w:tcPr>
          <w:p w:rsidRPr="005C09E7" w:rsidR="0056554B" w:rsidP="00286841" w:rsidRDefault="0056554B" w14:paraId="25AE333A" w14:textId="77777777">
            <w:pPr>
              <w:jc w:val="both"/>
              <w:rPr>
                <w:rStyle w:val="jlqj4b"/>
                <w:rFonts w:ascii="Ebrima" w:hAnsi="Ebrima" w:cs="Segoe UI Semilight"/>
                <w:b/>
                <w:sz w:val="20"/>
                <w:szCs w:val="20"/>
                <w:highlight w:val="yellow"/>
                <w:lang w:val="en"/>
              </w:rPr>
            </w:pPr>
          </w:p>
        </w:tc>
        <w:tc>
          <w:tcPr>
            <w:tcW w:w="658" w:type="dxa"/>
            <w:tcMar/>
          </w:tcPr>
          <w:p w:rsidR="5CBF763B" w:rsidP="4C8735A2" w:rsidRDefault="5CBF763B" w14:paraId="5CA403D1" w14:textId="4E5C295C">
            <w:pPr>
              <w:pStyle w:val="Normalny"/>
              <w:ind w:left="0"/>
              <w:jc w:val="both"/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</w:pPr>
            <w:r w:rsidRPr="4C8735A2" w:rsidR="751F0061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14</w:t>
            </w:r>
          </w:p>
        </w:tc>
        <w:tc>
          <w:tcPr>
            <w:tcW w:w="8698" w:type="dxa"/>
            <w:tcMar/>
          </w:tcPr>
          <w:p w:rsidR="0056554B" w:rsidP="20A5AD79" w:rsidRDefault="0056554B" w14:paraId="7A5BDD9E" w14:textId="77777777">
            <w:pPr>
              <w:jc w:val="both"/>
              <w:rPr>
                <w:rStyle w:val="jlqj4b"/>
                <w:rFonts w:ascii="Ebrima" w:hAnsi="Ebrima" w:cs="Segoe UI Semilight"/>
                <w:b w:val="1"/>
                <w:bCs w:val="1"/>
                <w:sz w:val="18"/>
                <w:szCs w:val="18"/>
                <w:lang w:val="en"/>
              </w:rPr>
            </w:pPr>
            <w:r w:rsidRPr="20A5AD79" w:rsidR="0056554B"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  <w:t>The ability to choose a method and evaluate its effectiveness in the rehabilitation process.</w:t>
            </w:r>
            <w:r w:rsidRPr="20A5AD79" w:rsidR="0056554B">
              <w:rPr>
                <w:rStyle w:val="jlqj4b"/>
                <w:rFonts w:ascii="Ebrima" w:hAnsi="Ebrima" w:cs="Segoe UI Semilight"/>
                <w:b w:val="1"/>
                <w:bCs w:val="1"/>
                <w:sz w:val="18"/>
                <w:szCs w:val="18"/>
                <w:lang w:val="en"/>
              </w:rPr>
              <w:t xml:space="preserve"> </w:t>
            </w:r>
          </w:p>
          <w:p w:rsidRPr="00C92EB2" w:rsidR="0056554B" w:rsidP="20A5AD79" w:rsidRDefault="0056554B" w14:paraId="26F00745" w14:textId="3151ED03">
            <w:pPr>
              <w:jc w:val="center"/>
              <w:rPr>
                <w:rStyle w:val="jlqj4b"/>
                <w:rFonts w:ascii="Ebrima" w:hAnsi="Ebrima" w:cs="Segoe UI Semilight"/>
                <w:sz w:val="18"/>
                <w:szCs w:val="18"/>
                <w:lang w:val="en"/>
              </w:rPr>
            </w:pPr>
            <w:r w:rsidRPr="20A5AD79" w:rsidR="0056554B">
              <w:rPr>
                <w:rStyle w:val="jlqj4b"/>
                <w:rFonts w:ascii="Ebrima" w:hAnsi="Ebrima" w:cs="Segoe UI Semilight"/>
                <w:b w:val="1"/>
                <w:bCs w:val="1"/>
                <w:color w:val="FF0000"/>
                <w:sz w:val="18"/>
                <w:szCs w:val="18"/>
                <w:lang w:val="en"/>
              </w:rPr>
              <w:t>FINAL COLLOQIUM</w:t>
            </w:r>
          </w:p>
        </w:tc>
      </w:tr>
      <w:bookmarkEnd w:id="0"/>
    </w:tbl>
    <w:p w:rsidRPr="00913613" w:rsidR="006033EF" w:rsidP="4C8735A2" w:rsidRDefault="006033EF" w14:paraId="6A01547B" w14:textId="77777777">
      <w:pPr>
        <w:pStyle w:val="Normalny"/>
        <w:spacing w:after="0"/>
        <w:jc w:val="center"/>
        <w:rPr>
          <w:rFonts w:ascii="Ebrima" w:hAnsi="Ebrima" w:cs="Segoe UI Semilight"/>
          <w:b w:val="1"/>
          <w:bCs w:val="1"/>
          <w:sz w:val="20"/>
          <w:szCs w:val="20"/>
        </w:rPr>
      </w:pPr>
    </w:p>
    <w:p w:rsidRPr="0056554B" w:rsidR="0056554B" w:rsidP="0056554B" w:rsidRDefault="0056554B" w14:paraId="662DB38D" w14:textId="77777777">
      <w:pPr>
        <w:spacing w:after="0"/>
        <w:rPr>
          <w:rFonts w:ascii="Ebrima" w:hAnsi="Ebrima" w:cs="Segoe UI Semilight"/>
          <w:b/>
          <w:sz w:val="18"/>
        </w:rPr>
      </w:pPr>
      <w:r w:rsidRPr="0056554B">
        <w:rPr>
          <w:rFonts w:ascii="Ebrima" w:hAnsi="Ebrima" w:cs="Segoe UI Semilight"/>
          <w:b/>
          <w:sz w:val="18"/>
        </w:rPr>
        <w:t>LECTURER: DR N. ZDR.  MARTA GRZEGOCKA</w:t>
      </w:r>
    </w:p>
    <w:p w:rsidRPr="00913613" w:rsidR="007D5DA6" w:rsidP="007D5DA6" w:rsidRDefault="007D5DA6" w14:paraId="5DAB6C7B" w14:textId="36F0BE34">
      <w:pPr>
        <w:spacing w:after="0"/>
        <w:jc w:val="center"/>
        <w:rPr>
          <w:rFonts w:ascii="Ebrima" w:hAnsi="Ebrima" w:cs="Segoe UI Semilight"/>
          <w:b/>
          <w:color w:val="FF0000"/>
          <w:sz w:val="18"/>
        </w:rPr>
      </w:pPr>
    </w:p>
    <w:p w:rsidRPr="00913613" w:rsidR="0054303F" w:rsidP="00D71FF2" w:rsidRDefault="0054303F" w14:paraId="1299C43A" w14:textId="6B9C76DE">
      <w:pPr>
        <w:spacing w:after="0" w:line="240" w:lineRule="auto"/>
        <w:jc w:val="both"/>
        <w:rPr>
          <w:rFonts w:ascii="Ebrima" w:hAnsi="Ebrima" w:cs="Segoe UI Semilight"/>
          <w:sz w:val="16"/>
          <w:u w:val="single"/>
        </w:rPr>
      </w:pPr>
    </w:p>
    <w:sectPr w:rsidRPr="00913613" w:rsidR="0054303F" w:rsidSect="00D33B91">
      <w:pgSz w:w="11906" w:h="16838" w:orient="portrait"/>
      <w:pgMar w:top="426" w:right="142" w:bottom="510" w:left="28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8F2" w:rsidP="00913FFD" w:rsidRDefault="00E648F2" w14:paraId="2D1319EC" w14:textId="77777777">
      <w:pPr>
        <w:spacing w:after="0" w:line="240" w:lineRule="auto"/>
      </w:pPr>
      <w:r>
        <w:separator/>
      </w:r>
    </w:p>
  </w:endnote>
  <w:endnote w:type="continuationSeparator" w:id="0">
    <w:p w:rsidR="00E648F2" w:rsidP="00913FFD" w:rsidRDefault="00E648F2" w14:paraId="4813974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8F2" w:rsidP="00913FFD" w:rsidRDefault="00E648F2" w14:paraId="1DD2058D" w14:textId="77777777">
      <w:pPr>
        <w:spacing w:after="0" w:line="240" w:lineRule="auto"/>
      </w:pPr>
      <w:r>
        <w:separator/>
      </w:r>
    </w:p>
  </w:footnote>
  <w:footnote w:type="continuationSeparator" w:id="0">
    <w:p w:rsidR="00E648F2" w:rsidP="00913FFD" w:rsidRDefault="00E648F2" w14:paraId="3379FC6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9">
    <w:nsid w:val="1991fed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8">
    <w:nsid w:val="4eaf943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41a8022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4A33AA"/>
    <w:multiLevelType w:val="hybridMultilevel"/>
    <w:tmpl w:val="EC423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B495A"/>
    <w:multiLevelType w:val="hybridMultilevel"/>
    <w:tmpl w:val="DE5879D2"/>
    <w:lvl w:ilvl="0" w:tplc="0F86E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D6BB3"/>
    <w:multiLevelType w:val="hybridMultilevel"/>
    <w:tmpl w:val="1682F62A"/>
    <w:lvl w:ilvl="0" w:tplc="0415000F">
      <w:start w:val="1"/>
      <w:numFmt w:val="decimal"/>
      <w:lvlText w:val="%1."/>
      <w:lvlJc w:val="left"/>
      <w:pPr>
        <w:tabs>
          <w:tab w:val="num" w:pos="-9900"/>
        </w:tabs>
        <w:ind w:left="-9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9180"/>
        </w:tabs>
        <w:ind w:left="-9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8460"/>
        </w:tabs>
        <w:ind w:left="-8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740"/>
        </w:tabs>
        <w:ind w:left="-7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7020"/>
        </w:tabs>
        <w:ind w:left="-7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6300"/>
        </w:tabs>
        <w:ind w:left="-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5580"/>
        </w:tabs>
        <w:ind w:left="-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4860"/>
        </w:tabs>
        <w:ind w:left="-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-4140"/>
        </w:tabs>
        <w:ind w:left="-4140" w:hanging="180"/>
      </w:pPr>
    </w:lvl>
  </w:abstractNum>
  <w:abstractNum w:abstractNumId="3" w15:restartNumberingAfterBreak="0">
    <w:nsid w:val="0E9767E0"/>
    <w:multiLevelType w:val="hybridMultilevel"/>
    <w:tmpl w:val="96DE6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07D4"/>
    <w:multiLevelType w:val="hybridMultilevel"/>
    <w:tmpl w:val="B0D2FE60"/>
    <w:lvl w:ilvl="0" w:tplc="ED44FF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150F1"/>
    <w:multiLevelType w:val="hybridMultilevel"/>
    <w:tmpl w:val="01D8FE10"/>
    <w:lvl w:ilvl="0" w:tplc="04150001">
      <w:start w:val="1"/>
      <w:numFmt w:val="bullet"/>
      <w:lvlText w:val=""/>
      <w:lvlJc w:val="left"/>
      <w:pPr>
        <w:ind w:left="3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75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47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19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291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63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35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07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5796" w:hanging="360"/>
      </w:pPr>
      <w:rPr>
        <w:rFonts w:hint="default" w:ascii="Wingdings" w:hAnsi="Wingdings"/>
      </w:rPr>
    </w:lvl>
  </w:abstractNum>
  <w:abstractNum w:abstractNumId="6" w15:restartNumberingAfterBreak="0">
    <w:nsid w:val="1BDC6D3B"/>
    <w:multiLevelType w:val="hybridMultilevel"/>
    <w:tmpl w:val="850EF21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9514A0"/>
    <w:multiLevelType w:val="hybridMultilevel"/>
    <w:tmpl w:val="D428C124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4C72575"/>
    <w:multiLevelType w:val="hybridMultilevel"/>
    <w:tmpl w:val="A060EFFE"/>
    <w:lvl w:ilvl="0" w:tplc="971A5C3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9E32FB"/>
    <w:multiLevelType w:val="hybridMultilevel"/>
    <w:tmpl w:val="A586A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C026F"/>
    <w:multiLevelType w:val="hybridMultilevel"/>
    <w:tmpl w:val="3C0C2584"/>
    <w:lvl w:ilvl="0" w:tplc="B49EA72A">
      <w:start w:val="1"/>
      <w:numFmt w:val="decimal"/>
      <w:lvlText w:val="%1."/>
      <w:lvlJc w:val="left"/>
      <w:pPr>
        <w:ind w:left="720" w:hanging="360"/>
      </w:pPr>
    </w:lvl>
    <w:lvl w:ilvl="1" w:tplc="6B88CD1E">
      <w:start w:val="1"/>
      <w:numFmt w:val="upperRoman"/>
      <w:lvlText w:val="%2."/>
      <w:lvlJc w:val="left"/>
      <w:pPr>
        <w:ind w:left="1440" w:hanging="360"/>
      </w:pPr>
    </w:lvl>
    <w:lvl w:ilvl="2" w:tplc="ABEAAADC">
      <w:start w:val="1"/>
      <w:numFmt w:val="lowerRoman"/>
      <w:lvlText w:val="%3."/>
      <w:lvlJc w:val="right"/>
      <w:pPr>
        <w:ind w:left="2160" w:hanging="180"/>
      </w:pPr>
    </w:lvl>
    <w:lvl w:ilvl="3" w:tplc="55A63628">
      <w:start w:val="1"/>
      <w:numFmt w:val="decimal"/>
      <w:lvlText w:val="%4."/>
      <w:lvlJc w:val="left"/>
      <w:pPr>
        <w:ind w:left="2880" w:hanging="360"/>
      </w:pPr>
    </w:lvl>
    <w:lvl w:ilvl="4" w:tplc="EBE0B470">
      <w:start w:val="1"/>
      <w:numFmt w:val="lowerLetter"/>
      <w:lvlText w:val="%5."/>
      <w:lvlJc w:val="left"/>
      <w:pPr>
        <w:ind w:left="3600" w:hanging="360"/>
      </w:pPr>
    </w:lvl>
    <w:lvl w:ilvl="5" w:tplc="CA9E8FA6">
      <w:start w:val="1"/>
      <w:numFmt w:val="lowerRoman"/>
      <w:lvlText w:val="%6."/>
      <w:lvlJc w:val="right"/>
      <w:pPr>
        <w:ind w:left="4320" w:hanging="180"/>
      </w:pPr>
    </w:lvl>
    <w:lvl w:ilvl="6" w:tplc="406A9830">
      <w:start w:val="1"/>
      <w:numFmt w:val="decimal"/>
      <w:lvlText w:val="%7."/>
      <w:lvlJc w:val="left"/>
      <w:pPr>
        <w:ind w:left="5040" w:hanging="360"/>
      </w:pPr>
    </w:lvl>
    <w:lvl w:ilvl="7" w:tplc="0EBEF21A">
      <w:start w:val="1"/>
      <w:numFmt w:val="lowerLetter"/>
      <w:lvlText w:val="%8."/>
      <w:lvlJc w:val="left"/>
      <w:pPr>
        <w:ind w:left="5760" w:hanging="360"/>
      </w:pPr>
    </w:lvl>
    <w:lvl w:ilvl="8" w:tplc="7B34EC4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92E52"/>
    <w:multiLevelType w:val="hybridMultilevel"/>
    <w:tmpl w:val="7E36485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8FA69BF"/>
    <w:multiLevelType w:val="hybridMultilevel"/>
    <w:tmpl w:val="4BBA9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D93FDE"/>
    <w:multiLevelType w:val="hybridMultilevel"/>
    <w:tmpl w:val="AEB28C76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FB9250D"/>
    <w:multiLevelType w:val="hybridMultilevel"/>
    <w:tmpl w:val="39FE2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37128"/>
    <w:multiLevelType w:val="hybridMultilevel"/>
    <w:tmpl w:val="C4C0A1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A5626C"/>
    <w:multiLevelType w:val="hybridMultilevel"/>
    <w:tmpl w:val="3A52AB7C"/>
    <w:lvl w:ilvl="0" w:tplc="5BA4FB2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79020A"/>
    <w:multiLevelType w:val="hybridMultilevel"/>
    <w:tmpl w:val="E79A8B0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9A93C1F"/>
    <w:multiLevelType w:val="hybridMultilevel"/>
    <w:tmpl w:val="5F56EB32"/>
    <w:lvl w:ilvl="0" w:tplc="5A5278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C65DDD"/>
    <w:multiLevelType w:val="hybridMultilevel"/>
    <w:tmpl w:val="780C0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F4AE7"/>
    <w:multiLevelType w:val="hybridMultilevel"/>
    <w:tmpl w:val="777E9DC4"/>
    <w:lvl w:ilvl="0" w:tplc="1576A960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3D05634"/>
    <w:multiLevelType w:val="hybridMultilevel"/>
    <w:tmpl w:val="9FDEA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561AB"/>
    <w:multiLevelType w:val="hybridMultilevel"/>
    <w:tmpl w:val="3258AA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0507BD"/>
    <w:multiLevelType w:val="hybridMultilevel"/>
    <w:tmpl w:val="0B44B2CC"/>
    <w:lvl w:ilvl="0" w:tplc="F11EC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9680F"/>
    <w:multiLevelType w:val="hybridMultilevel"/>
    <w:tmpl w:val="C5A87AA6"/>
    <w:lvl w:ilvl="0" w:tplc="99F6DD12">
      <w:start w:val="1"/>
      <w:numFmt w:val="decimal"/>
      <w:lvlText w:val="%1."/>
      <w:lvlJc w:val="left"/>
      <w:pPr>
        <w:ind w:left="720" w:hanging="360"/>
      </w:pPr>
    </w:lvl>
    <w:lvl w:ilvl="1" w:tplc="79D8D54A">
      <w:start w:val="1"/>
      <w:numFmt w:val="upperRoman"/>
      <w:lvlText w:val="%2."/>
      <w:lvlJc w:val="left"/>
      <w:pPr>
        <w:ind w:left="1440" w:hanging="360"/>
      </w:pPr>
    </w:lvl>
    <w:lvl w:ilvl="2" w:tplc="21E816B8">
      <w:start w:val="1"/>
      <w:numFmt w:val="lowerRoman"/>
      <w:lvlText w:val="%3."/>
      <w:lvlJc w:val="right"/>
      <w:pPr>
        <w:ind w:left="2160" w:hanging="180"/>
      </w:pPr>
    </w:lvl>
    <w:lvl w:ilvl="3" w:tplc="10EED57A">
      <w:start w:val="1"/>
      <w:numFmt w:val="decimal"/>
      <w:lvlText w:val="%4."/>
      <w:lvlJc w:val="left"/>
      <w:pPr>
        <w:ind w:left="2880" w:hanging="360"/>
      </w:pPr>
    </w:lvl>
    <w:lvl w:ilvl="4" w:tplc="64463172">
      <w:start w:val="1"/>
      <w:numFmt w:val="lowerLetter"/>
      <w:lvlText w:val="%5."/>
      <w:lvlJc w:val="left"/>
      <w:pPr>
        <w:ind w:left="3600" w:hanging="360"/>
      </w:pPr>
    </w:lvl>
    <w:lvl w:ilvl="5" w:tplc="64D0FD20">
      <w:start w:val="1"/>
      <w:numFmt w:val="lowerRoman"/>
      <w:lvlText w:val="%6."/>
      <w:lvlJc w:val="right"/>
      <w:pPr>
        <w:ind w:left="4320" w:hanging="180"/>
      </w:pPr>
    </w:lvl>
    <w:lvl w:ilvl="6" w:tplc="6266653A">
      <w:start w:val="1"/>
      <w:numFmt w:val="decimal"/>
      <w:lvlText w:val="%7."/>
      <w:lvlJc w:val="left"/>
      <w:pPr>
        <w:ind w:left="5040" w:hanging="360"/>
      </w:pPr>
    </w:lvl>
    <w:lvl w:ilvl="7" w:tplc="BD04D9CA">
      <w:start w:val="1"/>
      <w:numFmt w:val="lowerLetter"/>
      <w:lvlText w:val="%8."/>
      <w:lvlJc w:val="left"/>
      <w:pPr>
        <w:ind w:left="5760" w:hanging="360"/>
      </w:pPr>
    </w:lvl>
    <w:lvl w:ilvl="8" w:tplc="D73CA2C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2779A"/>
    <w:multiLevelType w:val="hybridMultilevel"/>
    <w:tmpl w:val="70F254D4"/>
    <w:lvl w:ilvl="0" w:tplc="360A8C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050E7"/>
    <w:multiLevelType w:val="hybridMultilevel"/>
    <w:tmpl w:val="0F16FE0A"/>
    <w:lvl w:ilvl="0" w:tplc="60343E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30">
    <w:abstractNumId w:val="29"/>
  </w:num>
  <w:num w:numId="29">
    <w:abstractNumId w:val="28"/>
  </w:num>
  <w:num w:numId="28">
    <w:abstractNumId w:val="27"/>
  </w:num>
  <w:num w:numId="1">
    <w:abstractNumId w:val="24"/>
  </w:num>
  <w:num w:numId="2">
    <w:abstractNumId w:val="10"/>
  </w:num>
  <w:num w:numId="3">
    <w:abstractNumId w:val="22"/>
  </w:num>
  <w:num w:numId="4">
    <w:abstractNumId w:val="15"/>
  </w:num>
  <w:num w:numId="5">
    <w:abstractNumId w:val="5"/>
  </w:num>
  <w:num w:numId="6">
    <w:abstractNumId w:val="11"/>
  </w:num>
  <w:num w:numId="7">
    <w:abstractNumId w:val="1"/>
  </w:num>
  <w:num w:numId="8">
    <w:abstractNumId w:val="9"/>
  </w:num>
  <w:num w:numId="9">
    <w:abstractNumId w:val="14"/>
  </w:num>
  <w:num w:numId="10">
    <w:abstractNumId w:val="6"/>
  </w:num>
  <w:num w:numId="11">
    <w:abstractNumId w:val="19"/>
  </w:num>
  <w:num w:numId="12">
    <w:abstractNumId w:val="21"/>
  </w:num>
  <w:num w:numId="13">
    <w:abstractNumId w:val="2"/>
  </w:num>
  <w:num w:numId="14">
    <w:abstractNumId w:val="16"/>
  </w:num>
  <w:num w:numId="15">
    <w:abstractNumId w:val="3"/>
  </w:num>
  <w:num w:numId="16">
    <w:abstractNumId w:val="4"/>
  </w:num>
  <w:num w:numId="17">
    <w:abstractNumId w:val="20"/>
  </w:num>
  <w:num w:numId="18">
    <w:abstractNumId w:val="26"/>
  </w:num>
  <w:num w:numId="19">
    <w:abstractNumId w:val="8"/>
  </w:num>
  <w:num w:numId="20">
    <w:abstractNumId w:val="25"/>
  </w:num>
  <w:num w:numId="21">
    <w:abstractNumId w:val="18"/>
  </w:num>
  <w:num w:numId="22">
    <w:abstractNumId w:val="12"/>
  </w:num>
  <w:num w:numId="23">
    <w:abstractNumId w:val="0"/>
  </w:num>
  <w:num w:numId="24">
    <w:abstractNumId w:val="7"/>
  </w:num>
  <w:num w:numId="25">
    <w:abstractNumId w:val="17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FD"/>
    <w:rsid w:val="00023C2F"/>
    <w:rsid w:val="00045843"/>
    <w:rsid w:val="00050A2B"/>
    <w:rsid w:val="00052388"/>
    <w:rsid w:val="000A04D9"/>
    <w:rsid w:val="000A4B1F"/>
    <w:rsid w:val="000B5328"/>
    <w:rsid w:val="00112402"/>
    <w:rsid w:val="001312A8"/>
    <w:rsid w:val="001456F3"/>
    <w:rsid w:val="00156B7D"/>
    <w:rsid w:val="00174AA7"/>
    <w:rsid w:val="001A4359"/>
    <w:rsid w:val="001C3B15"/>
    <w:rsid w:val="001E1F77"/>
    <w:rsid w:val="002072BB"/>
    <w:rsid w:val="0023552F"/>
    <w:rsid w:val="00244FEA"/>
    <w:rsid w:val="00246F55"/>
    <w:rsid w:val="00263755"/>
    <w:rsid w:val="00275E15"/>
    <w:rsid w:val="002803C0"/>
    <w:rsid w:val="00286841"/>
    <w:rsid w:val="002930A5"/>
    <w:rsid w:val="0029482B"/>
    <w:rsid w:val="002B51E3"/>
    <w:rsid w:val="003056B4"/>
    <w:rsid w:val="0032033D"/>
    <w:rsid w:val="0032141E"/>
    <w:rsid w:val="0033501D"/>
    <w:rsid w:val="0034058D"/>
    <w:rsid w:val="00344959"/>
    <w:rsid w:val="00374C69"/>
    <w:rsid w:val="003C10FE"/>
    <w:rsid w:val="003D5833"/>
    <w:rsid w:val="003F34F9"/>
    <w:rsid w:val="00402328"/>
    <w:rsid w:val="00417450"/>
    <w:rsid w:val="004540BD"/>
    <w:rsid w:val="00467701"/>
    <w:rsid w:val="0049353F"/>
    <w:rsid w:val="004B3F3C"/>
    <w:rsid w:val="004C1D12"/>
    <w:rsid w:val="004E2A96"/>
    <w:rsid w:val="004E4BA0"/>
    <w:rsid w:val="005173B7"/>
    <w:rsid w:val="0054303F"/>
    <w:rsid w:val="0056554B"/>
    <w:rsid w:val="00594431"/>
    <w:rsid w:val="005B7394"/>
    <w:rsid w:val="005C09E7"/>
    <w:rsid w:val="005E53EF"/>
    <w:rsid w:val="005E7F07"/>
    <w:rsid w:val="005F4819"/>
    <w:rsid w:val="006033EF"/>
    <w:rsid w:val="00654425"/>
    <w:rsid w:val="00696166"/>
    <w:rsid w:val="006C16B0"/>
    <w:rsid w:val="006C25A7"/>
    <w:rsid w:val="006D4794"/>
    <w:rsid w:val="00713DB4"/>
    <w:rsid w:val="007330F5"/>
    <w:rsid w:val="00751A67"/>
    <w:rsid w:val="00770771"/>
    <w:rsid w:val="00792BEC"/>
    <w:rsid w:val="007A553A"/>
    <w:rsid w:val="007A5A32"/>
    <w:rsid w:val="007B4A6F"/>
    <w:rsid w:val="007C4A59"/>
    <w:rsid w:val="007D5DA6"/>
    <w:rsid w:val="007E2DC5"/>
    <w:rsid w:val="007F3307"/>
    <w:rsid w:val="007F49B1"/>
    <w:rsid w:val="007F5629"/>
    <w:rsid w:val="008204FF"/>
    <w:rsid w:val="0082501F"/>
    <w:rsid w:val="0083583E"/>
    <w:rsid w:val="0083712B"/>
    <w:rsid w:val="00841E11"/>
    <w:rsid w:val="008531E1"/>
    <w:rsid w:val="008B7060"/>
    <w:rsid w:val="008C5BC2"/>
    <w:rsid w:val="00905A72"/>
    <w:rsid w:val="009108F2"/>
    <w:rsid w:val="00913613"/>
    <w:rsid w:val="009138B7"/>
    <w:rsid w:val="00913FFD"/>
    <w:rsid w:val="009175F0"/>
    <w:rsid w:val="00923BEF"/>
    <w:rsid w:val="0097749E"/>
    <w:rsid w:val="009778CA"/>
    <w:rsid w:val="00996F70"/>
    <w:rsid w:val="009A2B29"/>
    <w:rsid w:val="009C460E"/>
    <w:rsid w:val="009C615B"/>
    <w:rsid w:val="009E2C7F"/>
    <w:rsid w:val="009F1D2A"/>
    <w:rsid w:val="00A070BE"/>
    <w:rsid w:val="00A23A2F"/>
    <w:rsid w:val="00A36552"/>
    <w:rsid w:val="00A75623"/>
    <w:rsid w:val="00A77888"/>
    <w:rsid w:val="00A81CC3"/>
    <w:rsid w:val="00A83F0D"/>
    <w:rsid w:val="00A8633A"/>
    <w:rsid w:val="00AB4938"/>
    <w:rsid w:val="00AB57B5"/>
    <w:rsid w:val="00AC3BD4"/>
    <w:rsid w:val="00AC7536"/>
    <w:rsid w:val="00AE03E1"/>
    <w:rsid w:val="00AE641D"/>
    <w:rsid w:val="00AF4ACA"/>
    <w:rsid w:val="00B11272"/>
    <w:rsid w:val="00B15D67"/>
    <w:rsid w:val="00B175F8"/>
    <w:rsid w:val="00B412D1"/>
    <w:rsid w:val="00B4402E"/>
    <w:rsid w:val="00B46AFE"/>
    <w:rsid w:val="00B472A9"/>
    <w:rsid w:val="00BA6AE5"/>
    <w:rsid w:val="00BB3D8B"/>
    <w:rsid w:val="00BB736A"/>
    <w:rsid w:val="00BB797A"/>
    <w:rsid w:val="00BC1D07"/>
    <w:rsid w:val="00BD278A"/>
    <w:rsid w:val="00BF092B"/>
    <w:rsid w:val="00C00D59"/>
    <w:rsid w:val="00C02AAB"/>
    <w:rsid w:val="00C05719"/>
    <w:rsid w:val="00C067A5"/>
    <w:rsid w:val="00C10E28"/>
    <w:rsid w:val="00C3607C"/>
    <w:rsid w:val="00C447B0"/>
    <w:rsid w:val="00C47DB8"/>
    <w:rsid w:val="00C64D2C"/>
    <w:rsid w:val="00C666D5"/>
    <w:rsid w:val="00C7569D"/>
    <w:rsid w:val="00C80D20"/>
    <w:rsid w:val="00C81084"/>
    <w:rsid w:val="00C87D25"/>
    <w:rsid w:val="00C903E1"/>
    <w:rsid w:val="00C90433"/>
    <w:rsid w:val="00C92EB2"/>
    <w:rsid w:val="00CA5819"/>
    <w:rsid w:val="00CA582D"/>
    <w:rsid w:val="00CB507A"/>
    <w:rsid w:val="00CC6D53"/>
    <w:rsid w:val="00CE2962"/>
    <w:rsid w:val="00CE463B"/>
    <w:rsid w:val="00CF4EE4"/>
    <w:rsid w:val="00D20F98"/>
    <w:rsid w:val="00D33A31"/>
    <w:rsid w:val="00D33B91"/>
    <w:rsid w:val="00D71FF2"/>
    <w:rsid w:val="00DA2FD6"/>
    <w:rsid w:val="00DA4C63"/>
    <w:rsid w:val="00DF3B1A"/>
    <w:rsid w:val="00E633AB"/>
    <w:rsid w:val="00E648F2"/>
    <w:rsid w:val="00EC1CCE"/>
    <w:rsid w:val="00EE6FC0"/>
    <w:rsid w:val="00EF3AB4"/>
    <w:rsid w:val="00EF4008"/>
    <w:rsid w:val="00F43775"/>
    <w:rsid w:val="00F6586C"/>
    <w:rsid w:val="00F72B4E"/>
    <w:rsid w:val="00F74DDE"/>
    <w:rsid w:val="00FC056E"/>
    <w:rsid w:val="01BC8712"/>
    <w:rsid w:val="026F0A92"/>
    <w:rsid w:val="031968A0"/>
    <w:rsid w:val="03C94A03"/>
    <w:rsid w:val="04723C72"/>
    <w:rsid w:val="047513E0"/>
    <w:rsid w:val="04DA7C9D"/>
    <w:rsid w:val="04F21F0F"/>
    <w:rsid w:val="06757503"/>
    <w:rsid w:val="069280C1"/>
    <w:rsid w:val="080CE6F2"/>
    <w:rsid w:val="088AB5C2"/>
    <w:rsid w:val="09622625"/>
    <w:rsid w:val="09A9746E"/>
    <w:rsid w:val="0A6AD9DE"/>
    <w:rsid w:val="0B391B1F"/>
    <w:rsid w:val="0C1684F7"/>
    <w:rsid w:val="0C6F6A43"/>
    <w:rsid w:val="0DEF50BC"/>
    <w:rsid w:val="10163FB9"/>
    <w:rsid w:val="1131B05D"/>
    <w:rsid w:val="1378F14F"/>
    <w:rsid w:val="1476DC12"/>
    <w:rsid w:val="159DA88C"/>
    <w:rsid w:val="1619BF7A"/>
    <w:rsid w:val="16B09211"/>
    <w:rsid w:val="17602C2D"/>
    <w:rsid w:val="1922DA28"/>
    <w:rsid w:val="19EA7D72"/>
    <w:rsid w:val="1A366BF5"/>
    <w:rsid w:val="1DE4ED95"/>
    <w:rsid w:val="1DED6F9B"/>
    <w:rsid w:val="1EBA4FEF"/>
    <w:rsid w:val="20A5AD79"/>
    <w:rsid w:val="219446BC"/>
    <w:rsid w:val="21F344B8"/>
    <w:rsid w:val="2253E37D"/>
    <w:rsid w:val="25801222"/>
    <w:rsid w:val="2940EB78"/>
    <w:rsid w:val="298A74F3"/>
    <w:rsid w:val="2A85AC94"/>
    <w:rsid w:val="2A8B4BF5"/>
    <w:rsid w:val="2BFC8725"/>
    <w:rsid w:val="2C0C5945"/>
    <w:rsid w:val="2D79BF5E"/>
    <w:rsid w:val="2F290827"/>
    <w:rsid w:val="2F90A073"/>
    <w:rsid w:val="306810D6"/>
    <w:rsid w:val="3169E0F9"/>
    <w:rsid w:val="31D104AA"/>
    <w:rsid w:val="3202F61A"/>
    <w:rsid w:val="32E40318"/>
    <w:rsid w:val="34BBD51F"/>
    <w:rsid w:val="36027B7D"/>
    <w:rsid w:val="366E6A67"/>
    <w:rsid w:val="372F8C13"/>
    <w:rsid w:val="380CB5E2"/>
    <w:rsid w:val="3A6EA1DF"/>
    <w:rsid w:val="3AD9B746"/>
    <w:rsid w:val="3D81CBE6"/>
    <w:rsid w:val="3FB3AFAD"/>
    <w:rsid w:val="3FBF249E"/>
    <w:rsid w:val="41B05298"/>
    <w:rsid w:val="43073BBE"/>
    <w:rsid w:val="434BF2B4"/>
    <w:rsid w:val="44461EC6"/>
    <w:rsid w:val="448DE210"/>
    <w:rsid w:val="48F93E9E"/>
    <w:rsid w:val="490B1AC4"/>
    <w:rsid w:val="4A1B6ECE"/>
    <w:rsid w:val="4A723995"/>
    <w:rsid w:val="4BA93303"/>
    <w:rsid w:val="4C8735A2"/>
    <w:rsid w:val="4DB823B5"/>
    <w:rsid w:val="4DDBD303"/>
    <w:rsid w:val="4E8FBC0A"/>
    <w:rsid w:val="4FDA1DC6"/>
    <w:rsid w:val="51633F74"/>
    <w:rsid w:val="51B17896"/>
    <w:rsid w:val="52A45688"/>
    <w:rsid w:val="52FACC51"/>
    <w:rsid w:val="53902BF5"/>
    <w:rsid w:val="53C57295"/>
    <w:rsid w:val="53E3368D"/>
    <w:rsid w:val="562DBEAE"/>
    <w:rsid w:val="56516305"/>
    <w:rsid w:val="58701268"/>
    <w:rsid w:val="5913980C"/>
    <w:rsid w:val="5CBF763B"/>
    <w:rsid w:val="5CD45C63"/>
    <w:rsid w:val="5E4A241E"/>
    <w:rsid w:val="609900A2"/>
    <w:rsid w:val="62049505"/>
    <w:rsid w:val="63439DE7"/>
    <w:rsid w:val="63F8A939"/>
    <w:rsid w:val="648A1DEC"/>
    <w:rsid w:val="65573C4B"/>
    <w:rsid w:val="65A4C6F3"/>
    <w:rsid w:val="65EDFCFE"/>
    <w:rsid w:val="685259DE"/>
    <w:rsid w:val="6876AF50"/>
    <w:rsid w:val="68D84E9C"/>
    <w:rsid w:val="69DDC202"/>
    <w:rsid w:val="6B4AE526"/>
    <w:rsid w:val="6BD47C3A"/>
    <w:rsid w:val="6C5E6563"/>
    <w:rsid w:val="6D3BF72E"/>
    <w:rsid w:val="6D8A8C66"/>
    <w:rsid w:val="6DA7944F"/>
    <w:rsid w:val="6E00D5D0"/>
    <w:rsid w:val="6E5E9CD2"/>
    <w:rsid w:val="6E66D5A6"/>
    <w:rsid w:val="6E8285E8"/>
    <w:rsid w:val="701E5649"/>
    <w:rsid w:val="7030B4F2"/>
    <w:rsid w:val="703B3169"/>
    <w:rsid w:val="706854A2"/>
    <w:rsid w:val="708DA54E"/>
    <w:rsid w:val="711C8A5F"/>
    <w:rsid w:val="71C32BA4"/>
    <w:rsid w:val="723924AC"/>
    <w:rsid w:val="7329F270"/>
    <w:rsid w:val="748D81FD"/>
    <w:rsid w:val="751F0061"/>
    <w:rsid w:val="77B1F1FE"/>
    <w:rsid w:val="798ABDFA"/>
    <w:rsid w:val="79B7C85E"/>
    <w:rsid w:val="7B458A8B"/>
    <w:rsid w:val="7D760E7F"/>
    <w:rsid w:val="7F3B3475"/>
    <w:rsid w:val="7FA56583"/>
    <w:rsid w:val="7FB3EDF7"/>
    <w:rsid w:val="7FE1B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E70E8"/>
  <w15:docId w15:val="{E2A67C85-F038-4C56-9FE6-A01CE48C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FF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13FFD"/>
  </w:style>
  <w:style w:type="paragraph" w:styleId="Stopka">
    <w:name w:val="footer"/>
    <w:basedOn w:val="Normalny"/>
    <w:link w:val="StopkaZnak"/>
    <w:uiPriority w:val="99"/>
    <w:unhideWhenUsed/>
    <w:rsid w:val="00913FF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13FFD"/>
  </w:style>
  <w:style w:type="paragraph" w:styleId="Akapitzlist">
    <w:name w:val="List Paragraph"/>
    <w:basedOn w:val="Normalny"/>
    <w:uiPriority w:val="34"/>
    <w:qFormat/>
    <w:rsid w:val="00913FFD"/>
    <w:pPr>
      <w:ind w:left="720"/>
      <w:contextualSpacing/>
    </w:pPr>
  </w:style>
  <w:style w:type="table" w:styleId="Tabela-Siatka">
    <w:name w:val="Table Grid"/>
    <w:basedOn w:val="Standardowy"/>
    <w:uiPriority w:val="59"/>
    <w:rsid w:val="009175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841E11"/>
    <w:rPr>
      <w:rFonts w:ascii="Segoe UI" w:hAnsi="Segoe UI" w:cs="Segoe UI"/>
      <w:sz w:val="18"/>
      <w:szCs w:val="18"/>
    </w:rPr>
  </w:style>
  <w:style w:type="character" w:styleId="viiyi" w:customStyle="1">
    <w:name w:val="viiyi"/>
    <w:basedOn w:val="Domylnaczcionkaakapitu"/>
    <w:rsid w:val="002072BB"/>
  </w:style>
  <w:style w:type="character" w:styleId="jlqj4b" w:customStyle="1">
    <w:name w:val="jlqj4b"/>
    <w:basedOn w:val="Domylnaczcionkaakapitu"/>
    <w:rsid w:val="0020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23B00AD7F67E48AA606C2AF0F3289C" ma:contentTypeVersion="0" ma:contentTypeDescription="Utwórz nowy dokument." ma:contentTypeScope="" ma:versionID="192e5b49c70c9fe68f1e42eef1c382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14c0c312f3b6a8bdcb40f0c5056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939D7-7D7B-4917-82CE-7F5FF3F84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9B7E29-C1D2-48FE-941E-BBC839960138}"/>
</file>

<file path=customXml/itemProps3.xml><?xml version="1.0" encoding="utf-8"?>
<ds:datastoreItem xmlns:ds="http://schemas.openxmlformats.org/officeDocument/2006/customXml" ds:itemID="{3F1339C9-F55F-4418-9A4D-C54F585D77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C9FCD6-2B4C-4B44-AA88-B60DF17DDA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Grzegocka Marta</cp:lastModifiedBy>
  <cp:revision>27</cp:revision>
  <cp:lastPrinted>2022-03-04T10:49:00Z</cp:lastPrinted>
  <dcterms:created xsi:type="dcterms:W3CDTF">2022-02-23T13:26:00Z</dcterms:created>
  <dcterms:modified xsi:type="dcterms:W3CDTF">2024-04-11T10:18:06Z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0x0101008923B00AD7F67E48AA606C2AF0F3289C</vt:lpwstr>
  </property>
</Properties>
</file>