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42CF" w14:textId="5C515158" w:rsidR="001F095D" w:rsidRPr="003A4D49" w:rsidRDefault="00AF0264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1A1F2D32" wp14:editId="078D8C70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3915A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63pt" o:ole="">
            <v:imagedata r:id="rId9" o:title=""/>
          </v:shape>
          <o:OLEObject Type="Embed" ProgID="CorelDraw.Graphic.15" ShapeID="_x0000_i1025" DrawAspect="Content" ObjectID="_1758345936" r:id="rId10"/>
        </w:object>
      </w:r>
    </w:p>
    <w:p w14:paraId="59A3C8B4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7B57827F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67362B8F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36"/>
      </w:tblGrid>
      <w:tr w:rsidR="00353A92" w:rsidRPr="00745EB1" w14:paraId="2CB6FF4B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2431FCAB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745EB1" w14:paraId="7EA2A75B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36CAB8E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AFE08C0" w14:textId="77777777" w:rsidR="00353A92" w:rsidRPr="00745EB1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FE6230">
              <w:rPr>
                <w:rFonts w:eastAsia="Calibri"/>
                <w:b/>
                <w:bCs/>
                <w:i/>
                <w:u w:val="single"/>
                <w:lang w:eastAsia="en-US"/>
              </w:rPr>
              <w:t>Obowiązkowy</w:t>
            </w:r>
            <w:r w:rsidRPr="00745EB1">
              <w:rPr>
                <w:rFonts w:eastAsia="Calibri"/>
                <w:i/>
                <w:lang w:eastAsia="en-US"/>
              </w:rPr>
              <w:t>/obieralny</w:t>
            </w:r>
            <w:r>
              <w:rPr>
                <w:rFonts w:eastAsia="Calibri"/>
                <w:i/>
                <w:lang w:eastAsia="en-US"/>
              </w:rPr>
              <w:t xml:space="preserve"> (wybrać)</w:t>
            </w:r>
          </w:p>
        </w:tc>
      </w:tr>
      <w:tr w:rsidR="00353A92" w:rsidRPr="00745EB1" w14:paraId="036AF94A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0FB46C5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2D6BF06" w14:textId="77777777" w:rsidR="00353A92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353A92" w:rsidRPr="00745EB1" w14:paraId="0A276E0C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9EA3087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8546EB1" w14:textId="6C22C05F" w:rsidR="00353A92" w:rsidRPr="00745EB1" w:rsidRDefault="00B643B5" w:rsidP="0088754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Kosmetologia</w:t>
            </w:r>
          </w:p>
        </w:tc>
      </w:tr>
      <w:tr w:rsidR="00353A92" w:rsidRPr="00745EB1" w14:paraId="1001FAF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5B56B7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BE9B643" w14:textId="77777777" w:rsidR="00353A92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n/d</w:t>
            </w:r>
          </w:p>
        </w:tc>
      </w:tr>
      <w:tr w:rsidR="00353A92" w:rsidRPr="00745EB1" w14:paraId="7FEB6FC7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7067CCD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EEE837E" w14:textId="77777777" w:rsidR="00353A92" w:rsidRPr="00B643B5" w:rsidRDefault="00353A92" w:rsidP="005F3E19">
            <w:pPr>
              <w:rPr>
                <w:rFonts w:eastAsia="Calibri"/>
                <w:i/>
                <w:vertAlign w:val="superscript"/>
                <w:lang w:eastAsia="en-US"/>
              </w:rPr>
            </w:pPr>
            <w:r w:rsidRPr="00B643B5">
              <w:rPr>
                <w:rFonts w:eastAsia="Calibri"/>
                <w:i/>
                <w:lang w:eastAsia="en-US"/>
              </w:rPr>
              <w:t>jednolite magisterskie □</w:t>
            </w:r>
            <w:r w:rsidRPr="00B643B5"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6F372308" w14:textId="6A6288D3" w:rsidR="00353A92" w:rsidRPr="00BB6C17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B643B5">
              <w:rPr>
                <w:rFonts w:eastAsia="Calibri"/>
                <w:i/>
                <w:u w:val="single"/>
                <w:lang w:eastAsia="en-US"/>
              </w:rPr>
              <w:t>I stopnia</w:t>
            </w:r>
            <w:r w:rsidRPr="00BB6C17">
              <w:rPr>
                <w:rFonts w:eastAsia="Calibri"/>
                <w:i/>
                <w:lang w:eastAsia="en-US"/>
              </w:rPr>
              <w:t xml:space="preserve"> </w:t>
            </w:r>
            <w:r w:rsidR="00647F22" w:rsidRPr="00BB6C17">
              <w:rPr>
                <w:rFonts w:eastAsia="Calibri"/>
                <w:i/>
                <w:lang w:eastAsia="en-US"/>
              </w:rPr>
              <w:t>□</w:t>
            </w:r>
          </w:p>
          <w:p w14:paraId="3147D4D5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  <w:p w14:paraId="2BBCAAA6" w14:textId="1C3B829D" w:rsidR="00FE6230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Studia podyplomowe </w:t>
            </w:r>
            <w:r w:rsidR="00AF0264">
              <w:rPr>
                <w:rFonts w:eastAsia="Calibri"/>
                <w:i/>
                <w:lang w:eastAsia="en-US"/>
              </w:rPr>
              <w:t>□</w:t>
            </w:r>
          </w:p>
        </w:tc>
      </w:tr>
      <w:tr w:rsidR="00353A92" w:rsidRPr="00745EB1" w14:paraId="3D15BEB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2C1E75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599170A" w14:textId="77777777" w:rsidR="00353A92" w:rsidRPr="00745EB1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793A4A">
              <w:rPr>
                <w:rFonts w:eastAsia="Calibri"/>
                <w:b/>
                <w:bCs/>
                <w:i/>
                <w:u w:val="single"/>
                <w:lang w:eastAsia="en-US"/>
              </w:rPr>
              <w:t>stacjonarne</w:t>
            </w:r>
            <w:r w:rsidRPr="00745EB1">
              <w:rPr>
                <w:rFonts w:eastAsia="Calibri"/>
                <w:i/>
                <w:lang w:eastAsia="en-US"/>
              </w:rPr>
              <w:t>/</w:t>
            </w:r>
            <w:r w:rsidRPr="00AF0264">
              <w:rPr>
                <w:rFonts w:eastAsia="Calibri"/>
                <w:i/>
                <w:lang w:eastAsia="en-US"/>
              </w:rPr>
              <w:t>niestacjonarne</w:t>
            </w:r>
            <w:r w:rsidR="00887546" w:rsidRPr="00AF0264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2C2A35BE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4325EA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</w:t>
            </w:r>
            <w:r w:rsidR="0072112A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9123FE6" w14:textId="2F58B5AE" w:rsidR="00353A92" w:rsidRPr="00745EB1" w:rsidRDefault="00600FC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Rok 1, semestr </w:t>
            </w:r>
            <w:r w:rsidR="00BB6C17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528BCD39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A5C9608" w14:textId="77777777"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CF4B334" w14:textId="19B61E97" w:rsidR="00353A92" w:rsidRPr="00745EB1" w:rsidRDefault="0024683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353A92" w:rsidRPr="00745EB1" w14:paraId="7EFF8CAB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84CDCF2" w14:textId="77777777"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7C51692" w14:textId="0968EBE0" w:rsidR="00353A92" w:rsidRPr="00745EB1" w:rsidRDefault="006D65D8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</w:t>
            </w:r>
            <w:r w:rsidR="00353A92" w:rsidRPr="00AF0264">
              <w:rPr>
                <w:rFonts w:eastAsia="Calibri"/>
                <w:i/>
                <w:lang w:eastAsia="en-US"/>
              </w:rPr>
              <w:t>ykłady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AF0264">
              <w:rPr>
                <w:rFonts w:eastAsia="Calibri"/>
                <w:i/>
                <w:lang w:eastAsia="en-US"/>
              </w:rPr>
              <w:t>/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AF0264">
              <w:rPr>
                <w:rFonts w:eastAsia="Calibri"/>
                <w:i/>
                <w:lang w:eastAsia="en-US"/>
              </w:rPr>
              <w:t>seminaria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745EB1">
              <w:rPr>
                <w:rFonts w:eastAsia="Calibri"/>
                <w:i/>
                <w:lang w:eastAsia="en-US"/>
              </w:rPr>
              <w:t>/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745EB1">
              <w:rPr>
                <w:rFonts w:eastAsia="Calibri"/>
                <w:i/>
                <w:lang w:eastAsia="en-US"/>
              </w:rPr>
              <w:t>ćwiczenia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353A92" w:rsidRPr="00745EB1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634F5BF8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CC46DB7" w14:textId="77777777"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6B1C70C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zaliczenie na ocenę:</w:t>
            </w:r>
          </w:p>
          <w:p w14:paraId="6D2DC85C" w14:textId="70B9EE40" w:rsidR="00353A92" w:rsidRPr="00701301" w:rsidRDefault="00D3418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 w:rsidR="00353A92" w:rsidRPr="00701301">
              <w:rPr>
                <w:rFonts w:eastAsia="Calibri"/>
                <w:i/>
                <w:lang w:eastAsia="en-US"/>
              </w:rPr>
              <w:tab/>
              <w:t>opisow</w:t>
            </w:r>
            <w:r w:rsidR="00353A92">
              <w:rPr>
                <w:rFonts w:eastAsia="Calibri"/>
                <w:i/>
                <w:lang w:eastAsia="en-US"/>
              </w:rPr>
              <w:t>e</w:t>
            </w:r>
          </w:p>
          <w:p w14:paraId="106C69AF" w14:textId="3AFAE705" w:rsidR="00353A92" w:rsidRPr="00701301" w:rsidRDefault="0024683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X</w:t>
            </w:r>
            <w:r w:rsidR="00353A92">
              <w:rPr>
                <w:rFonts w:eastAsia="Calibri"/>
                <w:i/>
                <w:lang w:eastAsia="en-US"/>
              </w:rPr>
              <w:tab/>
              <w:t>testowe</w:t>
            </w:r>
          </w:p>
          <w:p w14:paraId="2A1F2695" w14:textId="77777777" w:rsidR="00353A92" w:rsidRPr="00701301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praktyczne</w:t>
            </w:r>
          </w:p>
          <w:p w14:paraId="0817EAF7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ustne</w:t>
            </w:r>
          </w:p>
          <w:p w14:paraId="189DA820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</w:p>
          <w:p w14:paraId="73479569" w14:textId="77777777" w:rsidR="00353A92" w:rsidRDefault="00353A92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zaliczenie bez oceny </w:t>
            </w:r>
          </w:p>
          <w:p w14:paraId="1C3BC96B" w14:textId="77777777" w:rsidR="00353A92" w:rsidRPr="006B6068" w:rsidRDefault="00353A92" w:rsidP="005F3E19">
            <w:pPr>
              <w:rPr>
                <w:rFonts w:eastAsia="Calibri"/>
                <w:i/>
                <w:lang w:eastAsia="en-US"/>
              </w:rPr>
            </w:pPr>
          </w:p>
          <w:p w14:paraId="3CAAD37B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egzamin końcowy:</w:t>
            </w:r>
          </w:p>
          <w:p w14:paraId="007FE5B6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opisowy</w:t>
            </w:r>
          </w:p>
          <w:p w14:paraId="459C2A4B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testowy</w:t>
            </w:r>
          </w:p>
          <w:p w14:paraId="130F5B6A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praktyczny</w:t>
            </w:r>
          </w:p>
          <w:p w14:paraId="4F329A1E" w14:textId="77777777" w:rsidR="00353A92" w:rsidRPr="00101833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353A92" w:rsidRPr="00745EB1" w14:paraId="25746801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6882896" w14:textId="010FE6FF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</w:t>
            </w:r>
            <w:r w:rsidR="004C085A"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089E71F" w14:textId="35FDA7CC" w:rsidR="00353A92" w:rsidRPr="00745EB1" w:rsidRDefault="00AF0264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dr n. </w:t>
            </w:r>
            <w:proofErr w:type="spellStart"/>
            <w:r>
              <w:rPr>
                <w:rFonts w:eastAsia="Calibri"/>
                <w:i/>
                <w:lang w:eastAsia="en-US"/>
              </w:rPr>
              <w:t>zdr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. Artur </w:t>
            </w:r>
            <w:proofErr w:type="spellStart"/>
            <w:r>
              <w:rPr>
                <w:rFonts w:eastAsia="Calibri"/>
                <w:i/>
                <w:lang w:eastAsia="en-US"/>
              </w:rPr>
              <w:t>Kotwas</w:t>
            </w:r>
            <w:proofErr w:type="spellEnd"/>
          </w:p>
        </w:tc>
      </w:tr>
      <w:tr w:rsidR="00353A92" w:rsidRPr="00745EB1" w14:paraId="536CD881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DC6BCBC" w14:textId="77777777" w:rsidR="00353A92" w:rsidRPr="001951F5" w:rsidRDefault="00FE6230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</w:t>
            </w:r>
            <w:r w:rsidR="00353A92" w:rsidRPr="001951F5">
              <w:rPr>
                <w:rFonts w:eastAsia="Calibri"/>
                <w:lang w:eastAsia="en-US"/>
              </w:rPr>
              <w:t>sob</w:t>
            </w:r>
            <w:r w:rsidR="001951F5">
              <w:rPr>
                <w:rFonts w:eastAsia="Calibri"/>
                <w:lang w:eastAsia="en-US"/>
              </w:rPr>
              <w:t>a</w:t>
            </w:r>
            <w:r w:rsidR="00353A92" w:rsidRPr="001951F5">
              <w:rPr>
                <w:rFonts w:eastAsia="Calibri"/>
                <w:lang w:eastAsia="en-US"/>
              </w:rPr>
              <w:t xml:space="preserve"> odpowiedzialn</w:t>
            </w:r>
            <w:r w:rsidR="001951F5">
              <w:rPr>
                <w:rFonts w:eastAsia="Calibri"/>
                <w:lang w:eastAsia="en-US"/>
              </w:rPr>
              <w:t>a</w:t>
            </w:r>
            <w:r w:rsidR="00353A92" w:rsidRPr="001951F5">
              <w:rPr>
                <w:rFonts w:eastAsia="Calibri"/>
                <w:lang w:eastAsia="en-US"/>
              </w:rPr>
              <w:t xml:space="preserve"> za przedmiot</w:t>
            </w:r>
            <w:r w:rsidR="00887546">
              <w:rPr>
                <w:rFonts w:eastAsia="Calibri"/>
                <w:lang w:eastAsia="en-US"/>
              </w:rPr>
              <w:t xml:space="preserve"> (nauczyciel prowadzący)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C437859" w14:textId="36F8EEA8" w:rsidR="00353A92" w:rsidRPr="001951F5" w:rsidRDefault="00AF0264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dr hab. inż. Marek Landowski, prof. PM</w:t>
            </w:r>
          </w:p>
        </w:tc>
      </w:tr>
      <w:tr w:rsidR="00353A92" w:rsidRPr="00745EB1" w14:paraId="4EEFD0A9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1BAB577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39116B1" w14:textId="77777777" w:rsidR="00AF0264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https://www.pum.edu.pl/studia_iii_stopnia/</w:t>
            </w:r>
          </w:p>
          <w:p w14:paraId="0BF3F94A" w14:textId="77777777" w:rsidR="00AF0264" w:rsidRDefault="00AF0264" w:rsidP="005F3E19">
            <w:pPr>
              <w:rPr>
                <w:rFonts w:eastAsia="Calibri"/>
                <w:lang w:eastAsia="en-US"/>
              </w:rPr>
            </w:pPr>
            <w:proofErr w:type="spellStart"/>
            <w:r w:rsidRPr="00AF0264">
              <w:rPr>
                <w:rFonts w:eastAsia="Calibri"/>
                <w:lang w:eastAsia="en-US"/>
              </w:rPr>
              <w:t>informacje_z_jednostek</w:t>
            </w:r>
            <w:proofErr w:type="spellEnd"/>
            <w:r w:rsidRPr="00AF0264">
              <w:rPr>
                <w:rFonts w:eastAsia="Calibri"/>
                <w:lang w:eastAsia="en-US"/>
              </w:rPr>
              <w:t>/</w:t>
            </w:r>
            <w:proofErr w:type="spellStart"/>
            <w:r w:rsidRPr="00AF0264">
              <w:rPr>
                <w:rFonts w:eastAsia="Calibri"/>
                <w:lang w:eastAsia="en-US"/>
              </w:rPr>
              <w:t>wnoz</w:t>
            </w:r>
            <w:proofErr w:type="spellEnd"/>
            <w:r w:rsidRPr="00AF0264">
              <w:rPr>
                <w:rFonts w:eastAsia="Calibri"/>
                <w:lang w:eastAsia="en-US"/>
              </w:rPr>
              <w:t>/</w:t>
            </w:r>
          </w:p>
          <w:p w14:paraId="42D05F96" w14:textId="5A8A6FE8" w:rsidR="00353A92" w:rsidRPr="00745EB1" w:rsidRDefault="00AF0264" w:rsidP="005F3E19">
            <w:pPr>
              <w:rPr>
                <w:rFonts w:eastAsia="Calibri"/>
                <w:lang w:eastAsia="en-US"/>
              </w:rPr>
            </w:pPr>
            <w:proofErr w:type="spellStart"/>
            <w:r w:rsidRPr="00AF0264">
              <w:rPr>
                <w:rFonts w:eastAsia="Calibri"/>
                <w:lang w:eastAsia="en-US"/>
              </w:rPr>
              <w:t>katedra_medycyny_spoecznej</w:t>
            </w:r>
            <w:proofErr w:type="spellEnd"/>
            <w:r w:rsidRPr="00AF0264">
              <w:rPr>
                <w:rFonts w:eastAsia="Calibri"/>
                <w:lang w:eastAsia="en-US"/>
              </w:rPr>
              <w:t>/</w:t>
            </w:r>
          </w:p>
        </w:tc>
      </w:tr>
      <w:tr w:rsidR="00353A92" w:rsidRPr="00745EB1" w14:paraId="129DF638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124D50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D0E8F57" w14:textId="77777777" w:rsidR="00353A92" w:rsidRPr="00A461A8" w:rsidRDefault="00353A92" w:rsidP="005F3E19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FE6230">
              <w:rPr>
                <w:rFonts w:eastAsia="Calibri"/>
                <w:b/>
                <w:bCs/>
                <w:i/>
                <w:u w:val="single"/>
                <w:lang w:eastAsia="en-US"/>
              </w:rPr>
              <w:t>polski</w:t>
            </w:r>
            <w:r w:rsidRPr="00A461A8">
              <w:rPr>
                <w:rFonts w:eastAsia="Calibri"/>
                <w:i/>
                <w:lang w:eastAsia="en-US"/>
              </w:rPr>
              <w:t>/angielski</w:t>
            </w:r>
          </w:p>
        </w:tc>
      </w:tr>
    </w:tbl>
    <w:p w14:paraId="50FB6E40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58C17806" w14:textId="77777777"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112651CE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061CF43A" w14:textId="77777777"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FD204E0" w14:textId="77777777"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5711DADE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745EB1" w14:paraId="02B17DBF" w14:textId="77777777" w:rsidTr="00674957">
        <w:trPr>
          <w:trHeight w:val="1322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63065A27" w14:textId="77777777" w:rsidR="00353A92" w:rsidRPr="00745EB1" w:rsidRDefault="00353A92" w:rsidP="003A4D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B3C4860" w14:textId="36EF0395" w:rsidR="00353A92" w:rsidRPr="00745EB1" w:rsidRDefault="00387DF1" w:rsidP="00875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Poznanie </w:t>
            </w:r>
            <w:r w:rsidR="0087517E">
              <w:rPr>
                <w:rFonts w:eastAsia="Calibri"/>
                <w:lang w:eastAsia="en-US"/>
              </w:rPr>
              <w:t xml:space="preserve">i rozumienie </w:t>
            </w:r>
            <w:r>
              <w:rPr>
                <w:rFonts w:eastAsia="Calibri"/>
                <w:lang w:eastAsia="en-US"/>
              </w:rPr>
              <w:t>podstawowych pojęć</w:t>
            </w:r>
            <w:r w:rsidR="00BB1AE1">
              <w:rPr>
                <w:rFonts w:eastAsia="Calibri"/>
                <w:lang w:eastAsia="en-US"/>
              </w:rPr>
              <w:t xml:space="preserve"> logiki oraz jej </w:t>
            </w:r>
            <w:r w:rsidR="0087517E">
              <w:rPr>
                <w:rFonts w:eastAsia="Calibri"/>
                <w:lang w:eastAsia="en-US"/>
              </w:rPr>
              <w:t>znaczenia i wykorzystania</w:t>
            </w:r>
            <w:r w:rsidR="004338F3">
              <w:rPr>
                <w:rFonts w:eastAsia="Calibri"/>
                <w:lang w:eastAsia="en-US"/>
              </w:rPr>
              <w:t xml:space="preserve"> w naukach o zdrowiu</w:t>
            </w:r>
            <w:r w:rsidR="0087517E">
              <w:rPr>
                <w:rFonts w:eastAsia="Calibri"/>
                <w:lang w:eastAsia="en-US"/>
              </w:rPr>
              <w:t xml:space="preserve">. Nabycie umiejętności zastosowania podstawowych reguł poprawnego rozumowania.   </w:t>
            </w:r>
            <w:r w:rsidR="002F4EF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745EB1" w14:paraId="79A7CEB7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6E31A708" w14:textId="77777777" w:rsidR="00353A92" w:rsidRPr="00745EB1" w:rsidRDefault="00353A92" w:rsidP="005F3E19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</w:tcPr>
          <w:p w14:paraId="01E1C2EB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FF4FDE" w14:textId="5FBA3E86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rPr>
                <w:rFonts w:eastAsia="Calibri"/>
                <w:lang w:eastAsia="en-US"/>
              </w:rPr>
              <w:t>Kompetencje na poziomie</w:t>
            </w:r>
            <w:r w:rsidRPr="00CC3AF8">
              <w:t xml:space="preserve"> matematyki z zakresu szkoły średniej.</w:t>
            </w:r>
          </w:p>
        </w:tc>
      </w:tr>
      <w:tr w:rsidR="00353A92" w:rsidRPr="00745EB1" w14:paraId="1D04AE59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35B235D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10C97B5D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C8E5FFA" w14:textId="7C620526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t>Umiejętność analizowania i interpretowania</w:t>
            </w:r>
            <w:r w:rsidR="002F4EFE">
              <w:t xml:space="preserve"> </w:t>
            </w:r>
            <w:r w:rsidRPr="00CC3AF8">
              <w:t>wyników.</w:t>
            </w:r>
          </w:p>
        </w:tc>
      </w:tr>
      <w:tr w:rsidR="00353A92" w:rsidRPr="00745EB1" w14:paraId="7F2B24E8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57A14C78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61FF8403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27860ED" w14:textId="552CD0D5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t>Systematyczność, nawyk samokształcenia, praca w grupie.</w:t>
            </w:r>
          </w:p>
        </w:tc>
      </w:tr>
    </w:tbl>
    <w:p w14:paraId="3533DD0E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3242"/>
        <w:gridCol w:w="567"/>
        <w:gridCol w:w="605"/>
        <w:gridCol w:w="666"/>
        <w:gridCol w:w="605"/>
        <w:gridCol w:w="606"/>
        <w:gridCol w:w="85"/>
        <w:gridCol w:w="520"/>
        <w:gridCol w:w="606"/>
        <w:gridCol w:w="606"/>
        <w:gridCol w:w="612"/>
      </w:tblGrid>
      <w:tr w:rsidR="00353A92" w:rsidRPr="00745EB1" w14:paraId="19A84D91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B436D5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22EC7489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B47263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954170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11FC6119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5B5DB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33BE47C2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25D3B5F8" w14:textId="77777777" w:rsidR="00353A92" w:rsidRPr="003A4D49" w:rsidRDefault="00885A91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8B26D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Sposób weryfikacji efektów </w:t>
            </w:r>
            <w:r w:rsidR="00D9688A" w:rsidRPr="003A4D49">
              <w:rPr>
                <w:b/>
              </w:rPr>
              <w:t>UCZENIA SIĘ</w:t>
            </w:r>
            <w:r w:rsidRPr="003A4D49">
              <w:rPr>
                <w:b/>
              </w:rPr>
              <w:t>*</w:t>
            </w:r>
          </w:p>
          <w:p w14:paraId="70E1D670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75296" w:rsidRPr="00745EB1" w14:paraId="1F88C51D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EABF9C" w14:textId="545A26ED" w:rsidR="00575296" w:rsidRPr="00A76EBE" w:rsidRDefault="00575296" w:rsidP="00575296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C596D8" w14:textId="6D0A7BAA" w:rsidR="00575296" w:rsidRDefault="00001B9C" w:rsidP="00575296">
            <w:pPr>
              <w:spacing w:line="276" w:lineRule="auto"/>
            </w:pPr>
            <w:r>
              <w:t>Definiuje, z</w:t>
            </w:r>
            <w:r w:rsidR="00AD1F79" w:rsidRPr="00AD1F79">
              <w:t>na i rozumie znaczenie logiki i jej wykorzystanie w naukach o zdrowiu</w:t>
            </w:r>
            <w:r w:rsidR="00AD1F79">
              <w:t>.</w:t>
            </w:r>
            <w:r w:rsidR="00575296">
              <w:t xml:space="preserve"> 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38A7C6" w14:textId="135D2660" w:rsidR="00575296" w:rsidRPr="00781E4B" w:rsidRDefault="00562096" w:rsidP="00575296">
            <w:pPr>
              <w:spacing w:line="276" w:lineRule="auto"/>
            </w:pPr>
            <w:r>
              <w:t>W59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91F76" w14:textId="290062AE" w:rsidR="00575296" w:rsidRDefault="00575296" w:rsidP="00575296">
            <w:pPr>
              <w:spacing w:line="276" w:lineRule="auto"/>
            </w:pPr>
            <w:r>
              <w:t>K</w:t>
            </w:r>
          </w:p>
        </w:tc>
      </w:tr>
      <w:tr w:rsidR="00882D7D" w:rsidRPr="00745EB1" w14:paraId="5985BAB7" w14:textId="77777777" w:rsidTr="00DA61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3B0DE" w14:textId="3E9D65E2" w:rsidR="00882D7D" w:rsidRPr="00A76EBE" w:rsidRDefault="00882D7D" w:rsidP="00DA616E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513E2" w14:textId="5C209A61" w:rsidR="00882D7D" w:rsidRPr="00745EB1" w:rsidRDefault="00001B9C" w:rsidP="00DA616E">
            <w:pPr>
              <w:spacing w:line="276" w:lineRule="auto"/>
            </w:pPr>
            <w:r>
              <w:t>Analizować i z</w:t>
            </w:r>
            <w:r w:rsidR="00AD1F79" w:rsidRPr="00AD1F79">
              <w:t>astosować podstawowe reguły poprawnego rozumowania</w:t>
            </w:r>
            <w:r w:rsidR="00AD1F79">
              <w:t>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899C4" w14:textId="6BFE4FA2" w:rsidR="00882D7D" w:rsidRPr="00781E4B" w:rsidRDefault="00882D7D" w:rsidP="00DA616E">
            <w:pPr>
              <w:spacing w:line="276" w:lineRule="auto"/>
            </w:pPr>
            <w:r w:rsidRPr="00781E4B">
              <w:t>U</w:t>
            </w:r>
            <w:r w:rsidR="00F83136">
              <w:t>63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FFE25" w14:textId="77777777" w:rsidR="00882D7D" w:rsidRDefault="00882D7D" w:rsidP="00DA616E">
            <w:pPr>
              <w:spacing w:line="276" w:lineRule="auto"/>
            </w:pPr>
            <w:r>
              <w:t>K</w:t>
            </w:r>
          </w:p>
        </w:tc>
      </w:tr>
      <w:tr w:rsidR="001A3A0C" w:rsidRPr="00745EB1" w14:paraId="65587B29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36CF57" w14:textId="77777777" w:rsidR="001A3A0C" w:rsidRPr="00A76EBE" w:rsidRDefault="001A3A0C" w:rsidP="001A3A0C">
            <w:pPr>
              <w:spacing w:line="276" w:lineRule="auto"/>
              <w:jc w:val="center"/>
            </w:pPr>
            <w:r w:rsidRPr="00A76EBE">
              <w:t>K01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BCEA29" w14:textId="04A8C204" w:rsidR="001A3A0C" w:rsidRPr="00745EB1" w:rsidRDefault="00B643B5" w:rsidP="001A3A0C">
            <w:pPr>
              <w:spacing w:line="276" w:lineRule="auto"/>
            </w:pPr>
            <w:r w:rsidRPr="00B643B5">
              <w:t>Posiada świadomość własnych ograniczeń i rozumie potrzebę konsultacji z ekspertami</w:t>
            </w:r>
            <w:r w:rsidR="00803CAA">
              <w:t>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701185" w14:textId="797DA8A4" w:rsidR="001A3A0C" w:rsidRPr="00745EB1" w:rsidRDefault="001A3A0C" w:rsidP="001A3A0C">
            <w:pPr>
              <w:spacing w:line="276" w:lineRule="auto"/>
            </w:pPr>
            <w:r w:rsidRPr="00EB0D3F">
              <w:t>K01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CEF64" w14:textId="054B58C8" w:rsidR="001A3A0C" w:rsidRPr="00745EB1" w:rsidRDefault="001A3A0C" w:rsidP="001A3A0C">
            <w:pPr>
              <w:spacing w:line="276" w:lineRule="auto"/>
            </w:pPr>
            <w:r>
              <w:t>O</w:t>
            </w:r>
          </w:p>
        </w:tc>
      </w:tr>
      <w:tr w:rsidR="001A3A0C" w:rsidRPr="00745EB1" w14:paraId="3FBBE109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2E7BFF4" w14:textId="77777777" w:rsidR="001A3A0C" w:rsidRPr="00745EB1" w:rsidRDefault="001A3A0C" w:rsidP="001A3A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1A3A0C" w:rsidRPr="00745EB1" w14:paraId="6F2F206C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3"/>
          <w:jc w:val="center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B4F79A" w14:textId="77777777" w:rsidR="001A3A0C" w:rsidRPr="00745EB1" w:rsidRDefault="001A3A0C" w:rsidP="001A3A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8BA6EA" w14:textId="77777777" w:rsidR="001A3A0C" w:rsidRPr="00745EB1" w:rsidRDefault="001A3A0C" w:rsidP="001A3A0C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Efekty uczenia się</w:t>
            </w:r>
            <w:r>
              <w:rPr>
                <w:b/>
              </w:rPr>
              <w:t xml:space="preserve"> (wiedza, umiejętności, kompetencje społeczne)</w:t>
            </w:r>
          </w:p>
        </w:tc>
        <w:tc>
          <w:tcPr>
            <w:tcW w:w="491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F1BED" w14:textId="77777777" w:rsidR="001A3A0C" w:rsidRPr="00745EB1" w:rsidRDefault="001A3A0C" w:rsidP="001A3A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1A3A0C" w:rsidRPr="00745EB1" w14:paraId="61A2DB7A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61"/>
          <w:jc w:val="center"/>
        </w:trPr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BBA74" w14:textId="77777777" w:rsidR="001A3A0C" w:rsidRPr="00745EB1" w:rsidRDefault="001A3A0C" w:rsidP="001A3A0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8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2CF1A5" w14:textId="77777777" w:rsidR="001A3A0C" w:rsidRPr="00745EB1" w:rsidRDefault="001A3A0C" w:rsidP="001A3A0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03F2A60" w14:textId="77777777" w:rsidR="001A3A0C" w:rsidRPr="00025367" w:rsidRDefault="001A3A0C" w:rsidP="001A3A0C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24959C7" w14:textId="77777777" w:rsidR="001A3A0C" w:rsidRPr="00025367" w:rsidRDefault="001A3A0C" w:rsidP="001A3A0C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305E3EA" w14:textId="77777777" w:rsidR="001A3A0C" w:rsidRPr="00025367" w:rsidRDefault="001A3A0C" w:rsidP="001A3A0C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40547D4" w14:textId="77777777" w:rsidR="001A3A0C" w:rsidRPr="00025367" w:rsidRDefault="001A3A0C" w:rsidP="001A3A0C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9A1686E" w14:textId="77777777" w:rsidR="001A3A0C" w:rsidRPr="00645786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0302AB0" w14:textId="77777777" w:rsidR="001A3A0C" w:rsidRPr="00645786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2E27CE6" w14:textId="77777777" w:rsidR="001A3A0C" w:rsidRPr="00025367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5DE7107" w14:textId="77777777" w:rsidR="001A3A0C" w:rsidRPr="00025367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</w:tr>
      <w:tr w:rsidR="001A3A0C" w:rsidRPr="00745EB1" w14:paraId="4FD88376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AD187" w14:textId="77777777" w:rsidR="001A3A0C" w:rsidRPr="00A76EBE" w:rsidRDefault="001A3A0C" w:rsidP="001A3A0C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50BB2" w14:textId="04B7EB07" w:rsidR="001A3A0C" w:rsidRPr="00745EB1" w:rsidRDefault="00562096" w:rsidP="001A3A0C">
            <w:pPr>
              <w:spacing w:after="200" w:line="276" w:lineRule="auto"/>
            </w:pPr>
            <w:r>
              <w:t>W59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2E9BD5" w14:textId="00F56AC2" w:rsidR="001A3A0C" w:rsidRPr="00745EB1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D10FE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21DF95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8AFB9E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3C7D8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6AC71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3C2585F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1C50EE1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</w:tr>
      <w:tr w:rsidR="00277C9D" w:rsidRPr="00745EB1" w14:paraId="45BA5A60" w14:textId="77777777" w:rsidTr="007900F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E09B5" w14:textId="798E45D0" w:rsidR="00277C9D" w:rsidRPr="00A76EBE" w:rsidRDefault="00277C9D" w:rsidP="00277C9D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7499C" w14:textId="37FD369A" w:rsidR="00277C9D" w:rsidRPr="00745EB1" w:rsidRDefault="00277C9D" w:rsidP="00277C9D">
            <w:pPr>
              <w:spacing w:after="200" w:line="276" w:lineRule="auto"/>
            </w:pPr>
            <w:r w:rsidRPr="009F0C64">
              <w:t>U63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0FAC08" w14:textId="77777777" w:rsidR="00277C9D" w:rsidRPr="00745EB1" w:rsidRDefault="00277C9D" w:rsidP="00277C9D">
            <w:pPr>
              <w:spacing w:after="200" w:line="276" w:lineRule="auto"/>
              <w:jc w:val="center"/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4777E3" w14:textId="637C9BA5" w:rsidR="00277C9D" w:rsidRPr="00745EB1" w:rsidRDefault="00277C9D" w:rsidP="00277C9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CF1628" w14:textId="4EF3AD5F" w:rsidR="00277C9D" w:rsidRPr="00745EB1" w:rsidRDefault="00277C9D" w:rsidP="00277C9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91DC71" w14:textId="77777777" w:rsidR="00277C9D" w:rsidRPr="00745EB1" w:rsidRDefault="00277C9D" w:rsidP="00277C9D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C2A1B5" w14:textId="77777777" w:rsidR="00277C9D" w:rsidRPr="00745EB1" w:rsidRDefault="00277C9D" w:rsidP="00277C9D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2819C" w14:textId="77777777" w:rsidR="00277C9D" w:rsidRPr="00745EB1" w:rsidRDefault="00277C9D" w:rsidP="00277C9D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right w:val="single" w:sz="6" w:space="0" w:color="auto"/>
            </w:tcBorders>
            <w:shd w:val="clear" w:color="auto" w:fill="auto"/>
          </w:tcPr>
          <w:p w14:paraId="23F303E2" w14:textId="77777777" w:rsidR="00277C9D" w:rsidRPr="00745EB1" w:rsidRDefault="00277C9D" w:rsidP="00277C9D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right w:val="single" w:sz="6" w:space="0" w:color="auto"/>
            </w:tcBorders>
            <w:shd w:val="clear" w:color="auto" w:fill="auto"/>
          </w:tcPr>
          <w:p w14:paraId="3CE8B025" w14:textId="77777777" w:rsidR="00277C9D" w:rsidRPr="00745EB1" w:rsidRDefault="00277C9D" w:rsidP="00277C9D">
            <w:pPr>
              <w:spacing w:after="200" w:line="276" w:lineRule="auto"/>
              <w:jc w:val="center"/>
            </w:pPr>
          </w:p>
        </w:tc>
      </w:tr>
      <w:tr w:rsidR="001A3A0C" w:rsidRPr="00745EB1" w14:paraId="47A600E8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C3A355" w14:textId="0565BABE" w:rsidR="001A3A0C" w:rsidRPr="00745EB1" w:rsidRDefault="001A3A0C" w:rsidP="001A3A0C">
            <w:pPr>
              <w:spacing w:after="200" w:line="276" w:lineRule="auto"/>
              <w:jc w:val="center"/>
            </w:pPr>
            <w:r>
              <w:t>K01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DD5BC" w14:textId="7AAEAC88" w:rsidR="001A3A0C" w:rsidRPr="00745EB1" w:rsidRDefault="001A3A0C" w:rsidP="001A3A0C">
            <w:pPr>
              <w:spacing w:after="200" w:line="276" w:lineRule="auto"/>
            </w:pPr>
            <w:r w:rsidRPr="00EB0D3F">
              <w:t>K01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D6FAE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22CA4" w14:textId="0A1902DC" w:rsidR="001A3A0C" w:rsidRPr="00745EB1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4785E3" w14:textId="28FFCC6E" w:rsidR="001A3A0C" w:rsidRPr="00745EB1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84E67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147F7C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BAF7B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7F034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6D1A8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</w:tr>
      <w:tr w:rsidR="001A3A0C" w:rsidRPr="00745EB1" w14:paraId="5E69A2F0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D9D9D9"/>
            <w:vAlign w:val="center"/>
          </w:tcPr>
          <w:p w14:paraId="467DAD2E" w14:textId="77777777" w:rsidR="001A3A0C" w:rsidRPr="003D39E0" w:rsidRDefault="001A3A0C" w:rsidP="001A3A0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1A3A0C" w:rsidRPr="00745EB1" w14:paraId="1BF68852" w14:textId="77777777" w:rsidTr="00575296">
        <w:trPr>
          <w:trHeight w:val="400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BA3D" w14:textId="77777777" w:rsidR="001A3A0C" w:rsidRPr="003D39E0" w:rsidRDefault="001A3A0C" w:rsidP="001A3A0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8A182F6" w14:textId="77777777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729F82D" w14:textId="77777777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2A3E7" w14:textId="77777777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1A3A0C" w:rsidRPr="00D442AA" w14:paraId="1B2CCB49" w14:textId="77777777" w:rsidTr="00863DC2">
        <w:trPr>
          <w:trHeight w:val="272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87C7E" w14:textId="19600D10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 xml:space="preserve">Semestr </w:t>
            </w:r>
            <w:r w:rsidR="00A83A91">
              <w:rPr>
                <w:rFonts w:eastAsia="Calibri"/>
                <w:b/>
                <w:lang w:eastAsia="en-US"/>
              </w:rPr>
              <w:t>drugi</w:t>
            </w:r>
          </w:p>
        </w:tc>
      </w:tr>
      <w:tr w:rsidR="001A3A0C" w:rsidRPr="00C71B28" w14:paraId="4DB0DBC4" w14:textId="77777777" w:rsidTr="00575296">
        <w:trPr>
          <w:trHeight w:val="272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7F7D5F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55F974C9" w14:textId="77777777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645786">
              <w:rPr>
                <w:rFonts w:eastAsia="Calibri"/>
                <w:lang w:eastAsia="en-US"/>
              </w:rPr>
              <w:t>Wykłady: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5E02239A" w14:textId="6587293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1CA9F5" w14:textId="77777777" w:rsidR="001A3A0C" w:rsidRPr="00645786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44873A88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BDE26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TK_01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7B61985" w14:textId="31E87416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Wprowadzenie do logiki i jej struktura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0700AF">
              <w:rPr>
                <w:rFonts w:eastAsia="Calibri"/>
                <w:lang w:eastAsia="en-US"/>
              </w:rPr>
              <w:t>Miejsce logiki w innych naukach oraz naukach o zdrowiu. Język</w:t>
            </w:r>
            <w:r>
              <w:rPr>
                <w:rFonts w:eastAsia="Calibri"/>
                <w:lang w:eastAsia="en-US"/>
              </w:rPr>
              <w:t>, definicje</w:t>
            </w:r>
            <w:r w:rsidRPr="000700AF">
              <w:rPr>
                <w:rFonts w:eastAsia="Calibri"/>
                <w:lang w:eastAsia="en-US"/>
              </w:rPr>
              <w:t xml:space="preserve"> i logika.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FFDC241" w14:textId="491D1D8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227A2" w14:textId="6CF81073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</w:p>
        </w:tc>
      </w:tr>
      <w:tr w:rsidR="001A3A0C" w:rsidRPr="00745EB1" w14:paraId="4A072A4B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5497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TK_02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002EEE2" w14:textId="23F8EDF9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Logika tradycyjna, sylogi</w:t>
            </w:r>
            <w:r>
              <w:rPr>
                <w:rFonts w:eastAsia="Calibri"/>
                <w:lang w:eastAsia="en-US"/>
              </w:rPr>
              <w:t>styka</w:t>
            </w:r>
            <w:r w:rsidRPr="000700A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B933FA0" w14:textId="7D039AB0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CA9B3" w14:textId="0E830B65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1B178F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7BD6C544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7EE7B" w14:textId="2FB1341C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TK_03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AB489B4" w14:textId="26A863D4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Terminy występujące w logice.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B136787" w14:textId="16040D70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7752B" w14:textId="7807EAD2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1B178F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35C28687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7D985" w14:textId="5FB8BF4F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TK_04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7400CFE1" w14:textId="61640DC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 xml:space="preserve">Klasyczny rachunek zdań. 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E33E1A6" w14:textId="0517F86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48156" w14:textId="3D8C227D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AB4E61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03FD0195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70D4B" w14:textId="10576E1B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TK_05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1285A8C0" w14:textId="06D0D69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920EB9">
              <w:rPr>
                <w:rFonts w:eastAsia="Calibri"/>
                <w:lang w:eastAsia="en-US"/>
              </w:rPr>
              <w:t>Retoryka i erystyka</w:t>
            </w:r>
            <w:r>
              <w:rPr>
                <w:rFonts w:eastAsia="Calibri"/>
                <w:lang w:eastAsia="en-US"/>
              </w:rPr>
              <w:t>.</w:t>
            </w:r>
            <w:r w:rsidR="00A27F7C" w:rsidRPr="00920EB9">
              <w:rPr>
                <w:rFonts w:eastAsia="Calibri"/>
                <w:lang w:eastAsia="en-US"/>
              </w:rPr>
              <w:t xml:space="preserve"> Wprowadzenie do medycyny opartej na dowodach (EBM).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CA79190" w14:textId="06DEEDAB" w:rsidR="001A3A0C" w:rsidRPr="00645786" w:rsidRDefault="00A27F7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8038D" w14:textId="56A17EDB" w:rsidR="001A3A0C" w:rsidRPr="00645786" w:rsidRDefault="00A27F7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</w:p>
        </w:tc>
      </w:tr>
      <w:tr w:rsidR="001A3A0C" w:rsidRPr="00745EB1" w14:paraId="1979FE97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AA38CA" w14:textId="77777777" w:rsidR="001A3A0C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0D5173DA" w14:textId="77ACCA6F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Seminarium: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08D63D34" w14:textId="6F93ECE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F6A08D" w14:textId="77777777" w:rsidR="001A3A0C" w:rsidRPr="00645786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44E91A7A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C68E0" w14:textId="19B6AE56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562CB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700182B" w14:textId="3441F7C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Język</w:t>
            </w:r>
            <w:r>
              <w:rPr>
                <w:rFonts w:eastAsia="Calibri"/>
                <w:lang w:eastAsia="en-US"/>
              </w:rPr>
              <w:t>, definicje</w:t>
            </w:r>
            <w:r w:rsidRPr="005222F3">
              <w:rPr>
                <w:rFonts w:eastAsia="Calibri"/>
                <w:lang w:eastAsia="en-US"/>
              </w:rPr>
              <w:t xml:space="preserve"> i logika w naukach o zdrowiu. Przyczyny nieporozumień słownych.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9ABE557" w14:textId="50BA61DA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A0B87" w14:textId="6BD08682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</w:t>
            </w:r>
            <w:r w:rsidR="005B4EEF"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1C805500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98B65" w14:textId="24A19238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562CB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2C5569B3" w14:textId="6B589CEF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 xml:space="preserve">Sylogistyka. Kwadrat logiczny, diagram </w:t>
            </w:r>
            <w:proofErr w:type="spellStart"/>
            <w:r w:rsidRPr="005222F3">
              <w:rPr>
                <w:rFonts w:eastAsia="Calibri"/>
                <w:lang w:eastAsia="en-US"/>
              </w:rPr>
              <w:t>Venna</w:t>
            </w:r>
            <w:proofErr w:type="spellEnd"/>
            <w:r w:rsidRPr="005222F3">
              <w:rPr>
                <w:rFonts w:eastAsia="Calibri"/>
                <w:lang w:eastAsia="en-US"/>
              </w:rPr>
              <w:t>, wnioskowanie bezpośrednie i pośrednie.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3C4C0DB" w14:textId="0246836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80AE" w14:textId="0DD234D1" w:rsidR="001A3A0C" w:rsidRPr="00645786" w:rsidRDefault="00733D59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U01, </w:t>
            </w:r>
            <w:r w:rsidR="001A3A0C">
              <w:rPr>
                <w:rFonts w:eastAsia="Calibri"/>
                <w:lang w:eastAsia="en-US"/>
              </w:rPr>
              <w:t>K0</w:t>
            </w:r>
            <w:r w:rsidR="00AB4E61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3765095F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9A6EA" w14:textId="0FF323CA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562CB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E94FE2D" w14:textId="5D550E58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 xml:space="preserve">Terminy, symbolika i spójniki zdaniowe w logice. </w:t>
            </w:r>
            <w:r w:rsidR="005B02C0" w:rsidRPr="005222F3">
              <w:rPr>
                <w:rFonts w:eastAsia="Calibri"/>
                <w:lang w:eastAsia="en-US"/>
              </w:rPr>
              <w:t>Klasyczny rachunek zdań.  Matryca logiczna, zdanie warunkowe, zdanie logicznie równoważne, podstawowe prawa logiki.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4E7F3C5" w14:textId="662C821A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F9ADE" w14:textId="5C0CE625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AB4E61">
              <w:rPr>
                <w:rFonts w:eastAsia="Calibri"/>
                <w:lang w:eastAsia="en-US"/>
              </w:rPr>
              <w:t>1</w:t>
            </w:r>
            <w:r w:rsidR="00733D59"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720B309D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5495E" w14:textId="112B930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</w:t>
            </w:r>
            <w:r w:rsidR="00562CB6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437C7C68" w14:textId="5BC5D33A" w:rsidR="001A3A0C" w:rsidRPr="00745EB1" w:rsidRDefault="005B02C0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Tautologia, zdanie sprzeczne, wynikanie logiczne, badanie przesłanek.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9BD72C8" w14:textId="5487FE4E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923B2" w14:textId="19DBFA5E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AB4E61">
              <w:rPr>
                <w:rFonts w:eastAsia="Calibri"/>
                <w:lang w:eastAsia="en-US"/>
              </w:rPr>
              <w:t>1</w:t>
            </w:r>
            <w:r w:rsidR="00733D59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K01</w:t>
            </w:r>
          </w:p>
        </w:tc>
      </w:tr>
      <w:tr w:rsidR="001A3A0C" w:rsidRPr="00745EB1" w14:paraId="6672FA6F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3C973" w14:textId="6DBFE69B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60142421" w14:textId="4BD22280" w:rsidR="001A3A0C" w:rsidRPr="00745EB1" w:rsidRDefault="005B02C0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Sposoby argumentowania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7FBB00A4" w14:textId="0033E589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4A10B" w14:textId="2E8B1B1F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AB4E6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658A8488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F67295" w14:textId="77777777" w:rsidR="001A3A0C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4E9680AA" w14:textId="3ADF0D85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7ED2DEFC" w14:textId="2FC3D250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15298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51B0195B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AFA01" w14:textId="471AA0E5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6E5FEDD" w14:textId="11511CAE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Wnioskowanie bezpośrednie i pośrednie w logice tradycyjnej.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06F198F" w14:textId="302C9F3A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46269" w14:textId="2720963B" w:rsidR="001A3A0C" w:rsidRPr="00745EB1" w:rsidRDefault="00733D59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U01, </w:t>
            </w:r>
            <w:r w:rsidR="001A3A0C"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233ED0E1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B4499" w14:textId="590A3306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163683D" w14:textId="6E3FD00A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Symbolika logiczna, przekształcenia zdania logicznego, kontrprzykład.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DA2D103" w14:textId="3AE54DF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94CAA" w14:textId="2830241C" w:rsidR="001A3A0C" w:rsidRPr="00745EB1" w:rsidRDefault="00733D59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U01, </w:t>
            </w:r>
            <w:r w:rsidR="001A3A0C"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41A3D8AD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6FE2A" w14:textId="78940CB5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371701E" w14:textId="708F70C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 xml:space="preserve">Wartość logiczna wyrażeń klasycznego rachunku zdań. 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1E70717" w14:textId="09ED9531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7CF2E" w14:textId="6ACEB720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AB4E6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7FF4175A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3B072" w14:textId="59CBBF82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4A4F25C" w14:textId="100FB893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Wynikanie i sprzeczność semantyczna.</w:t>
            </w:r>
            <w:r w:rsidR="004F5982">
              <w:rPr>
                <w:rFonts w:eastAsia="Calibri"/>
                <w:lang w:eastAsia="en-US"/>
              </w:rPr>
              <w:t xml:space="preserve"> Argumentacja.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6F29175" w14:textId="7A8127B4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30DC5" w14:textId="38C10F9F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AB4E61">
              <w:rPr>
                <w:rFonts w:eastAsia="Calibri"/>
                <w:lang w:eastAsia="en-US"/>
              </w:rPr>
              <w:t>1</w:t>
            </w:r>
            <w:r w:rsidR="00733D59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2534D823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7E4549" w14:textId="77777777" w:rsidR="001A3A0C" w:rsidRPr="009D3118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1A3A0C" w:rsidRPr="00745EB1" w14:paraId="0217EAD0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77548FA7" w14:textId="77777777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1A3A0C" w:rsidRPr="00745EB1" w14:paraId="613EFBA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6A97EBD3" w14:textId="0B968E1E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eastAsia="en-US"/>
              </w:rPr>
              <w:t xml:space="preserve"> Malinowski G.: Logika ogólna. PWN, Warszawa 2019.</w:t>
            </w:r>
          </w:p>
        </w:tc>
      </w:tr>
      <w:tr w:rsidR="001A3A0C" w:rsidRPr="00745EB1" w14:paraId="6492064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484A46FC" w14:textId="4D7128FA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Ziembiński Z.: Logika praktyczna. PWN, Warszawa 2014.</w:t>
            </w:r>
          </w:p>
        </w:tc>
      </w:tr>
      <w:tr w:rsidR="001A3A0C" w:rsidRPr="00745EB1" w14:paraId="1BFB1443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03853FE" w14:textId="093DE8C6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proofErr w:type="spellStart"/>
            <w:r>
              <w:rPr>
                <w:rFonts w:eastAsia="Calibri"/>
                <w:lang w:eastAsia="en-US"/>
              </w:rPr>
              <w:t>Widła</w:t>
            </w:r>
            <w:proofErr w:type="spellEnd"/>
            <w:r>
              <w:rPr>
                <w:rFonts w:eastAsia="Calibri"/>
                <w:lang w:eastAsia="en-US"/>
              </w:rPr>
              <w:t xml:space="preserve"> T., Zienkiewicz D.: Logika. Wyd. C.H. Beck, Warszawa 2018.</w:t>
            </w:r>
          </w:p>
        </w:tc>
      </w:tr>
      <w:tr w:rsidR="001A3A0C" w:rsidRPr="00745EB1" w14:paraId="3F84FE76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60C34D9A" w14:textId="4EDC4D54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>
              <w:t xml:space="preserve">Schopenhauer A.: Erystyka czyli sztuka prowadzenia sporów. Oficyna Wyd. </w:t>
            </w:r>
            <w:r w:rsidRPr="00E050E7">
              <w:t>Alma-Press</w:t>
            </w:r>
            <w:r>
              <w:t>, Warszawa 2005.</w:t>
            </w:r>
          </w:p>
        </w:tc>
      </w:tr>
      <w:tr w:rsidR="001A3A0C" w:rsidRPr="00745EB1" w14:paraId="4210740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1082F6E" w14:textId="77777777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1A3A0C" w:rsidRPr="00745EB1" w14:paraId="3754694B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85E5E4C" w14:textId="2490868D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Piotrowski R.: Logika elementarna. Wyd. Akademickie DIALOG, Warszawa 2005.</w:t>
            </w:r>
          </w:p>
        </w:tc>
      </w:tr>
      <w:tr w:rsidR="001A3A0C" w:rsidRPr="00745EB1" w14:paraId="214B3A6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0C407EC0" w14:textId="39C69CBE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9D31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67E1C">
              <w:rPr>
                <w:rFonts w:eastAsia="Calibri"/>
                <w:lang w:eastAsia="en-US"/>
              </w:rPr>
              <w:t>Bremer</w:t>
            </w:r>
            <w:r>
              <w:rPr>
                <w:rFonts w:eastAsia="Calibri"/>
                <w:lang w:eastAsia="en-US"/>
              </w:rPr>
              <w:t xml:space="preserve"> J.:</w:t>
            </w:r>
            <w:r w:rsidRPr="00667E1C">
              <w:rPr>
                <w:rFonts w:eastAsia="Calibri"/>
                <w:lang w:eastAsia="en-US"/>
              </w:rPr>
              <w:t xml:space="preserve"> Wprowadzenie do logiki</w:t>
            </w:r>
            <w:r>
              <w:rPr>
                <w:rFonts w:eastAsia="Calibri"/>
                <w:lang w:eastAsia="en-US"/>
              </w:rPr>
              <w:t>.</w:t>
            </w:r>
            <w:r w:rsidRPr="00667E1C">
              <w:rPr>
                <w:rFonts w:eastAsia="Calibri"/>
                <w:lang w:eastAsia="en-US"/>
              </w:rPr>
              <w:t xml:space="preserve"> WAM, Kraków 2008.</w:t>
            </w:r>
          </w:p>
        </w:tc>
      </w:tr>
      <w:tr w:rsidR="001A3A0C" w:rsidRPr="00745EB1" w14:paraId="44428A69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E0D6E04" w14:textId="7AB05607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9D31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7A8A">
              <w:rPr>
                <w:rFonts w:eastAsia="Calibri"/>
                <w:lang w:eastAsia="en-US"/>
              </w:rPr>
              <w:t>Szymanek</w:t>
            </w:r>
            <w:r>
              <w:rPr>
                <w:rFonts w:eastAsia="Calibri"/>
                <w:lang w:eastAsia="en-US"/>
              </w:rPr>
              <w:t xml:space="preserve"> K.</w:t>
            </w:r>
            <w:r w:rsidRPr="00607A8A">
              <w:rPr>
                <w:rFonts w:eastAsia="Calibri"/>
                <w:lang w:eastAsia="en-US"/>
              </w:rPr>
              <w:t>, Wieczorek</w:t>
            </w:r>
            <w:r>
              <w:rPr>
                <w:rFonts w:eastAsia="Calibri"/>
                <w:lang w:eastAsia="en-US"/>
              </w:rPr>
              <w:t xml:space="preserve"> K.</w:t>
            </w:r>
            <w:r w:rsidRPr="00607A8A">
              <w:rPr>
                <w:rFonts w:eastAsia="Calibri"/>
                <w:lang w:eastAsia="en-US"/>
              </w:rPr>
              <w:t>, Wójcik,</w:t>
            </w:r>
            <w:r>
              <w:rPr>
                <w:rFonts w:eastAsia="Calibri"/>
                <w:lang w:eastAsia="en-US"/>
              </w:rPr>
              <w:t xml:space="preserve"> A.: </w:t>
            </w:r>
            <w:r w:rsidRPr="00607A8A">
              <w:rPr>
                <w:rFonts w:eastAsia="Calibri"/>
                <w:lang w:eastAsia="en-US"/>
              </w:rPr>
              <w:t>Sztuka argumentacji,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607A8A">
              <w:rPr>
                <w:rFonts w:eastAsia="Calibri"/>
                <w:lang w:eastAsia="en-US"/>
              </w:rPr>
              <w:t>PWN, Warszawa 2005.</w:t>
            </w:r>
          </w:p>
        </w:tc>
      </w:tr>
      <w:tr w:rsidR="001A3A0C" w:rsidRPr="00745EB1" w14:paraId="613D6B6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C4BAC1" w14:textId="77777777" w:rsidR="001A3A0C" w:rsidRPr="003D39E0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1A3A0C" w:rsidRPr="00745EB1" w14:paraId="337185A5" w14:textId="77777777" w:rsidTr="00575296">
        <w:trPr>
          <w:trHeight w:val="584"/>
          <w:jc w:val="center"/>
        </w:trPr>
        <w:tc>
          <w:tcPr>
            <w:tcW w:w="4832" w:type="dxa"/>
            <w:gridSpan w:val="2"/>
            <w:vMerge w:val="restart"/>
            <w:shd w:val="clear" w:color="auto" w:fill="auto"/>
            <w:vAlign w:val="center"/>
          </w:tcPr>
          <w:p w14:paraId="0C4F5BB1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5B7D4B06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70B40815" w14:textId="77777777" w:rsidR="001A3A0C" w:rsidRPr="00745EB1" w:rsidRDefault="001A3A0C" w:rsidP="001A3A0C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14:paraId="45A704D7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394EA884" w14:textId="77777777" w:rsidTr="00575296">
        <w:trPr>
          <w:trHeight w:val="584"/>
          <w:jc w:val="center"/>
        </w:trPr>
        <w:tc>
          <w:tcPr>
            <w:tcW w:w="4832" w:type="dxa"/>
            <w:gridSpan w:val="2"/>
            <w:vMerge/>
            <w:shd w:val="clear" w:color="auto" w:fill="auto"/>
            <w:vAlign w:val="center"/>
          </w:tcPr>
          <w:p w14:paraId="2520E71B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7A4EBA51" w14:textId="77777777" w:rsidR="001A3A0C" w:rsidRPr="00513CAC" w:rsidRDefault="001A3A0C" w:rsidP="001A3A0C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1A3A0C" w:rsidRPr="00745EB1" w14:paraId="7124BC42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19A3A9CB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6B5A26B" w14:textId="56CEBD40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1A3A0C" w:rsidRPr="00745EB1" w14:paraId="3D8B39F0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9572491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0F229A6E" w14:textId="17314F7E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1A3A0C" w:rsidRPr="00745EB1" w14:paraId="41CED518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13A8D12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5E42C00F" w14:textId="5EE014A4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A3A0C" w:rsidRPr="00745EB1" w14:paraId="1045BEB2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36D1C4CC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lastRenderedPageBreak/>
              <w:t>Napisanie raportu z laboratorium/ćwiczeń/przygotowanie projektu/referatu itp.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2877A01A" w14:textId="68AF3B92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A3A0C" w:rsidRPr="00745EB1" w14:paraId="187A57D3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5EB15D72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555AD3C0" w14:textId="3395127A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A3A0C" w:rsidRPr="00745EB1" w14:paraId="10BBA330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88802C9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04DF974A" w14:textId="258D3F4F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A3A0C" w:rsidRPr="00745EB1" w14:paraId="7E364083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09702FD9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2FE84F48" w14:textId="36C2896C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A3A0C" w:rsidRPr="00745EB1" w14:paraId="0BF8E97F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0255ED1C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576070A" w14:textId="60B66F19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1A3A0C" w:rsidRPr="00745EB1" w14:paraId="1BAD33FC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672275F7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01473DA" w14:textId="51D10638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1A3A0C" w:rsidRPr="00745EB1" w14:paraId="23741E0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D9D9D9"/>
            <w:vAlign w:val="center"/>
          </w:tcPr>
          <w:p w14:paraId="5EB01074" w14:textId="77777777" w:rsidR="001A3A0C" w:rsidRPr="00745EB1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1A3A0C" w:rsidRPr="00745EB1" w14:paraId="6F86105E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12EB0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  <w:p w14:paraId="0058F39A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</w:tr>
    </w:tbl>
    <w:p w14:paraId="052ED38D" w14:textId="77777777" w:rsidR="00353A92" w:rsidRDefault="00353A92" w:rsidP="00353A92">
      <w:pPr>
        <w:rPr>
          <w:rFonts w:eastAsia="Calibri"/>
          <w:lang w:eastAsia="en-US"/>
        </w:rPr>
      </w:pPr>
    </w:p>
    <w:p w14:paraId="70766B36" w14:textId="77777777" w:rsidR="00353A92" w:rsidRDefault="003A4D49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r w:rsidR="00353A92">
        <w:rPr>
          <w:rFonts w:eastAsia="Calibri"/>
          <w:lang w:eastAsia="en-US"/>
        </w:rPr>
        <w:lastRenderedPageBreak/>
        <w:t>*Przykładowe sposoby weryfikacji efektów kształcenia:</w:t>
      </w:r>
    </w:p>
    <w:p w14:paraId="09FBF028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14:paraId="2138D39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EU - egzamin ustny</w:t>
      </w:r>
    </w:p>
    <w:p w14:paraId="1C1B513B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14:paraId="5F080F6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14:paraId="53450EB5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14:paraId="1B52197C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14:paraId="37A87AD2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 – sprawdzenie umiejętności praktycznych</w:t>
      </w:r>
    </w:p>
    <w:p w14:paraId="557C9CC9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14:paraId="2897A456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O - ocena aktywności i postawy studenta </w:t>
      </w:r>
    </w:p>
    <w:p w14:paraId="5C883E7F" w14:textId="77777777" w:rsidR="00353A92" w:rsidRPr="006F681F" w:rsidRDefault="00353A92" w:rsidP="00353A92">
      <w:pPr>
        <w:rPr>
          <w:rFonts w:eastAsia="Calibri"/>
          <w:lang w:eastAsia="en-US"/>
        </w:rPr>
      </w:pPr>
      <w:r w:rsidRPr="006F681F">
        <w:rPr>
          <w:rFonts w:eastAsia="Calibri"/>
          <w:lang w:eastAsia="en-US"/>
        </w:rPr>
        <w:t>SL - sprawozdanie laboratoryjne</w:t>
      </w:r>
    </w:p>
    <w:p w14:paraId="71D2845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SP – studium przypadku</w:t>
      </w:r>
    </w:p>
    <w:p w14:paraId="342D227B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PS - ocena umiejętności pracy samodzielnej</w:t>
      </w:r>
    </w:p>
    <w:p w14:paraId="429086CD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14:paraId="3D903034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14:paraId="5F960A8A" w14:textId="77777777" w:rsidR="00353A92" w:rsidRPr="00FA4C64" w:rsidRDefault="00353A92" w:rsidP="00FA4C64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sectPr w:rsidR="00353A92" w:rsidRPr="00FA4C64" w:rsidSect="001F095D">
      <w:footerReference w:type="default" r:id="rId11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16E9" w14:textId="77777777" w:rsidR="00AF3524" w:rsidRDefault="00AF3524" w:rsidP="00190DC4">
      <w:r>
        <w:separator/>
      </w:r>
    </w:p>
  </w:endnote>
  <w:endnote w:type="continuationSeparator" w:id="0">
    <w:p w14:paraId="076D3072" w14:textId="77777777" w:rsidR="00AF3524" w:rsidRDefault="00AF3524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8449" w14:textId="77777777" w:rsidR="001F095D" w:rsidRDefault="001F095D" w:rsidP="001F095D">
    <w:pPr>
      <w:pStyle w:val="Stopka"/>
      <w:rPr>
        <w:sz w:val="16"/>
      </w:rPr>
    </w:pPr>
  </w:p>
  <w:p w14:paraId="75E5BCDB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887546">
      <w:rPr>
        <w:b/>
        <w:noProof/>
        <w:sz w:val="16"/>
      </w:rPr>
      <w:t>4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887546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3728" w14:textId="77777777" w:rsidR="00AF3524" w:rsidRDefault="00AF3524" w:rsidP="00190DC4">
      <w:r>
        <w:separator/>
      </w:r>
    </w:p>
  </w:footnote>
  <w:footnote w:type="continuationSeparator" w:id="0">
    <w:p w14:paraId="73674969" w14:textId="77777777" w:rsidR="00AF3524" w:rsidRDefault="00AF3524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2372134">
    <w:abstractNumId w:val="1"/>
  </w:num>
  <w:num w:numId="2" w16cid:durableId="32123231">
    <w:abstractNumId w:val="12"/>
  </w:num>
  <w:num w:numId="3" w16cid:durableId="1391227936">
    <w:abstractNumId w:val="10"/>
  </w:num>
  <w:num w:numId="4" w16cid:durableId="308174767">
    <w:abstractNumId w:val="9"/>
  </w:num>
  <w:num w:numId="5" w16cid:durableId="24137508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3735538">
    <w:abstractNumId w:val="14"/>
  </w:num>
  <w:num w:numId="7" w16cid:durableId="1583298787">
    <w:abstractNumId w:val="26"/>
  </w:num>
  <w:num w:numId="8" w16cid:durableId="2097742887">
    <w:abstractNumId w:val="6"/>
  </w:num>
  <w:num w:numId="9" w16cid:durableId="464547645">
    <w:abstractNumId w:val="13"/>
  </w:num>
  <w:num w:numId="10" w16cid:durableId="1609896300">
    <w:abstractNumId w:val="22"/>
  </w:num>
  <w:num w:numId="11" w16cid:durableId="767231962">
    <w:abstractNumId w:val="3"/>
  </w:num>
  <w:num w:numId="12" w16cid:durableId="765806032">
    <w:abstractNumId w:val="15"/>
  </w:num>
  <w:num w:numId="13" w16cid:durableId="93743174">
    <w:abstractNumId w:val="2"/>
  </w:num>
  <w:num w:numId="14" w16cid:durableId="289358364">
    <w:abstractNumId w:val="21"/>
  </w:num>
  <w:num w:numId="15" w16cid:durableId="391925179">
    <w:abstractNumId w:val="8"/>
  </w:num>
  <w:num w:numId="16" w16cid:durableId="311718008">
    <w:abstractNumId w:val="19"/>
  </w:num>
  <w:num w:numId="17" w16cid:durableId="368922776">
    <w:abstractNumId w:val="11"/>
  </w:num>
  <w:num w:numId="18" w16cid:durableId="430010094">
    <w:abstractNumId w:val="20"/>
  </w:num>
  <w:num w:numId="19" w16cid:durableId="332804084">
    <w:abstractNumId w:val="0"/>
  </w:num>
  <w:num w:numId="20" w16cid:durableId="2143956792">
    <w:abstractNumId w:val="4"/>
  </w:num>
  <w:num w:numId="21" w16cid:durableId="492724258">
    <w:abstractNumId w:val="23"/>
  </w:num>
  <w:num w:numId="22" w16cid:durableId="302463369">
    <w:abstractNumId w:val="24"/>
  </w:num>
  <w:num w:numId="23" w16cid:durableId="1248660285">
    <w:abstractNumId w:val="25"/>
  </w:num>
  <w:num w:numId="24" w16cid:durableId="1361323512">
    <w:abstractNumId w:val="17"/>
  </w:num>
  <w:num w:numId="25" w16cid:durableId="1934045908">
    <w:abstractNumId w:val="18"/>
  </w:num>
  <w:num w:numId="26" w16cid:durableId="892042008">
    <w:abstractNumId w:val="5"/>
  </w:num>
  <w:num w:numId="27" w16cid:durableId="1477531076">
    <w:abstractNumId w:val="16"/>
  </w:num>
  <w:num w:numId="28" w16cid:durableId="465127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01B9C"/>
    <w:rsid w:val="00007549"/>
    <w:rsid w:val="00014AD9"/>
    <w:rsid w:val="00017526"/>
    <w:rsid w:val="0002403E"/>
    <w:rsid w:val="00025367"/>
    <w:rsid w:val="00031549"/>
    <w:rsid w:val="000418BD"/>
    <w:rsid w:val="000449E4"/>
    <w:rsid w:val="000700AF"/>
    <w:rsid w:val="0009619D"/>
    <w:rsid w:val="000B0FC1"/>
    <w:rsid w:val="000B28B7"/>
    <w:rsid w:val="000C2A43"/>
    <w:rsid w:val="000F2677"/>
    <w:rsid w:val="000F4D05"/>
    <w:rsid w:val="00101833"/>
    <w:rsid w:val="00110194"/>
    <w:rsid w:val="00111CED"/>
    <w:rsid w:val="0011366B"/>
    <w:rsid w:val="00114F2C"/>
    <w:rsid w:val="00121808"/>
    <w:rsid w:val="00126ECF"/>
    <w:rsid w:val="001310F6"/>
    <w:rsid w:val="001450DA"/>
    <w:rsid w:val="00146B7D"/>
    <w:rsid w:val="001741F3"/>
    <w:rsid w:val="0018500F"/>
    <w:rsid w:val="00190DC4"/>
    <w:rsid w:val="001951F5"/>
    <w:rsid w:val="001A2A49"/>
    <w:rsid w:val="001A31F7"/>
    <w:rsid w:val="001A3A0C"/>
    <w:rsid w:val="001A3E25"/>
    <w:rsid w:val="001B178F"/>
    <w:rsid w:val="001B1B3E"/>
    <w:rsid w:val="001B2CB3"/>
    <w:rsid w:val="001B7B45"/>
    <w:rsid w:val="001D61BC"/>
    <w:rsid w:val="001E1B74"/>
    <w:rsid w:val="001F095D"/>
    <w:rsid w:val="001F1FB4"/>
    <w:rsid w:val="001F3A28"/>
    <w:rsid w:val="001F736E"/>
    <w:rsid w:val="00212B5E"/>
    <w:rsid w:val="0021532A"/>
    <w:rsid w:val="00226119"/>
    <w:rsid w:val="0024037B"/>
    <w:rsid w:val="002431B9"/>
    <w:rsid w:val="0024361E"/>
    <w:rsid w:val="00246833"/>
    <w:rsid w:val="00263871"/>
    <w:rsid w:val="00263AFA"/>
    <w:rsid w:val="002764BE"/>
    <w:rsid w:val="00277C9D"/>
    <w:rsid w:val="00281C85"/>
    <w:rsid w:val="002830F7"/>
    <w:rsid w:val="0028657E"/>
    <w:rsid w:val="00291FB4"/>
    <w:rsid w:val="002B13E7"/>
    <w:rsid w:val="002B3171"/>
    <w:rsid w:val="002B3F21"/>
    <w:rsid w:val="002D4A04"/>
    <w:rsid w:val="002F4EFE"/>
    <w:rsid w:val="00311D83"/>
    <w:rsid w:val="00313402"/>
    <w:rsid w:val="0031506F"/>
    <w:rsid w:val="00320997"/>
    <w:rsid w:val="0033200A"/>
    <w:rsid w:val="00335B41"/>
    <w:rsid w:val="00346014"/>
    <w:rsid w:val="00353A92"/>
    <w:rsid w:val="0036017F"/>
    <w:rsid w:val="00361B20"/>
    <w:rsid w:val="00364D84"/>
    <w:rsid w:val="00367038"/>
    <w:rsid w:val="00375A5B"/>
    <w:rsid w:val="0038032B"/>
    <w:rsid w:val="00387DF1"/>
    <w:rsid w:val="003A3D81"/>
    <w:rsid w:val="003A4D49"/>
    <w:rsid w:val="003B1287"/>
    <w:rsid w:val="003B28E7"/>
    <w:rsid w:val="003B4ECF"/>
    <w:rsid w:val="003C2584"/>
    <w:rsid w:val="003D246D"/>
    <w:rsid w:val="003D39E0"/>
    <w:rsid w:val="003E2092"/>
    <w:rsid w:val="003E4FEB"/>
    <w:rsid w:val="003F559D"/>
    <w:rsid w:val="00406F6D"/>
    <w:rsid w:val="00415320"/>
    <w:rsid w:val="004158A4"/>
    <w:rsid w:val="00415E20"/>
    <w:rsid w:val="0042479C"/>
    <w:rsid w:val="004330FF"/>
    <w:rsid w:val="004338F3"/>
    <w:rsid w:val="004352EE"/>
    <w:rsid w:val="0044011B"/>
    <w:rsid w:val="0045122B"/>
    <w:rsid w:val="004531E0"/>
    <w:rsid w:val="00471122"/>
    <w:rsid w:val="00476F9B"/>
    <w:rsid w:val="0048002E"/>
    <w:rsid w:val="004822F9"/>
    <w:rsid w:val="004929E4"/>
    <w:rsid w:val="004B551C"/>
    <w:rsid w:val="004B65A3"/>
    <w:rsid w:val="004C085A"/>
    <w:rsid w:val="004C0936"/>
    <w:rsid w:val="004E4718"/>
    <w:rsid w:val="004F56C1"/>
    <w:rsid w:val="004F5982"/>
    <w:rsid w:val="004F60DF"/>
    <w:rsid w:val="00500831"/>
    <w:rsid w:val="00505656"/>
    <w:rsid w:val="0050620B"/>
    <w:rsid w:val="005161DB"/>
    <w:rsid w:val="005217D2"/>
    <w:rsid w:val="005222F3"/>
    <w:rsid w:val="005310F9"/>
    <w:rsid w:val="00544B69"/>
    <w:rsid w:val="00562096"/>
    <w:rsid w:val="00562CB6"/>
    <w:rsid w:val="0056394E"/>
    <w:rsid w:val="00572D17"/>
    <w:rsid w:val="00575296"/>
    <w:rsid w:val="0059707E"/>
    <w:rsid w:val="005B02C0"/>
    <w:rsid w:val="005B0AF6"/>
    <w:rsid w:val="005B4362"/>
    <w:rsid w:val="005B4EEF"/>
    <w:rsid w:val="005D5FED"/>
    <w:rsid w:val="005D6366"/>
    <w:rsid w:val="005E12C8"/>
    <w:rsid w:val="005F3E19"/>
    <w:rsid w:val="00600FC3"/>
    <w:rsid w:val="00607A8A"/>
    <w:rsid w:val="00614555"/>
    <w:rsid w:val="006153AC"/>
    <w:rsid w:val="00631171"/>
    <w:rsid w:val="00642333"/>
    <w:rsid w:val="00644F06"/>
    <w:rsid w:val="00645786"/>
    <w:rsid w:val="00647F22"/>
    <w:rsid w:val="006562C7"/>
    <w:rsid w:val="00663701"/>
    <w:rsid w:val="00667E1C"/>
    <w:rsid w:val="00672B56"/>
    <w:rsid w:val="00674957"/>
    <w:rsid w:val="00674B1C"/>
    <w:rsid w:val="00685B9E"/>
    <w:rsid w:val="00691F92"/>
    <w:rsid w:val="006A1CF9"/>
    <w:rsid w:val="006B6068"/>
    <w:rsid w:val="006C0EA4"/>
    <w:rsid w:val="006D65D8"/>
    <w:rsid w:val="006E34C3"/>
    <w:rsid w:val="006F17B8"/>
    <w:rsid w:val="006F681F"/>
    <w:rsid w:val="00701301"/>
    <w:rsid w:val="00714DE9"/>
    <w:rsid w:val="0072112A"/>
    <w:rsid w:val="00733D59"/>
    <w:rsid w:val="00745EB1"/>
    <w:rsid w:val="00754B31"/>
    <w:rsid w:val="00756240"/>
    <w:rsid w:val="007624F1"/>
    <w:rsid w:val="007630EF"/>
    <w:rsid w:val="0076707F"/>
    <w:rsid w:val="00773A32"/>
    <w:rsid w:val="0077619D"/>
    <w:rsid w:val="00793A4A"/>
    <w:rsid w:val="00795493"/>
    <w:rsid w:val="0079573F"/>
    <w:rsid w:val="007A00A9"/>
    <w:rsid w:val="007A08EE"/>
    <w:rsid w:val="007A3F53"/>
    <w:rsid w:val="007B241F"/>
    <w:rsid w:val="007F71FD"/>
    <w:rsid w:val="00803B05"/>
    <w:rsid w:val="00803CAA"/>
    <w:rsid w:val="00807FD5"/>
    <w:rsid w:val="00813178"/>
    <w:rsid w:val="00815A0F"/>
    <w:rsid w:val="008421B0"/>
    <w:rsid w:val="00853E98"/>
    <w:rsid w:val="0086026B"/>
    <w:rsid w:val="00861DB0"/>
    <w:rsid w:val="00863DC2"/>
    <w:rsid w:val="0087517E"/>
    <w:rsid w:val="00882D7D"/>
    <w:rsid w:val="0088355A"/>
    <w:rsid w:val="00885A91"/>
    <w:rsid w:val="00887546"/>
    <w:rsid w:val="008A7620"/>
    <w:rsid w:val="008A77AF"/>
    <w:rsid w:val="008E5DD6"/>
    <w:rsid w:val="008E7E89"/>
    <w:rsid w:val="008F01EB"/>
    <w:rsid w:val="008F2EF0"/>
    <w:rsid w:val="009015A0"/>
    <w:rsid w:val="0091179D"/>
    <w:rsid w:val="00917B5E"/>
    <w:rsid w:val="00920EB9"/>
    <w:rsid w:val="00925C18"/>
    <w:rsid w:val="0096173B"/>
    <w:rsid w:val="009846FE"/>
    <w:rsid w:val="00986335"/>
    <w:rsid w:val="009B6242"/>
    <w:rsid w:val="009C364D"/>
    <w:rsid w:val="009C7382"/>
    <w:rsid w:val="009C7CC8"/>
    <w:rsid w:val="009D035F"/>
    <w:rsid w:val="009E5F02"/>
    <w:rsid w:val="009F60D0"/>
    <w:rsid w:val="00A27F7C"/>
    <w:rsid w:val="00A461A8"/>
    <w:rsid w:val="00A577B2"/>
    <w:rsid w:val="00A66B72"/>
    <w:rsid w:val="00A71C9A"/>
    <w:rsid w:val="00A83A91"/>
    <w:rsid w:val="00A92D6B"/>
    <w:rsid w:val="00AA1B06"/>
    <w:rsid w:val="00AB2702"/>
    <w:rsid w:val="00AB3508"/>
    <w:rsid w:val="00AB4E61"/>
    <w:rsid w:val="00AC631E"/>
    <w:rsid w:val="00AD1F79"/>
    <w:rsid w:val="00AD59C4"/>
    <w:rsid w:val="00AE0789"/>
    <w:rsid w:val="00AF0264"/>
    <w:rsid w:val="00AF3524"/>
    <w:rsid w:val="00AF5742"/>
    <w:rsid w:val="00AF77F1"/>
    <w:rsid w:val="00B21DB7"/>
    <w:rsid w:val="00B22017"/>
    <w:rsid w:val="00B267B6"/>
    <w:rsid w:val="00B3037A"/>
    <w:rsid w:val="00B3096F"/>
    <w:rsid w:val="00B40ECA"/>
    <w:rsid w:val="00B46358"/>
    <w:rsid w:val="00B57D8B"/>
    <w:rsid w:val="00B643B5"/>
    <w:rsid w:val="00B7394B"/>
    <w:rsid w:val="00B73CB4"/>
    <w:rsid w:val="00B74A1E"/>
    <w:rsid w:val="00B9563F"/>
    <w:rsid w:val="00BB0854"/>
    <w:rsid w:val="00BB1AE1"/>
    <w:rsid w:val="00BB6C17"/>
    <w:rsid w:val="00BC1ED0"/>
    <w:rsid w:val="00BE628C"/>
    <w:rsid w:val="00C0101A"/>
    <w:rsid w:val="00C02770"/>
    <w:rsid w:val="00C07C27"/>
    <w:rsid w:val="00C4124E"/>
    <w:rsid w:val="00C4296D"/>
    <w:rsid w:val="00C4361C"/>
    <w:rsid w:val="00C46791"/>
    <w:rsid w:val="00C52F14"/>
    <w:rsid w:val="00C53A6E"/>
    <w:rsid w:val="00C567B9"/>
    <w:rsid w:val="00C57CF6"/>
    <w:rsid w:val="00C63050"/>
    <w:rsid w:val="00C64657"/>
    <w:rsid w:val="00C71B28"/>
    <w:rsid w:val="00C74375"/>
    <w:rsid w:val="00C745F1"/>
    <w:rsid w:val="00C92423"/>
    <w:rsid w:val="00C97F94"/>
    <w:rsid w:val="00CB301D"/>
    <w:rsid w:val="00CC2B06"/>
    <w:rsid w:val="00CC3AF8"/>
    <w:rsid w:val="00CD404B"/>
    <w:rsid w:val="00CE7B07"/>
    <w:rsid w:val="00CF3A9E"/>
    <w:rsid w:val="00CF4CC2"/>
    <w:rsid w:val="00D07C37"/>
    <w:rsid w:val="00D15D00"/>
    <w:rsid w:val="00D34183"/>
    <w:rsid w:val="00D442AA"/>
    <w:rsid w:val="00D555C8"/>
    <w:rsid w:val="00D6260F"/>
    <w:rsid w:val="00D66C66"/>
    <w:rsid w:val="00D7273E"/>
    <w:rsid w:val="00D73D71"/>
    <w:rsid w:val="00D77571"/>
    <w:rsid w:val="00D8598F"/>
    <w:rsid w:val="00D961BF"/>
    <w:rsid w:val="00D9688A"/>
    <w:rsid w:val="00DA306C"/>
    <w:rsid w:val="00DA3AA2"/>
    <w:rsid w:val="00DA463A"/>
    <w:rsid w:val="00DA5E6D"/>
    <w:rsid w:val="00DC125D"/>
    <w:rsid w:val="00DF0D9C"/>
    <w:rsid w:val="00DF2EA9"/>
    <w:rsid w:val="00DF598F"/>
    <w:rsid w:val="00E02BD8"/>
    <w:rsid w:val="00E050E7"/>
    <w:rsid w:val="00E1454D"/>
    <w:rsid w:val="00E14FB7"/>
    <w:rsid w:val="00E1508B"/>
    <w:rsid w:val="00E30DEB"/>
    <w:rsid w:val="00E3400B"/>
    <w:rsid w:val="00E521F3"/>
    <w:rsid w:val="00E52524"/>
    <w:rsid w:val="00E549EC"/>
    <w:rsid w:val="00E64205"/>
    <w:rsid w:val="00E6755A"/>
    <w:rsid w:val="00E74F0A"/>
    <w:rsid w:val="00E822E7"/>
    <w:rsid w:val="00E97096"/>
    <w:rsid w:val="00EA05E7"/>
    <w:rsid w:val="00EB0D3F"/>
    <w:rsid w:val="00EB64F7"/>
    <w:rsid w:val="00EC4926"/>
    <w:rsid w:val="00ED5C39"/>
    <w:rsid w:val="00EF78C4"/>
    <w:rsid w:val="00F12D77"/>
    <w:rsid w:val="00F26FCC"/>
    <w:rsid w:val="00F41256"/>
    <w:rsid w:val="00F53EBE"/>
    <w:rsid w:val="00F552D2"/>
    <w:rsid w:val="00F6174B"/>
    <w:rsid w:val="00F72305"/>
    <w:rsid w:val="00F83136"/>
    <w:rsid w:val="00F860F1"/>
    <w:rsid w:val="00F9208F"/>
    <w:rsid w:val="00F97656"/>
    <w:rsid w:val="00FA4B18"/>
    <w:rsid w:val="00FA4C64"/>
    <w:rsid w:val="00FB42D7"/>
    <w:rsid w:val="00FC17C4"/>
    <w:rsid w:val="00FD20E7"/>
    <w:rsid w:val="00FD76BA"/>
    <w:rsid w:val="00FE6230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1F7BC35"/>
  <w15:docId w15:val="{D4E3EE40-7AED-4CBA-9306-B7813FA3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2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B1924-2653-40F6-BB8B-A24170E52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B70065-7C78-4D89-A8D2-2603565F276B}"/>
</file>

<file path=customXml/itemProps3.xml><?xml version="1.0" encoding="utf-8"?>
<ds:datastoreItem xmlns:ds="http://schemas.openxmlformats.org/officeDocument/2006/customXml" ds:itemID="{EC1A4A66-A8CE-4DB7-AD94-74B3EEE2FA77}"/>
</file>

<file path=customXml/itemProps4.xml><?xml version="1.0" encoding="utf-8"?>
<ds:datastoreItem xmlns:ds="http://schemas.openxmlformats.org/officeDocument/2006/customXml" ds:itemID="{E2A5AD31-3384-4F3B-A0B3-691AA2084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Marek Landowski</cp:lastModifiedBy>
  <cp:revision>113</cp:revision>
  <cp:lastPrinted>2019-03-28T11:35:00Z</cp:lastPrinted>
  <dcterms:created xsi:type="dcterms:W3CDTF">2023-09-15T10:28:00Z</dcterms:created>
  <dcterms:modified xsi:type="dcterms:W3CDTF">2023-10-09T06:39:00Z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</Properties>
</file>