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08DB" w14:textId="1B5D9754" w:rsidR="00B8247C" w:rsidRPr="002653A1" w:rsidRDefault="002653A1" w:rsidP="002653A1">
      <w:pPr>
        <w:jc w:val="center"/>
        <w:rPr>
          <w:b/>
        </w:rPr>
      </w:pPr>
      <w:r w:rsidRPr="002653A1">
        <w:rPr>
          <w:b/>
        </w:rPr>
        <w:t xml:space="preserve">III ROK STUDIA </w:t>
      </w:r>
      <w:r w:rsidR="003415F1">
        <w:rPr>
          <w:b/>
        </w:rPr>
        <w:t>NIE</w:t>
      </w:r>
      <w:r w:rsidRPr="002653A1">
        <w:rPr>
          <w:b/>
        </w:rPr>
        <w:t>STACJONARNE PIERWSZEGO STOPNIA</w:t>
      </w:r>
    </w:p>
    <w:p w14:paraId="75A99FDF" w14:textId="77777777" w:rsidR="002653A1" w:rsidRPr="002653A1" w:rsidRDefault="002653A1" w:rsidP="002653A1">
      <w:pPr>
        <w:jc w:val="center"/>
        <w:rPr>
          <w:b/>
        </w:rPr>
      </w:pPr>
      <w:r w:rsidRPr="002653A1">
        <w:rPr>
          <w:b/>
        </w:rPr>
        <w:t>PODSTAWY PEDICURE</w:t>
      </w:r>
    </w:p>
    <w:p w14:paraId="07671C3C" w14:textId="7A8E550A" w:rsidR="002653A1" w:rsidRPr="002653A1" w:rsidRDefault="002653A1" w:rsidP="002653A1">
      <w:pPr>
        <w:jc w:val="center"/>
        <w:rPr>
          <w:b/>
        </w:rPr>
      </w:pPr>
      <w:r w:rsidRPr="002653A1">
        <w:rPr>
          <w:b/>
        </w:rPr>
        <w:t>semestr letni</w:t>
      </w:r>
      <w:r w:rsidR="00B11DA6">
        <w:rPr>
          <w:b/>
        </w:rPr>
        <w:t xml:space="preserve"> 20</w:t>
      </w:r>
      <w:r w:rsidR="00926C44">
        <w:rPr>
          <w:b/>
        </w:rPr>
        <w:t>2</w:t>
      </w:r>
      <w:r w:rsidR="003415F1">
        <w:rPr>
          <w:b/>
        </w:rPr>
        <w:t>3</w:t>
      </w:r>
      <w:r w:rsidR="00B11DA6">
        <w:rPr>
          <w:b/>
        </w:rPr>
        <w:t>/20</w:t>
      </w:r>
      <w:r w:rsidR="0098029A">
        <w:rPr>
          <w:b/>
        </w:rPr>
        <w:t>2</w:t>
      </w:r>
      <w:r w:rsidR="003415F1">
        <w:rPr>
          <w:b/>
        </w:rPr>
        <w:t>4</w:t>
      </w:r>
    </w:p>
    <w:p w14:paraId="19B2E4C5" w14:textId="77777777" w:rsidR="002653A1" w:rsidRDefault="002653A1" w:rsidP="002653A1">
      <w:pPr>
        <w:jc w:val="center"/>
        <w:rPr>
          <w:b/>
        </w:rPr>
      </w:pPr>
    </w:p>
    <w:p w14:paraId="7EFF0B2A" w14:textId="77777777" w:rsidR="006A69D6" w:rsidRDefault="006A69D6" w:rsidP="002653A1">
      <w:pPr>
        <w:jc w:val="center"/>
        <w:rPr>
          <w:b/>
        </w:rPr>
      </w:pPr>
    </w:p>
    <w:p w14:paraId="195C53E7" w14:textId="77777777" w:rsidR="002653A1" w:rsidRDefault="002653A1" w:rsidP="002653A1">
      <w:pPr>
        <w:jc w:val="center"/>
        <w:rPr>
          <w:b/>
        </w:rPr>
      </w:pPr>
      <w:r>
        <w:rPr>
          <w:b/>
        </w:rPr>
        <w:t>ZAKRES TEMATYKI ĆWICZEŃ</w:t>
      </w:r>
    </w:p>
    <w:p w14:paraId="060B9253" w14:textId="3F5FE571" w:rsidR="002653A1" w:rsidRPr="003162F6" w:rsidRDefault="0098029A" w:rsidP="008D4EDE">
      <w:pPr>
        <w:pStyle w:val="Akapitzlist"/>
        <w:numPr>
          <w:ilvl w:val="0"/>
          <w:numId w:val="2"/>
        </w:numPr>
        <w:jc w:val="both"/>
      </w:pPr>
      <w:r>
        <w:t>Z</w:t>
      </w:r>
      <w:r w:rsidR="003162F6" w:rsidRPr="003162F6">
        <w:t xml:space="preserve">asady przeprowadzania </w:t>
      </w:r>
      <w:r>
        <w:t xml:space="preserve">podstawowego zabiegu podologicznego (PZP). </w:t>
      </w:r>
      <w:r w:rsidR="003162F6" w:rsidRPr="003162F6">
        <w:t>Badanie</w:t>
      </w:r>
      <w:r>
        <w:t xml:space="preserve"> </w:t>
      </w:r>
      <w:proofErr w:type="spellStart"/>
      <w:r w:rsidR="003162F6" w:rsidRPr="003162F6">
        <w:t>podoskopowe</w:t>
      </w:r>
      <w:proofErr w:type="spellEnd"/>
      <w:r w:rsidR="003162F6" w:rsidRPr="003162F6">
        <w:t xml:space="preserve">. </w:t>
      </w:r>
    </w:p>
    <w:p w14:paraId="705B8924" w14:textId="50E0AB7D" w:rsidR="008D4EDE" w:rsidRPr="003162F6" w:rsidRDefault="008A7363" w:rsidP="008D4EDE">
      <w:pPr>
        <w:pStyle w:val="Akapitzlist"/>
        <w:numPr>
          <w:ilvl w:val="0"/>
          <w:numId w:val="2"/>
        </w:numPr>
      </w:pPr>
      <w:r>
        <w:t xml:space="preserve">Usuwanie zmian </w:t>
      </w:r>
      <w:proofErr w:type="spellStart"/>
      <w:r>
        <w:t>hiperkeratotycznych</w:t>
      </w:r>
      <w:proofErr w:type="spellEnd"/>
      <w:r>
        <w:t>.</w:t>
      </w:r>
    </w:p>
    <w:p w14:paraId="59A551D3" w14:textId="740EAF39" w:rsidR="003162F6" w:rsidRDefault="0098029A" w:rsidP="008D4EDE">
      <w:pPr>
        <w:pStyle w:val="Akapitzlist"/>
        <w:numPr>
          <w:ilvl w:val="0"/>
          <w:numId w:val="2"/>
        </w:numPr>
        <w:jc w:val="both"/>
      </w:pPr>
      <w:r>
        <w:t>Opracowywanie paznokci</w:t>
      </w:r>
      <w:r w:rsidR="00EC5694">
        <w:t xml:space="preserve"> zmienionyc</w:t>
      </w:r>
      <w:r w:rsidR="006B27C4">
        <w:t>h.</w:t>
      </w:r>
    </w:p>
    <w:p w14:paraId="1B1B5E41" w14:textId="2B678A14" w:rsidR="00200EBE" w:rsidRDefault="00E61554" w:rsidP="00200EBE">
      <w:pPr>
        <w:pStyle w:val="Akapitzlist"/>
        <w:numPr>
          <w:ilvl w:val="0"/>
          <w:numId w:val="2"/>
        </w:numPr>
        <w:jc w:val="both"/>
      </w:pPr>
      <w:r>
        <w:t xml:space="preserve">Metody korekcji </w:t>
      </w:r>
      <w:r w:rsidR="005E03B1">
        <w:t>paznokci wrastających.</w:t>
      </w:r>
    </w:p>
    <w:p w14:paraId="43DD1C00" w14:textId="7795BF14" w:rsidR="00200EBE" w:rsidRDefault="007D45F2" w:rsidP="00200EBE">
      <w:pPr>
        <w:pStyle w:val="Akapitzlist"/>
        <w:numPr>
          <w:ilvl w:val="0"/>
          <w:numId w:val="2"/>
        </w:numPr>
        <w:jc w:val="both"/>
      </w:pPr>
      <w:r>
        <w:t>Rekonstrukcja płytki paznokciowej. Wskazania i przeciwwskazania</w:t>
      </w:r>
      <w:r w:rsidR="00D64CFB">
        <w:t xml:space="preserve"> do wykonania zabiegu.</w:t>
      </w:r>
    </w:p>
    <w:p w14:paraId="35B7F016" w14:textId="77777777" w:rsidR="003162F6" w:rsidRDefault="003162F6" w:rsidP="003162F6">
      <w:pPr>
        <w:pStyle w:val="Akapitzlist"/>
      </w:pPr>
    </w:p>
    <w:p w14:paraId="6C824A24" w14:textId="2A8E3769" w:rsidR="003162F6" w:rsidRDefault="003162F6" w:rsidP="003162F6">
      <w:pPr>
        <w:pStyle w:val="Akapitzlist"/>
        <w:jc w:val="center"/>
      </w:pPr>
      <w:r>
        <w:t>PLAN ZAJĘĆ (ćwiczeń z przedmiotu – PODSTAWY PEDICURE)</w:t>
      </w:r>
    </w:p>
    <w:p w14:paraId="2CF07184" w14:textId="77777777" w:rsidR="004B14CF" w:rsidRDefault="004B14CF" w:rsidP="003162F6">
      <w:pPr>
        <w:pStyle w:val="Akapitzlist"/>
        <w:jc w:val="center"/>
      </w:pPr>
    </w:p>
    <w:p w14:paraId="5D633239" w14:textId="77777777" w:rsidR="001E04BB" w:rsidRDefault="001E04BB" w:rsidP="003162F6">
      <w:pPr>
        <w:pStyle w:val="Akapitzlist"/>
        <w:jc w:val="center"/>
      </w:pPr>
    </w:p>
    <w:tbl>
      <w:tblPr>
        <w:tblStyle w:val="Tabela-Siatka"/>
        <w:tblpPr w:leftFromText="141" w:rightFromText="141" w:vertAnchor="text" w:horzAnchor="margin" w:tblpY="89"/>
        <w:tblW w:w="3964" w:type="dxa"/>
        <w:tblLook w:val="04A0" w:firstRow="1" w:lastRow="0" w:firstColumn="1" w:lastColumn="0" w:noHBand="0" w:noVBand="1"/>
      </w:tblPr>
      <w:tblGrid>
        <w:gridCol w:w="458"/>
        <w:gridCol w:w="1664"/>
        <w:gridCol w:w="1842"/>
      </w:tblGrid>
      <w:tr w:rsidR="001935C6" w14:paraId="501667A4" w14:textId="77777777" w:rsidTr="00D64CFB">
        <w:trPr>
          <w:trHeight w:val="847"/>
        </w:trPr>
        <w:tc>
          <w:tcPr>
            <w:tcW w:w="458" w:type="dxa"/>
            <w:shd w:val="clear" w:color="auto" w:fill="auto"/>
          </w:tcPr>
          <w:p w14:paraId="13684A7F" w14:textId="77777777" w:rsidR="001935C6" w:rsidRDefault="001935C6" w:rsidP="004B14CF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1664" w:type="dxa"/>
          </w:tcPr>
          <w:p w14:paraId="3C49ACDC" w14:textId="3420E099" w:rsidR="001935C6" w:rsidRPr="00E9509D" w:rsidRDefault="001935C6" w:rsidP="00D64CF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E9509D">
              <w:rPr>
                <w:b/>
              </w:rPr>
              <w:t xml:space="preserve">GR. </w:t>
            </w:r>
            <w:r w:rsidR="00D64CFB">
              <w:rPr>
                <w:b/>
              </w:rPr>
              <w:t>A</w:t>
            </w:r>
          </w:p>
        </w:tc>
        <w:tc>
          <w:tcPr>
            <w:tcW w:w="1842" w:type="dxa"/>
          </w:tcPr>
          <w:p w14:paraId="40EE41D6" w14:textId="2680E680" w:rsidR="001935C6" w:rsidRDefault="001935C6" w:rsidP="00D64CF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E9509D">
              <w:rPr>
                <w:b/>
              </w:rPr>
              <w:t xml:space="preserve">GR. </w:t>
            </w:r>
            <w:r>
              <w:rPr>
                <w:b/>
              </w:rPr>
              <w:t>B</w:t>
            </w:r>
          </w:p>
          <w:p w14:paraId="0EC80612" w14:textId="77777777" w:rsidR="00A7180F" w:rsidRPr="00E9509D" w:rsidRDefault="00A7180F" w:rsidP="00A7180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  <w:p w14:paraId="05638E9A" w14:textId="7FD6AC90" w:rsidR="001935C6" w:rsidRPr="00E9509D" w:rsidRDefault="001935C6" w:rsidP="001675FC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935C6" w14:paraId="0EEC08D1" w14:textId="77777777" w:rsidTr="001935C6">
        <w:trPr>
          <w:trHeight w:val="381"/>
        </w:trPr>
        <w:tc>
          <w:tcPr>
            <w:tcW w:w="458" w:type="dxa"/>
            <w:shd w:val="clear" w:color="auto" w:fill="auto"/>
          </w:tcPr>
          <w:p w14:paraId="0692DD71" w14:textId="77777777" w:rsidR="001935C6" w:rsidRDefault="001935C6" w:rsidP="001675FC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1664" w:type="dxa"/>
          </w:tcPr>
          <w:p w14:paraId="4B45E9E1" w14:textId="095B088E" w:rsidR="001935C6" w:rsidRDefault="0024448C" w:rsidP="001675FC">
            <w:pPr>
              <w:pStyle w:val="Akapitzlist"/>
              <w:spacing w:line="360" w:lineRule="auto"/>
              <w:ind w:left="0"/>
              <w:jc w:val="center"/>
            </w:pPr>
            <w:r>
              <w:t>24.03.2024</w:t>
            </w:r>
          </w:p>
        </w:tc>
        <w:tc>
          <w:tcPr>
            <w:tcW w:w="1842" w:type="dxa"/>
          </w:tcPr>
          <w:p w14:paraId="542A2E8F" w14:textId="3FFCFF20" w:rsidR="001935C6" w:rsidRDefault="005649C0" w:rsidP="001675FC">
            <w:pPr>
              <w:pStyle w:val="Akapitzlist"/>
              <w:spacing w:line="360" w:lineRule="auto"/>
              <w:ind w:left="0"/>
              <w:jc w:val="center"/>
            </w:pPr>
            <w:r>
              <w:t>24.03.2024</w:t>
            </w:r>
          </w:p>
        </w:tc>
      </w:tr>
      <w:tr w:rsidR="001935C6" w14:paraId="39729D15" w14:textId="77777777" w:rsidTr="001935C6">
        <w:trPr>
          <w:trHeight w:val="381"/>
        </w:trPr>
        <w:tc>
          <w:tcPr>
            <w:tcW w:w="458" w:type="dxa"/>
            <w:shd w:val="clear" w:color="auto" w:fill="auto"/>
          </w:tcPr>
          <w:p w14:paraId="101AF815" w14:textId="77777777" w:rsidR="001935C6" w:rsidRDefault="001935C6" w:rsidP="001675FC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1664" w:type="dxa"/>
          </w:tcPr>
          <w:p w14:paraId="75ABF7A8" w14:textId="6319BB5E" w:rsidR="001935C6" w:rsidRDefault="00B1593B" w:rsidP="001675FC">
            <w:pPr>
              <w:pStyle w:val="Akapitzlist"/>
              <w:spacing w:line="360" w:lineRule="auto"/>
              <w:ind w:left="0"/>
              <w:jc w:val="center"/>
            </w:pPr>
            <w:r>
              <w:t>12.05.2024</w:t>
            </w:r>
          </w:p>
        </w:tc>
        <w:tc>
          <w:tcPr>
            <w:tcW w:w="1842" w:type="dxa"/>
          </w:tcPr>
          <w:p w14:paraId="6148EF2A" w14:textId="72A6874A" w:rsidR="001935C6" w:rsidRDefault="0015455F" w:rsidP="001675FC">
            <w:pPr>
              <w:pStyle w:val="Akapitzlist"/>
              <w:spacing w:line="360" w:lineRule="auto"/>
              <w:ind w:left="0"/>
              <w:jc w:val="center"/>
            </w:pPr>
            <w:r>
              <w:t>11.05.2024</w:t>
            </w:r>
          </w:p>
        </w:tc>
      </w:tr>
      <w:tr w:rsidR="001935C6" w14:paraId="65E485D8" w14:textId="77777777" w:rsidTr="001935C6">
        <w:trPr>
          <w:trHeight w:val="381"/>
        </w:trPr>
        <w:tc>
          <w:tcPr>
            <w:tcW w:w="458" w:type="dxa"/>
            <w:shd w:val="clear" w:color="auto" w:fill="auto"/>
          </w:tcPr>
          <w:p w14:paraId="7D0105D8" w14:textId="77777777" w:rsidR="001935C6" w:rsidRPr="00C611CB" w:rsidRDefault="001935C6" w:rsidP="001675FC">
            <w:pPr>
              <w:pStyle w:val="Akapitzlist"/>
              <w:spacing w:line="360" w:lineRule="auto"/>
              <w:ind w:left="0"/>
              <w:jc w:val="center"/>
            </w:pPr>
            <w:r w:rsidRPr="00C611CB">
              <w:t>3.</w:t>
            </w:r>
          </w:p>
        </w:tc>
        <w:tc>
          <w:tcPr>
            <w:tcW w:w="1664" w:type="dxa"/>
          </w:tcPr>
          <w:p w14:paraId="2B4A19CB" w14:textId="1BE1DE05" w:rsidR="001935C6" w:rsidRPr="00C611CB" w:rsidRDefault="00DA080B" w:rsidP="001675FC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  <w:r w:rsidR="00B1593B">
              <w:t>2</w:t>
            </w:r>
            <w:r w:rsidR="001935C6">
              <w:t>.0</w:t>
            </w:r>
            <w:r>
              <w:t>5</w:t>
            </w:r>
            <w:r w:rsidR="001935C6">
              <w:t>.202</w:t>
            </w:r>
            <w:r w:rsidR="00B1593B">
              <w:t>4</w:t>
            </w:r>
          </w:p>
        </w:tc>
        <w:tc>
          <w:tcPr>
            <w:tcW w:w="1842" w:type="dxa"/>
          </w:tcPr>
          <w:p w14:paraId="54CC50FE" w14:textId="00AEEA49" w:rsidR="001935C6" w:rsidRPr="00C611CB" w:rsidRDefault="006E19CA" w:rsidP="001675FC">
            <w:pPr>
              <w:pStyle w:val="Akapitzlist"/>
              <w:spacing w:line="360" w:lineRule="auto"/>
              <w:ind w:left="0"/>
              <w:jc w:val="center"/>
            </w:pPr>
            <w:r>
              <w:t>11</w:t>
            </w:r>
            <w:r w:rsidR="001935C6" w:rsidRPr="00C611CB">
              <w:t>.0</w:t>
            </w:r>
            <w:r>
              <w:t>5</w:t>
            </w:r>
            <w:r w:rsidR="001935C6" w:rsidRPr="00C611CB">
              <w:t>.202</w:t>
            </w:r>
            <w:r w:rsidR="00A36E3B">
              <w:t>4</w:t>
            </w:r>
          </w:p>
        </w:tc>
      </w:tr>
      <w:tr w:rsidR="001935C6" w14:paraId="36DA0CFA" w14:textId="77777777" w:rsidTr="001935C6">
        <w:trPr>
          <w:trHeight w:val="381"/>
        </w:trPr>
        <w:tc>
          <w:tcPr>
            <w:tcW w:w="458" w:type="dxa"/>
            <w:shd w:val="clear" w:color="auto" w:fill="auto"/>
          </w:tcPr>
          <w:p w14:paraId="0AEFAD47" w14:textId="77777777" w:rsidR="001935C6" w:rsidRPr="00C611CB" w:rsidRDefault="001935C6" w:rsidP="001675FC">
            <w:pPr>
              <w:pStyle w:val="Akapitzlist"/>
              <w:spacing w:line="360" w:lineRule="auto"/>
              <w:ind w:left="0"/>
              <w:jc w:val="center"/>
            </w:pPr>
            <w:r w:rsidRPr="00C611CB">
              <w:t>4.</w:t>
            </w:r>
          </w:p>
        </w:tc>
        <w:tc>
          <w:tcPr>
            <w:tcW w:w="1664" w:type="dxa"/>
          </w:tcPr>
          <w:p w14:paraId="27D72F4C" w14:textId="310E0975" w:rsidR="001935C6" w:rsidRPr="00C611CB" w:rsidRDefault="00F05EF5" w:rsidP="001675FC">
            <w:pPr>
              <w:pStyle w:val="Akapitzlist"/>
              <w:spacing w:line="360" w:lineRule="auto"/>
              <w:ind w:left="0"/>
              <w:jc w:val="center"/>
            </w:pPr>
            <w:r>
              <w:t>22</w:t>
            </w:r>
            <w:r w:rsidR="001935C6">
              <w:t>.0</w:t>
            </w:r>
            <w:r>
              <w:t>6</w:t>
            </w:r>
            <w:r w:rsidR="001935C6">
              <w:t>.202</w:t>
            </w:r>
            <w:r>
              <w:t>4</w:t>
            </w:r>
          </w:p>
        </w:tc>
        <w:tc>
          <w:tcPr>
            <w:tcW w:w="1842" w:type="dxa"/>
          </w:tcPr>
          <w:p w14:paraId="053E3A6C" w14:textId="707F8FF3" w:rsidR="001935C6" w:rsidRPr="00C611CB" w:rsidRDefault="00A36E3B" w:rsidP="001675FC">
            <w:pPr>
              <w:pStyle w:val="Akapitzlist"/>
              <w:spacing w:line="360" w:lineRule="auto"/>
              <w:ind w:left="0"/>
              <w:jc w:val="center"/>
            </w:pPr>
            <w:r>
              <w:t>23</w:t>
            </w:r>
            <w:r w:rsidR="001935C6">
              <w:t>.0</w:t>
            </w:r>
            <w:r>
              <w:t>6</w:t>
            </w:r>
            <w:r w:rsidR="001935C6" w:rsidRPr="00C611CB">
              <w:t>.202</w:t>
            </w:r>
            <w:r>
              <w:t>4</w:t>
            </w:r>
          </w:p>
        </w:tc>
      </w:tr>
      <w:tr w:rsidR="001935C6" w14:paraId="5FF3E467" w14:textId="77777777" w:rsidTr="001935C6">
        <w:trPr>
          <w:trHeight w:val="381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630A610" w14:textId="77777777" w:rsidR="001935C6" w:rsidRDefault="001935C6" w:rsidP="001675FC">
            <w:pPr>
              <w:pStyle w:val="Akapitzlist"/>
              <w:spacing w:line="360" w:lineRule="auto"/>
              <w:ind w:left="0"/>
              <w:jc w:val="center"/>
            </w:pPr>
            <w:r>
              <w:t>5.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735FAC72" w14:textId="0A97A2D4" w:rsidR="001935C6" w:rsidRDefault="00F05EF5" w:rsidP="001675FC">
            <w:pPr>
              <w:pStyle w:val="Akapitzlist"/>
              <w:spacing w:line="360" w:lineRule="auto"/>
              <w:ind w:left="0"/>
              <w:jc w:val="center"/>
            </w:pPr>
            <w:r>
              <w:t>22</w:t>
            </w:r>
            <w:r w:rsidR="001935C6">
              <w:t>.0</w:t>
            </w:r>
            <w:r>
              <w:t>6</w:t>
            </w:r>
            <w:r w:rsidR="001935C6">
              <w:t>.202</w:t>
            </w:r>
            <w: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8677C30" w14:textId="33F0FD65" w:rsidR="001935C6" w:rsidRDefault="00A36E3B" w:rsidP="001675FC">
            <w:pPr>
              <w:pStyle w:val="Akapitzlist"/>
              <w:spacing w:line="360" w:lineRule="auto"/>
              <w:ind w:left="0"/>
              <w:jc w:val="center"/>
            </w:pPr>
            <w:r>
              <w:t>23</w:t>
            </w:r>
            <w:r w:rsidR="001935C6">
              <w:t>.0</w:t>
            </w:r>
            <w:r>
              <w:t>6</w:t>
            </w:r>
            <w:r w:rsidR="001935C6">
              <w:t>.202</w:t>
            </w:r>
            <w:r>
              <w:t>4</w:t>
            </w:r>
          </w:p>
        </w:tc>
      </w:tr>
    </w:tbl>
    <w:p w14:paraId="418AAB52" w14:textId="77777777" w:rsidR="003162F6" w:rsidRDefault="003162F6" w:rsidP="003162F6">
      <w:pPr>
        <w:pStyle w:val="Akapitzlist"/>
        <w:jc w:val="center"/>
      </w:pPr>
    </w:p>
    <w:p w14:paraId="381FA2FB" w14:textId="77777777" w:rsidR="003162F6" w:rsidRDefault="003162F6" w:rsidP="005E03B1"/>
    <w:p w14:paraId="0743A21E" w14:textId="77777777" w:rsidR="001935C6" w:rsidRDefault="001935C6" w:rsidP="005E03B1"/>
    <w:p w14:paraId="7D21A010" w14:textId="77777777" w:rsidR="001935C6" w:rsidRDefault="001935C6" w:rsidP="005E03B1"/>
    <w:p w14:paraId="2A9DE138" w14:textId="77777777" w:rsidR="001935C6" w:rsidRDefault="001935C6" w:rsidP="005E03B1"/>
    <w:p w14:paraId="7C17F6FE" w14:textId="77777777" w:rsidR="001935C6" w:rsidRDefault="001935C6" w:rsidP="005E03B1"/>
    <w:p w14:paraId="3C659A07" w14:textId="77777777" w:rsidR="001935C6" w:rsidRDefault="001935C6" w:rsidP="005E03B1"/>
    <w:p w14:paraId="53AA1A70" w14:textId="77777777" w:rsidR="001935C6" w:rsidRDefault="001935C6" w:rsidP="005E03B1"/>
    <w:p w14:paraId="60D4F68B" w14:textId="55CA9D70" w:rsidR="00C44704" w:rsidRDefault="00C44704" w:rsidP="00C44704">
      <w:pPr>
        <w:pStyle w:val="Akapitzlist"/>
        <w:jc w:val="center"/>
        <w:rPr>
          <w:b/>
          <w:bCs/>
        </w:rPr>
      </w:pPr>
      <w:r w:rsidRPr="00C44704">
        <w:rPr>
          <w:b/>
          <w:bCs/>
        </w:rPr>
        <w:t xml:space="preserve">ZAKRES TEMATYKI </w:t>
      </w:r>
      <w:r w:rsidR="005E03B1">
        <w:rPr>
          <w:b/>
          <w:bCs/>
        </w:rPr>
        <w:t>SEMINARIÓW</w:t>
      </w:r>
    </w:p>
    <w:p w14:paraId="1DA6203D" w14:textId="3A498C4F" w:rsidR="00C44704" w:rsidRDefault="00C44704" w:rsidP="00C44704">
      <w:pPr>
        <w:pStyle w:val="Akapitzlist"/>
        <w:rPr>
          <w:b/>
          <w:bCs/>
        </w:rPr>
      </w:pPr>
    </w:p>
    <w:p w14:paraId="3298778F" w14:textId="46F01B7D" w:rsidR="00C44704" w:rsidRDefault="00B86517" w:rsidP="00C44704">
      <w:pPr>
        <w:pStyle w:val="Akapitzlist"/>
        <w:numPr>
          <w:ilvl w:val="0"/>
          <w:numId w:val="7"/>
        </w:numPr>
      </w:pPr>
      <w:r>
        <w:t>Anatomia kończyny dolnej</w:t>
      </w:r>
      <w:r w:rsidR="00122D9E">
        <w:t xml:space="preserve">. Deformacje w obrębie stóp. </w:t>
      </w:r>
    </w:p>
    <w:p w14:paraId="42C1C1A7" w14:textId="5EEC454D" w:rsidR="00C44704" w:rsidRDefault="003047CA" w:rsidP="00D64CFB">
      <w:pPr>
        <w:pStyle w:val="Akapitzlist"/>
        <w:numPr>
          <w:ilvl w:val="0"/>
          <w:numId w:val="7"/>
        </w:numPr>
      </w:pPr>
      <w:r>
        <w:t>Budowa i funkcje skóry stóp i paznokci.</w:t>
      </w:r>
    </w:p>
    <w:p w14:paraId="0696F9EC" w14:textId="1B63E933" w:rsidR="003047CA" w:rsidRDefault="00321860" w:rsidP="00D64CFB">
      <w:pPr>
        <w:pStyle w:val="Akapitzlist"/>
        <w:numPr>
          <w:ilvl w:val="0"/>
          <w:numId w:val="7"/>
        </w:numPr>
      </w:pPr>
      <w:r>
        <w:t>Zaburzenia rogowacenia.</w:t>
      </w:r>
    </w:p>
    <w:p w14:paraId="6A8F6D60" w14:textId="7D0CC5FF" w:rsidR="00321860" w:rsidRDefault="000A37B5" w:rsidP="00D64CFB">
      <w:pPr>
        <w:pStyle w:val="Akapitzlist"/>
        <w:numPr>
          <w:ilvl w:val="0"/>
          <w:numId w:val="7"/>
        </w:numPr>
      </w:pPr>
      <w:r>
        <w:t>Infekcje bakteryjne w obrębie stóp</w:t>
      </w:r>
      <w:r w:rsidR="00A97CD2">
        <w:t>.</w:t>
      </w:r>
    </w:p>
    <w:p w14:paraId="2DAAFBC8" w14:textId="1CDA79A5" w:rsidR="00A97CD2" w:rsidRDefault="00A97CD2" w:rsidP="00D64CFB">
      <w:pPr>
        <w:pStyle w:val="Akapitzlist"/>
        <w:numPr>
          <w:ilvl w:val="0"/>
          <w:numId w:val="7"/>
        </w:numPr>
      </w:pPr>
      <w:r>
        <w:t xml:space="preserve">Infekcje wirusowe w obrębie stóp. </w:t>
      </w:r>
    </w:p>
    <w:p w14:paraId="71B76786" w14:textId="04796A4A" w:rsidR="00A97CD2" w:rsidRDefault="00A97CD2" w:rsidP="00D64CFB">
      <w:pPr>
        <w:pStyle w:val="Akapitzlist"/>
        <w:numPr>
          <w:ilvl w:val="0"/>
          <w:numId w:val="7"/>
        </w:numPr>
      </w:pPr>
      <w:r>
        <w:t>Infekcje grzybicze w obrębie stóp.</w:t>
      </w:r>
    </w:p>
    <w:p w14:paraId="0BFA4FF7" w14:textId="339E3A8F" w:rsidR="00A97CD2" w:rsidRDefault="006A77B2" w:rsidP="00D64CFB">
      <w:pPr>
        <w:pStyle w:val="Akapitzlist"/>
        <w:numPr>
          <w:ilvl w:val="0"/>
          <w:numId w:val="7"/>
        </w:numPr>
      </w:pPr>
      <w:r>
        <w:t xml:space="preserve">Wrastanie paznokci. </w:t>
      </w:r>
      <w:r w:rsidR="00BF7120">
        <w:t>Metody korekcji wrastającego paznokcia.</w:t>
      </w:r>
    </w:p>
    <w:p w14:paraId="28D8BE54" w14:textId="72EC3302" w:rsidR="006A77B2" w:rsidRDefault="006A77B2" w:rsidP="00D64CFB">
      <w:pPr>
        <w:pStyle w:val="Akapitzlist"/>
        <w:numPr>
          <w:ilvl w:val="0"/>
          <w:numId w:val="7"/>
        </w:numPr>
      </w:pPr>
      <w:r>
        <w:t>Rekonstrukcja paznokci.</w:t>
      </w:r>
    </w:p>
    <w:p w14:paraId="726DEA68" w14:textId="65D92C80" w:rsidR="00B31CF6" w:rsidRDefault="00B31CF6" w:rsidP="00D64CFB">
      <w:pPr>
        <w:pStyle w:val="Akapitzlist"/>
        <w:numPr>
          <w:ilvl w:val="0"/>
          <w:numId w:val="7"/>
        </w:numPr>
      </w:pPr>
      <w:r>
        <w:t>Procedury higieniczne w gabinec</w:t>
      </w:r>
      <w:r w:rsidR="003C04D8">
        <w:t xml:space="preserve">ie </w:t>
      </w:r>
      <w:proofErr w:type="spellStart"/>
      <w:r w:rsidR="003C04D8">
        <w:t>podologicznym</w:t>
      </w:r>
      <w:proofErr w:type="spellEnd"/>
      <w:r w:rsidR="003C04D8">
        <w:t>.</w:t>
      </w:r>
    </w:p>
    <w:p w14:paraId="508CE2E9" w14:textId="7ADBE42E" w:rsidR="00677FE9" w:rsidRDefault="00677FE9" w:rsidP="00D64CFB">
      <w:pPr>
        <w:pStyle w:val="Akapitzlist"/>
        <w:numPr>
          <w:ilvl w:val="0"/>
          <w:numId w:val="7"/>
        </w:numPr>
      </w:pPr>
      <w:r>
        <w:t xml:space="preserve">Patologie w obrębie stóp towarzyszące cukrzycy. </w:t>
      </w:r>
    </w:p>
    <w:p w14:paraId="2355A8C8" w14:textId="0D4D0CDA" w:rsidR="00CD2963" w:rsidRPr="00C44704" w:rsidRDefault="00277472" w:rsidP="00CD2963">
      <w:pPr>
        <w:ind w:left="720"/>
      </w:pPr>
      <w:r>
        <w:t xml:space="preserve">PLAN ZAJĘĆ </w:t>
      </w:r>
      <w:r w:rsidR="00CD2963">
        <w:t>– SEMINARIA – 09.03.2024</w:t>
      </w:r>
    </w:p>
    <w:sectPr w:rsidR="00CD2963" w:rsidRPr="00C44704" w:rsidSect="0089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63E0"/>
    <w:multiLevelType w:val="hybridMultilevel"/>
    <w:tmpl w:val="BB00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7F66"/>
    <w:multiLevelType w:val="hybridMultilevel"/>
    <w:tmpl w:val="A3768C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02B13"/>
    <w:multiLevelType w:val="hybridMultilevel"/>
    <w:tmpl w:val="F2FC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57C8"/>
    <w:multiLevelType w:val="hybridMultilevel"/>
    <w:tmpl w:val="B4E67B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848FB"/>
    <w:multiLevelType w:val="hybridMultilevel"/>
    <w:tmpl w:val="9A2C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7156"/>
    <w:multiLevelType w:val="hybridMultilevel"/>
    <w:tmpl w:val="2B2A6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31C62"/>
    <w:multiLevelType w:val="hybridMultilevel"/>
    <w:tmpl w:val="4A46C086"/>
    <w:lvl w:ilvl="0" w:tplc="5628D5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6685265">
    <w:abstractNumId w:val="0"/>
  </w:num>
  <w:num w:numId="2" w16cid:durableId="1435973986">
    <w:abstractNumId w:val="4"/>
  </w:num>
  <w:num w:numId="3" w16cid:durableId="94832391">
    <w:abstractNumId w:val="5"/>
  </w:num>
  <w:num w:numId="4" w16cid:durableId="328413638">
    <w:abstractNumId w:val="2"/>
  </w:num>
  <w:num w:numId="5" w16cid:durableId="94719220">
    <w:abstractNumId w:val="1"/>
  </w:num>
  <w:num w:numId="6" w16cid:durableId="1097604810">
    <w:abstractNumId w:val="3"/>
  </w:num>
  <w:num w:numId="7" w16cid:durableId="298071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1"/>
    <w:rsid w:val="000A37B5"/>
    <w:rsid w:val="000B605F"/>
    <w:rsid w:val="000B664A"/>
    <w:rsid w:val="000F6137"/>
    <w:rsid w:val="00122D9E"/>
    <w:rsid w:val="0015455F"/>
    <w:rsid w:val="001675FC"/>
    <w:rsid w:val="001935C6"/>
    <w:rsid w:val="001E04BB"/>
    <w:rsid w:val="001E402B"/>
    <w:rsid w:val="00200EBE"/>
    <w:rsid w:val="0024448C"/>
    <w:rsid w:val="002653A1"/>
    <w:rsid w:val="00277472"/>
    <w:rsid w:val="002854DF"/>
    <w:rsid w:val="003047CA"/>
    <w:rsid w:val="003162F6"/>
    <w:rsid w:val="00321860"/>
    <w:rsid w:val="003415F1"/>
    <w:rsid w:val="003C04D8"/>
    <w:rsid w:val="00445F66"/>
    <w:rsid w:val="004B14CF"/>
    <w:rsid w:val="005649C0"/>
    <w:rsid w:val="00573010"/>
    <w:rsid w:val="005958CC"/>
    <w:rsid w:val="005E03B1"/>
    <w:rsid w:val="00677FE9"/>
    <w:rsid w:val="006A69D6"/>
    <w:rsid w:val="006A77B2"/>
    <w:rsid w:val="006B27C4"/>
    <w:rsid w:val="006B5CAC"/>
    <w:rsid w:val="006E19CA"/>
    <w:rsid w:val="007D45F2"/>
    <w:rsid w:val="0089605F"/>
    <w:rsid w:val="008A7363"/>
    <w:rsid w:val="008D4EDE"/>
    <w:rsid w:val="00926C44"/>
    <w:rsid w:val="00945AD9"/>
    <w:rsid w:val="0098029A"/>
    <w:rsid w:val="00A1362F"/>
    <w:rsid w:val="00A36E3B"/>
    <w:rsid w:val="00A7180F"/>
    <w:rsid w:val="00A8546D"/>
    <w:rsid w:val="00A97CD2"/>
    <w:rsid w:val="00B11DA6"/>
    <w:rsid w:val="00B1593B"/>
    <w:rsid w:val="00B31CF6"/>
    <w:rsid w:val="00B86517"/>
    <w:rsid w:val="00BF7120"/>
    <w:rsid w:val="00C44704"/>
    <w:rsid w:val="00C611CB"/>
    <w:rsid w:val="00CD0817"/>
    <w:rsid w:val="00CD2963"/>
    <w:rsid w:val="00CE308F"/>
    <w:rsid w:val="00D46EA5"/>
    <w:rsid w:val="00D5235A"/>
    <w:rsid w:val="00D53A8C"/>
    <w:rsid w:val="00D64CFB"/>
    <w:rsid w:val="00D857C8"/>
    <w:rsid w:val="00D9524E"/>
    <w:rsid w:val="00DA080B"/>
    <w:rsid w:val="00DE31FA"/>
    <w:rsid w:val="00E445CD"/>
    <w:rsid w:val="00E554F2"/>
    <w:rsid w:val="00E61554"/>
    <w:rsid w:val="00E9509D"/>
    <w:rsid w:val="00EC5694"/>
    <w:rsid w:val="00F05EF5"/>
    <w:rsid w:val="00F52C7B"/>
    <w:rsid w:val="00F76717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E450"/>
  <w15:docId w15:val="{4741D6E2-DA48-46B4-BDCF-513AB57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7C8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A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1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Tumala</dc:creator>
  <cp:lastModifiedBy>Wiktoria Suprewicz</cp:lastModifiedBy>
  <cp:revision>2</cp:revision>
  <dcterms:created xsi:type="dcterms:W3CDTF">2024-03-07T11:46:00Z</dcterms:created>
  <dcterms:modified xsi:type="dcterms:W3CDTF">2024-03-07T11:46:00Z</dcterms:modified>
</cp:coreProperties>
</file>