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A9E" w:rsidRPr="00745EB1" w:rsidRDefault="00665E36" w:rsidP="00A1523F">
      <w:pPr>
        <w:rPr>
          <w:rFonts w:eastAsia="Calibri"/>
          <w:b/>
          <w:spacing w:val="30"/>
          <w:lang w:eastAsia="en-US"/>
        </w:rPr>
      </w:pPr>
      <w:r>
        <w:rPr>
          <w:rFonts w:eastAsia="Calibri"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3pt" o:ole="">
            <v:imagedata r:id="rId9" o:title=""/>
          </v:shape>
          <o:OLEObject Type="Embed" ProgID="CorelDraw.Graphic.15" ShapeID="_x0000_i1025" DrawAspect="Content" ObjectID="_1736321231" r:id="rId10"/>
        </w:object>
      </w:r>
      <w:r w:rsidR="00A1523F">
        <w:t xml:space="preserve">                                                  </w:t>
      </w:r>
      <w:r w:rsidR="00190DC4" w:rsidRPr="00745EB1">
        <w:rPr>
          <w:rFonts w:eastAsia="Calibri"/>
          <w:b/>
          <w:spacing w:val="30"/>
          <w:lang w:eastAsia="en-US"/>
        </w:rPr>
        <w:t xml:space="preserve">SYLABUS </w:t>
      </w:r>
      <w:r w:rsidR="00271119">
        <w:rPr>
          <w:rFonts w:eastAsia="Calibri"/>
          <w:b/>
          <w:spacing w:val="30"/>
          <w:lang w:eastAsia="en-US"/>
        </w:rPr>
        <w:t>ZAJĆ</w:t>
      </w:r>
    </w:p>
    <w:p w:rsidR="00CF3A9E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:rsidR="00353A9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10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8216"/>
      </w:tblGrid>
      <w:tr w:rsidR="00353A92" w:rsidRPr="00745EB1" w:rsidTr="00B85E7E">
        <w:trPr>
          <w:trHeight w:val="397"/>
          <w:jc w:val="center"/>
        </w:trPr>
        <w:tc>
          <w:tcPr>
            <w:tcW w:w="10054" w:type="dxa"/>
            <w:gridSpan w:val="2"/>
            <w:shd w:val="clear" w:color="auto" w:fill="D9D9D9"/>
            <w:vAlign w:val="center"/>
          </w:tcPr>
          <w:p w:rsidR="00353A92" w:rsidRPr="002858C2" w:rsidRDefault="00311A1C" w:rsidP="009F0CAA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lang w:eastAsia="en-US"/>
              </w:rPr>
              <w:t>Nazwa ZAJĘĆ</w:t>
            </w:r>
            <w:r w:rsidR="009F0CAA">
              <w:rPr>
                <w:rFonts w:eastAsia="Calibri"/>
                <w:b/>
                <w:lang w:eastAsia="en-US"/>
              </w:rPr>
              <w:t xml:space="preserve">                  </w:t>
            </w:r>
            <w:r w:rsidR="00AD3D11">
              <w:rPr>
                <w:rFonts w:eastAsia="Calibri"/>
                <w:b/>
                <w:lang w:eastAsia="en-US"/>
              </w:rPr>
              <w:t xml:space="preserve">                       </w:t>
            </w:r>
            <w:r w:rsidR="0079488B" w:rsidRPr="002858C2">
              <w:rPr>
                <w:rFonts w:eastAsia="Calibri"/>
                <w:b/>
                <w:lang w:eastAsia="en-US"/>
              </w:rPr>
              <w:t>Pielęgniarstwo epidemiologiczne</w:t>
            </w:r>
          </w:p>
        </w:tc>
      </w:tr>
      <w:tr w:rsidR="004D13E7" w:rsidRPr="00745EB1" w:rsidTr="00B85E7E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4D13E7" w:rsidRPr="00745EB1" w:rsidRDefault="004D13E7" w:rsidP="002711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 xml:space="preserve">Rodzaj </w:t>
            </w:r>
            <w:r w:rsidR="00311A1C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4D13E7" w:rsidRPr="009F4006" w:rsidRDefault="004D13E7" w:rsidP="001A080D">
            <w:pPr>
              <w:rPr>
                <w:rFonts w:eastAsia="Calibri"/>
                <w:i/>
                <w:lang w:eastAsia="en-US"/>
              </w:rPr>
            </w:pPr>
            <w:r w:rsidRPr="009F4006">
              <w:rPr>
                <w:rFonts w:eastAsia="Calibri"/>
                <w:i/>
                <w:lang w:eastAsia="en-US"/>
              </w:rPr>
              <w:t>Obowiązkowy</w:t>
            </w:r>
          </w:p>
        </w:tc>
      </w:tr>
      <w:tr w:rsidR="004D13E7" w:rsidRPr="00745EB1" w:rsidTr="00B85E7E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4D13E7" w:rsidRPr="00745EB1" w:rsidRDefault="004D13E7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Wydział PUM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4D13E7" w:rsidRPr="00682D89" w:rsidRDefault="004D13E7" w:rsidP="001A080D">
            <w:pPr>
              <w:rPr>
                <w:rFonts w:eastAsia="Calibri"/>
                <w:lang w:eastAsia="en-US"/>
              </w:rPr>
            </w:pPr>
            <w:r w:rsidRPr="00682D89">
              <w:rPr>
                <w:rFonts w:eastAsia="Calibri"/>
                <w:lang w:eastAsia="en-US"/>
              </w:rPr>
              <w:t>Nauk o Zdrowiu</w:t>
            </w:r>
          </w:p>
        </w:tc>
      </w:tr>
      <w:tr w:rsidR="004D13E7" w:rsidRPr="00745EB1" w:rsidTr="00B85E7E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4D13E7" w:rsidRPr="00745EB1" w:rsidRDefault="004D13E7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Kierunek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4D13E7" w:rsidRPr="00682D89" w:rsidRDefault="004D13E7" w:rsidP="001A080D">
            <w:pPr>
              <w:rPr>
                <w:rFonts w:eastAsia="Calibri"/>
                <w:lang w:eastAsia="en-US"/>
              </w:rPr>
            </w:pPr>
            <w:r w:rsidRPr="00682D89">
              <w:rPr>
                <w:rFonts w:eastAsia="Calibri"/>
                <w:lang w:eastAsia="en-US"/>
              </w:rPr>
              <w:t>Pielęgniarstwo</w:t>
            </w:r>
          </w:p>
        </w:tc>
      </w:tr>
      <w:tr w:rsidR="004D13E7" w:rsidRPr="00745EB1" w:rsidTr="00B85E7E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4D13E7" w:rsidRPr="00745EB1" w:rsidRDefault="004D13E7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Specjalność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4D13E7" w:rsidRPr="00682D89" w:rsidRDefault="007E2C36" w:rsidP="001A080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N</w:t>
            </w:r>
            <w:r w:rsidR="004D13E7" w:rsidRPr="00682D89">
              <w:rPr>
                <w:rFonts w:eastAsia="Calibri"/>
                <w:lang w:eastAsia="en-US"/>
              </w:rPr>
              <w:t>ie dotyczy</w:t>
            </w:r>
          </w:p>
        </w:tc>
      </w:tr>
      <w:tr w:rsidR="004D13E7" w:rsidRPr="00745EB1" w:rsidTr="00B85E7E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4D13E7" w:rsidRPr="00745EB1" w:rsidRDefault="004D13E7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Poziom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4D13E7" w:rsidRPr="009F4006" w:rsidRDefault="007E2C36" w:rsidP="001A080D">
            <w:pPr>
              <w:rPr>
                <w:rFonts w:eastAsia="Calibri"/>
                <w:i/>
                <w:vertAlign w:val="superscript"/>
                <w:lang w:eastAsia="en-US"/>
              </w:rPr>
            </w:pPr>
            <w:r w:rsidRPr="009F4006">
              <w:rPr>
                <w:rFonts w:eastAsia="Calibri"/>
                <w:i/>
                <w:lang w:eastAsia="en-US"/>
              </w:rPr>
              <w:t>J</w:t>
            </w:r>
            <w:r w:rsidR="004D13E7" w:rsidRPr="009F4006">
              <w:rPr>
                <w:rFonts w:eastAsia="Calibri"/>
                <w:i/>
                <w:lang w:eastAsia="en-US"/>
              </w:rPr>
              <w:t>ednolite magisterskie □</w:t>
            </w:r>
            <w:r w:rsidR="004D13E7" w:rsidRPr="009F4006">
              <w:rPr>
                <w:rFonts w:eastAsia="Calibri"/>
                <w:i/>
                <w:vertAlign w:val="superscript"/>
                <w:lang w:eastAsia="en-US"/>
              </w:rPr>
              <w:t>*</w:t>
            </w:r>
          </w:p>
          <w:p w:rsidR="004D13E7" w:rsidRPr="009F4006" w:rsidRDefault="004D13E7" w:rsidP="001A080D">
            <w:pPr>
              <w:rPr>
                <w:rFonts w:eastAsia="Calibri"/>
                <w:i/>
                <w:lang w:eastAsia="en-US"/>
              </w:rPr>
            </w:pPr>
            <w:r w:rsidRPr="009F4006">
              <w:rPr>
                <w:rFonts w:eastAsia="Calibri"/>
                <w:i/>
                <w:lang w:eastAsia="en-US"/>
              </w:rPr>
              <w:t>I stopnia □</w:t>
            </w:r>
          </w:p>
          <w:p w:rsidR="004D13E7" w:rsidRPr="00682D89" w:rsidRDefault="004D13E7" w:rsidP="004D13E7">
            <w:pPr>
              <w:rPr>
                <w:rFonts w:eastAsia="Calibri"/>
                <w:lang w:eastAsia="en-US"/>
              </w:rPr>
            </w:pPr>
            <w:r w:rsidRPr="009F4006">
              <w:rPr>
                <w:rFonts w:eastAsia="Calibri"/>
                <w:i/>
                <w:lang w:eastAsia="en-US"/>
              </w:rPr>
              <w:t xml:space="preserve">II stopnia </w:t>
            </w:r>
            <w:r w:rsidRPr="00AD3D11">
              <w:rPr>
                <w:rFonts w:eastAsia="Calibri"/>
                <w:b/>
                <w:i/>
                <w:lang w:eastAsia="en-US"/>
              </w:rPr>
              <w:t>X</w:t>
            </w:r>
            <w:r w:rsidRPr="00AD3D11">
              <w:rPr>
                <w:rFonts w:eastAsia="Calibri"/>
                <w:b/>
                <w:lang w:eastAsia="en-US"/>
              </w:rPr>
              <w:t xml:space="preserve"> </w:t>
            </w:r>
          </w:p>
        </w:tc>
      </w:tr>
      <w:tr w:rsidR="004D13E7" w:rsidRPr="00745EB1" w:rsidTr="00B85E7E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4D13E7" w:rsidRPr="00745EB1" w:rsidRDefault="004D13E7" w:rsidP="005F3E19">
            <w:pPr>
              <w:rPr>
                <w:rFonts w:eastAsia="Calibri"/>
                <w:lang w:eastAsia="en-US"/>
              </w:rPr>
            </w:pPr>
            <w:r w:rsidRPr="004C0936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4D13E7" w:rsidRPr="009F4006" w:rsidRDefault="0081069C" w:rsidP="00C71B99">
            <w:pPr>
              <w:rPr>
                <w:rFonts w:eastAsia="Calibri"/>
                <w:i/>
                <w:lang w:eastAsia="en-US"/>
              </w:rPr>
            </w:pPr>
            <w:r w:rsidRPr="009F4006">
              <w:rPr>
                <w:rFonts w:eastAsia="Calibri"/>
                <w:i/>
                <w:lang w:eastAsia="en-US"/>
              </w:rPr>
              <w:t>S</w:t>
            </w:r>
            <w:r w:rsidR="004D13E7" w:rsidRPr="009F4006">
              <w:rPr>
                <w:rFonts w:eastAsia="Calibri"/>
                <w:i/>
                <w:lang w:eastAsia="en-US"/>
              </w:rPr>
              <w:t>tacjonarne</w:t>
            </w:r>
            <w:r>
              <w:rPr>
                <w:rFonts w:eastAsia="Calibri"/>
                <w:i/>
                <w:lang w:eastAsia="en-US"/>
              </w:rPr>
              <w:t>/</w:t>
            </w:r>
            <w:bookmarkStart w:id="0" w:name="_GoBack"/>
            <w:r w:rsidR="00C71B99" w:rsidRPr="00C71B99">
              <w:rPr>
                <w:rFonts w:eastAsia="Calibri"/>
                <w:i/>
                <w:u w:val="single"/>
                <w:lang w:eastAsia="en-US"/>
              </w:rPr>
              <w:t>N</w:t>
            </w:r>
            <w:r w:rsidRPr="00C71B99">
              <w:rPr>
                <w:rFonts w:eastAsia="Calibri"/>
                <w:i/>
                <w:u w:val="single"/>
                <w:lang w:eastAsia="en-US"/>
              </w:rPr>
              <w:t>ie</w:t>
            </w:r>
            <w:bookmarkEnd w:id="0"/>
            <w:r w:rsidRPr="00C71B99">
              <w:rPr>
                <w:rFonts w:eastAsia="Calibri"/>
                <w:i/>
                <w:u w:val="single"/>
                <w:lang w:eastAsia="en-US"/>
              </w:rPr>
              <w:t>stacjonarne</w:t>
            </w:r>
          </w:p>
        </w:tc>
      </w:tr>
      <w:tr w:rsidR="004D13E7" w:rsidRPr="00745EB1" w:rsidTr="00B85E7E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4D13E7" w:rsidRDefault="00311A1C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Rok/</w:t>
            </w:r>
            <w:r w:rsidR="004D13E7">
              <w:rPr>
                <w:rFonts w:eastAsia="Calibri"/>
                <w:lang w:eastAsia="en-US"/>
              </w:rPr>
              <w:t xml:space="preserve"> semestr studiów </w:t>
            </w:r>
          </w:p>
          <w:p w:rsidR="004D13E7" w:rsidRPr="00745EB1" w:rsidRDefault="004D13E7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8216" w:type="dxa"/>
            <w:shd w:val="clear" w:color="auto" w:fill="auto"/>
            <w:vAlign w:val="center"/>
          </w:tcPr>
          <w:p w:rsidR="004D13E7" w:rsidRPr="00682D89" w:rsidRDefault="00AD3D11" w:rsidP="001A080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R</w:t>
            </w:r>
            <w:r w:rsidR="004D13E7" w:rsidRPr="00682D89">
              <w:rPr>
                <w:rFonts w:eastAsia="Calibri"/>
                <w:lang w:eastAsia="en-US"/>
              </w:rPr>
              <w:t xml:space="preserve">ok </w:t>
            </w:r>
            <w:r w:rsidR="00B47F37">
              <w:rPr>
                <w:rFonts w:eastAsia="Calibri"/>
                <w:lang w:eastAsia="en-US"/>
              </w:rPr>
              <w:t>I</w:t>
            </w:r>
            <w:r>
              <w:rPr>
                <w:rFonts w:eastAsia="Calibri"/>
                <w:lang w:eastAsia="en-US"/>
              </w:rPr>
              <w:t>/</w:t>
            </w:r>
            <w:r w:rsidR="004D13E7" w:rsidRPr="00682D89">
              <w:rPr>
                <w:rFonts w:eastAsia="Calibri"/>
                <w:lang w:eastAsia="en-US"/>
              </w:rPr>
              <w:t>semestr</w:t>
            </w:r>
            <w:r w:rsidR="00B47F37">
              <w:rPr>
                <w:rFonts w:eastAsia="Calibri"/>
                <w:lang w:eastAsia="en-US"/>
              </w:rPr>
              <w:t xml:space="preserve"> </w:t>
            </w:r>
            <w:r w:rsidR="004D13E7" w:rsidRPr="00682D89">
              <w:rPr>
                <w:rFonts w:eastAsia="Calibri"/>
                <w:lang w:eastAsia="en-US"/>
              </w:rPr>
              <w:t>I</w:t>
            </w:r>
            <w:r w:rsidR="00B47F37">
              <w:rPr>
                <w:rFonts w:eastAsia="Calibri"/>
                <w:lang w:eastAsia="en-US"/>
              </w:rPr>
              <w:t>I</w:t>
            </w:r>
          </w:p>
        </w:tc>
      </w:tr>
      <w:tr w:rsidR="004D13E7" w:rsidRPr="00745EB1" w:rsidTr="00B85E7E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4D13E7" w:rsidRPr="00745EB1" w:rsidRDefault="004D13E7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Liczba przypisanych punktów ECTS</w:t>
            </w:r>
            <w:r w:rsidR="00FE6E51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4D13E7" w:rsidRPr="00682D89" w:rsidRDefault="00D06008" w:rsidP="00311A1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4 </w:t>
            </w:r>
          </w:p>
        </w:tc>
      </w:tr>
      <w:tr w:rsidR="004D13E7" w:rsidRPr="00745EB1" w:rsidTr="00B85E7E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4D13E7" w:rsidRPr="00745EB1" w:rsidRDefault="004D13E7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Formy prowadzenia zajęć</w:t>
            </w:r>
            <w:r w:rsidR="009F4006">
              <w:rPr>
                <w:rFonts w:eastAsia="Calibri"/>
                <w:lang w:eastAsia="en-US"/>
              </w:rPr>
              <w:t xml:space="preserve"> (liczba godzin)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81069C" w:rsidRDefault="007E2C36" w:rsidP="001A080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</w:t>
            </w:r>
            <w:r w:rsidR="004D13E7" w:rsidRPr="00682D89">
              <w:rPr>
                <w:rFonts w:eastAsia="Calibri"/>
                <w:lang w:eastAsia="en-US"/>
              </w:rPr>
              <w:t>ykłady</w:t>
            </w:r>
            <w:r w:rsidR="0081069C">
              <w:rPr>
                <w:rFonts w:eastAsia="Calibri"/>
                <w:lang w:eastAsia="en-US"/>
              </w:rPr>
              <w:t xml:space="preserve"> - 14 godzin</w:t>
            </w:r>
          </w:p>
          <w:p w:rsidR="004D13E7" w:rsidRPr="00682D89" w:rsidRDefault="0081069C" w:rsidP="001A080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E-learning - 10</w:t>
            </w:r>
            <w:r w:rsidR="004D13E7" w:rsidRPr="00682D89">
              <w:rPr>
                <w:rFonts w:eastAsia="Calibri"/>
                <w:lang w:eastAsia="en-US"/>
              </w:rPr>
              <w:t xml:space="preserve"> godzin</w:t>
            </w:r>
          </w:p>
          <w:p w:rsidR="004D13E7" w:rsidRPr="00682D89" w:rsidRDefault="0081069C" w:rsidP="0081069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Seminaria</w:t>
            </w:r>
            <w:r w:rsidR="004D13E7" w:rsidRPr="00682D89">
              <w:rPr>
                <w:rFonts w:eastAsia="Calibri"/>
                <w:lang w:eastAsia="en-US"/>
              </w:rPr>
              <w:t xml:space="preserve"> - 1</w:t>
            </w:r>
            <w:r w:rsidR="00D06008">
              <w:rPr>
                <w:rFonts w:eastAsia="Calibri"/>
                <w:lang w:eastAsia="en-US"/>
              </w:rPr>
              <w:t>6</w:t>
            </w:r>
            <w:r w:rsidR="004D13E7" w:rsidRPr="00682D89">
              <w:rPr>
                <w:rFonts w:eastAsia="Calibri"/>
                <w:lang w:eastAsia="en-US"/>
              </w:rPr>
              <w:t xml:space="preserve"> godzin</w:t>
            </w:r>
          </w:p>
        </w:tc>
      </w:tr>
      <w:tr w:rsidR="004D13E7" w:rsidRPr="00745EB1" w:rsidTr="00B85E7E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4D13E7" w:rsidRPr="00745EB1" w:rsidRDefault="00271119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Sposoby weryfikacji i oceny efektów uczenia się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A327D9" w:rsidRPr="008A3C76" w:rsidRDefault="001E782E" w:rsidP="00A327D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E782E">
              <w:rPr>
                <w:rFonts w:eastAsia="Calibri"/>
                <w:lang w:eastAsia="en-US"/>
              </w:rPr>
              <w:t xml:space="preserve">- </w:t>
            </w:r>
            <w:r w:rsidR="00A327D9" w:rsidRPr="008A3C76">
              <w:rPr>
                <w:rFonts w:eastAsia="Calibri"/>
                <w:sz w:val="22"/>
                <w:szCs w:val="22"/>
                <w:lang w:eastAsia="en-US"/>
              </w:rPr>
              <w:t>egzamin końcowy:</w:t>
            </w:r>
          </w:p>
          <w:p w:rsidR="001E782E" w:rsidRPr="001E782E" w:rsidRDefault="001E782E" w:rsidP="001E782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X         </w:t>
            </w:r>
            <w:r w:rsidRPr="001E782E">
              <w:rPr>
                <w:rFonts w:eastAsia="Calibri"/>
                <w:lang w:eastAsia="en-US"/>
              </w:rPr>
              <w:t>testow</w:t>
            </w:r>
            <w:r w:rsidR="00A327D9">
              <w:rPr>
                <w:rFonts w:eastAsia="Calibri"/>
                <w:lang w:eastAsia="en-US"/>
              </w:rPr>
              <w:t>y</w:t>
            </w:r>
          </w:p>
          <w:p w:rsidR="009F0CAA" w:rsidRPr="00682D89" w:rsidRDefault="009F0CAA" w:rsidP="00A1523F">
            <w:pPr>
              <w:rPr>
                <w:rFonts w:eastAsia="Calibri"/>
                <w:lang w:eastAsia="en-US"/>
              </w:rPr>
            </w:pPr>
          </w:p>
        </w:tc>
      </w:tr>
      <w:tr w:rsidR="004D13E7" w:rsidRPr="002858C2" w:rsidTr="00B85E7E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4D13E7" w:rsidRDefault="004D13E7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Kierownik jednostki</w:t>
            </w:r>
          </w:p>
          <w:p w:rsidR="009F0CAA" w:rsidRPr="00745EB1" w:rsidRDefault="009F0CAA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8216" w:type="dxa"/>
            <w:shd w:val="clear" w:color="auto" w:fill="auto"/>
            <w:vAlign w:val="center"/>
          </w:tcPr>
          <w:p w:rsidR="004D13E7" w:rsidRPr="006F327A" w:rsidRDefault="006F327A" w:rsidP="001A080D">
            <w:pPr>
              <w:rPr>
                <w:rFonts w:eastAsia="Calibri"/>
                <w:i/>
                <w:lang w:eastAsia="en-US"/>
              </w:rPr>
            </w:pPr>
            <w:r w:rsidRPr="006F327A">
              <w:rPr>
                <w:rFonts w:eastAsia="Calibri"/>
                <w:i/>
                <w:lang w:eastAsia="en-US"/>
              </w:rPr>
              <w:t>Prof. d</w:t>
            </w:r>
            <w:r w:rsidR="004D13E7" w:rsidRPr="006F327A">
              <w:rPr>
                <w:rFonts w:eastAsia="Calibri"/>
                <w:i/>
                <w:lang w:eastAsia="en-US"/>
              </w:rPr>
              <w:t xml:space="preserve">r hab. </w:t>
            </w:r>
            <w:r w:rsidR="002858C2" w:rsidRPr="006F327A">
              <w:rPr>
                <w:rFonts w:eastAsia="Calibri"/>
                <w:i/>
                <w:lang w:eastAsia="en-US"/>
              </w:rPr>
              <w:t xml:space="preserve">n. </w:t>
            </w:r>
            <w:proofErr w:type="spellStart"/>
            <w:r w:rsidR="002858C2" w:rsidRPr="006F327A">
              <w:rPr>
                <w:rFonts w:eastAsia="Calibri"/>
                <w:i/>
                <w:lang w:eastAsia="en-US"/>
              </w:rPr>
              <w:t>zdr</w:t>
            </w:r>
            <w:proofErr w:type="spellEnd"/>
            <w:r w:rsidR="002858C2" w:rsidRPr="006F327A">
              <w:rPr>
                <w:rFonts w:eastAsia="Calibri"/>
                <w:i/>
                <w:lang w:eastAsia="en-US"/>
              </w:rPr>
              <w:t>.</w:t>
            </w:r>
            <w:r w:rsidRPr="006F327A">
              <w:rPr>
                <w:rFonts w:eastAsia="Calibri"/>
                <w:i/>
                <w:lang w:eastAsia="en-US"/>
              </w:rPr>
              <w:t xml:space="preserve"> </w:t>
            </w:r>
            <w:r w:rsidR="004D13E7" w:rsidRPr="006F327A">
              <w:rPr>
                <w:rFonts w:eastAsia="Calibri"/>
                <w:i/>
                <w:lang w:eastAsia="en-US"/>
              </w:rPr>
              <w:t>Anna Jurczak</w:t>
            </w:r>
          </w:p>
        </w:tc>
      </w:tr>
      <w:tr w:rsidR="004D13E7" w:rsidRPr="0081069C" w:rsidTr="00B85E7E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4D13E7" w:rsidRPr="00745EB1" w:rsidRDefault="000E392D" w:rsidP="002711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O</w:t>
            </w:r>
            <w:r w:rsidR="00271119">
              <w:rPr>
                <w:rFonts w:eastAsia="Calibri"/>
                <w:lang w:eastAsia="en-US"/>
              </w:rPr>
              <w:t>soba odpowiedzialna za przedmiot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4D13E7" w:rsidRPr="0081069C" w:rsidRDefault="006F327A" w:rsidP="002858C2">
            <w:pPr>
              <w:rPr>
                <w:rFonts w:eastAsia="Calibri"/>
                <w:lang w:val="en-US" w:eastAsia="en-US"/>
              </w:rPr>
            </w:pPr>
            <w:r w:rsidRPr="006F327A">
              <w:rPr>
                <w:rFonts w:eastAsia="Calibri"/>
                <w:i/>
                <w:lang w:eastAsia="en-US"/>
              </w:rPr>
              <w:t xml:space="preserve">Prof. dr hab. n. </w:t>
            </w:r>
            <w:proofErr w:type="spellStart"/>
            <w:r w:rsidRPr="006F327A">
              <w:rPr>
                <w:rFonts w:eastAsia="Calibri"/>
                <w:i/>
                <w:lang w:eastAsia="en-US"/>
              </w:rPr>
              <w:t>zdr</w:t>
            </w:r>
            <w:proofErr w:type="spellEnd"/>
            <w:r w:rsidRPr="006F327A">
              <w:rPr>
                <w:rFonts w:eastAsia="Calibri"/>
                <w:i/>
                <w:lang w:eastAsia="en-US"/>
              </w:rPr>
              <w:t>. Anna Jurczak</w:t>
            </w:r>
            <w:r>
              <w:t xml:space="preserve"> </w:t>
            </w:r>
            <w:hyperlink r:id="rId11" w:history="1">
              <w:r w:rsidR="002858C2" w:rsidRPr="0081069C">
                <w:rPr>
                  <w:rStyle w:val="Hipercze"/>
                  <w:rFonts w:eastAsia="Calibri"/>
                  <w:color w:val="auto"/>
                  <w:lang w:val="en-US" w:eastAsia="en-US"/>
                </w:rPr>
                <w:t>anna.jurczak@pum.edu.pl</w:t>
              </w:r>
            </w:hyperlink>
          </w:p>
        </w:tc>
      </w:tr>
      <w:tr w:rsidR="009F4006" w:rsidRPr="00D06008" w:rsidTr="00B85E7E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9F4006" w:rsidRDefault="009F4006" w:rsidP="00271119">
            <w:pPr>
              <w:rPr>
                <w:rFonts w:eastAsia="Calibri"/>
                <w:lang w:eastAsia="en-US"/>
              </w:rPr>
            </w:pPr>
            <w:r w:rsidRPr="00FD3878"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9F4006" w:rsidRPr="007264C2" w:rsidRDefault="006F327A" w:rsidP="009F400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Katedra i </w:t>
            </w:r>
            <w:r w:rsidR="009F4006" w:rsidRPr="007264C2">
              <w:rPr>
                <w:rFonts w:eastAsia="Calibri"/>
                <w:lang w:eastAsia="en-US"/>
              </w:rPr>
              <w:t>Zakład Pielęgniarstwa Specjalistycznego</w:t>
            </w:r>
          </w:p>
          <w:p w:rsidR="009F4006" w:rsidRPr="007264C2" w:rsidRDefault="009F4006" w:rsidP="009F4006">
            <w:pPr>
              <w:rPr>
                <w:rFonts w:eastAsia="Calibri"/>
                <w:lang w:eastAsia="en-US"/>
              </w:rPr>
            </w:pPr>
            <w:r w:rsidRPr="007264C2">
              <w:rPr>
                <w:rFonts w:eastAsia="Calibri"/>
                <w:lang w:eastAsia="en-US"/>
              </w:rPr>
              <w:t>71-210 Szczecin, ul Żołnierska 48</w:t>
            </w:r>
          </w:p>
          <w:p w:rsidR="009F4006" w:rsidRPr="002858C2" w:rsidRDefault="006F327A" w:rsidP="009F400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Tel. +48914800932</w:t>
            </w:r>
          </w:p>
        </w:tc>
      </w:tr>
      <w:tr w:rsidR="004D13E7" w:rsidRPr="00745EB1" w:rsidTr="00B85E7E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4D13E7" w:rsidRPr="00745EB1" w:rsidRDefault="004D13E7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Strona internetowa</w:t>
            </w:r>
            <w:r>
              <w:rPr>
                <w:rFonts w:eastAsia="Calibri"/>
                <w:lang w:eastAsia="en-US"/>
              </w:rPr>
              <w:t xml:space="preserve"> jednostki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4D13E7" w:rsidRPr="00682D89" w:rsidRDefault="00B85E7E" w:rsidP="00B85E7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https://</w:t>
            </w:r>
            <w:r w:rsidR="004D13E7" w:rsidRPr="00682D89">
              <w:rPr>
                <w:rFonts w:eastAsia="Calibri"/>
                <w:lang w:eastAsia="en-US"/>
              </w:rPr>
              <w:t>www.pum.edu.pl/</w:t>
            </w:r>
            <w:r w:rsidRPr="00B85E7E">
              <w:rPr>
                <w:rFonts w:eastAsia="Calibri"/>
                <w:lang w:eastAsia="en-US"/>
              </w:rPr>
              <w:t>studia_iii_stopnia/informacje_z_jednostek/</w:t>
            </w:r>
            <w:r>
              <w:rPr>
                <w:rFonts w:eastAsia="Calibri"/>
                <w:lang w:eastAsia="en-US"/>
              </w:rPr>
              <w:t>wnoz/</w:t>
            </w:r>
            <w:r w:rsidRPr="00B85E7E">
              <w:rPr>
                <w:rFonts w:eastAsia="Calibri"/>
                <w:lang w:eastAsia="en-US"/>
              </w:rPr>
              <w:t>zakad_pielgniarstwa_spe</w:t>
            </w:r>
            <w:r>
              <w:rPr>
                <w:rFonts w:eastAsia="Calibri"/>
                <w:lang w:eastAsia="en-US"/>
              </w:rPr>
              <w:t>cjalistycznego/</w:t>
            </w:r>
          </w:p>
        </w:tc>
      </w:tr>
      <w:tr w:rsidR="004D13E7" w:rsidRPr="00745EB1" w:rsidTr="00B85E7E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4D13E7" w:rsidRPr="00745EB1" w:rsidRDefault="004D13E7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4D13E7" w:rsidRPr="009F4006" w:rsidRDefault="004D13E7" w:rsidP="001A080D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9F4006"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:rsidR="00353A92" w:rsidRDefault="00353A92" w:rsidP="00353A92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:rsidR="00353A92" w:rsidRDefault="00353A92" w:rsidP="00412C1F">
      <w:pPr>
        <w:spacing w:after="200" w:line="276" w:lineRule="auto"/>
        <w:ind w:left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*zaznaczyć odpowiednio, zmieniając □ na X</w:t>
      </w:r>
    </w:p>
    <w:p w:rsidR="009F0CAA" w:rsidRDefault="009F0CAA" w:rsidP="00412C1F">
      <w:pPr>
        <w:spacing w:after="200" w:line="276" w:lineRule="auto"/>
        <w:ind w:left="284"/>
        <w:rPr>
          <w:rFonts w:eastAsia="Calibri"/>
          <w:b/>
          <w:lang w:eastAsia="en-US"/>
        </w:rPr>
      </w:pPr>
    </w:p>
    <w:p w:rsidR="009F0CAA" w:rsidRDefault="009F0CAA" w:rsidP="00B85E7E">
      <w:pPr>
        <w:spacing w:after="200" w:line="276" w:lineRule="auto"/>
        <w:rPr>
          <w:rFonts w:eastAsia="Calibri"/>
          <w:b/>
          <w:lang w:eastAsia="en-US"/>
        </w:rPr>
      </w:pPr>
    </w:p>
    <w:p w:rsidR="00353A92" w:rsidRPr="00346014" w:rsidRDefault="004D13E7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lastRenderedPageBreak/>
        <w:t>I</w:t>
      </w:r>
      <w:r w:rsidR="00353A92" w:rsidRPr="00745EB1">
        <w:rPr>
          <w:rFonts w:eastAsia="Calibri"/>
          <w:b/>
          <w:lang w:eastAsia="en-US"/>
        </w:rPr>
        <w:t>nformacje szczegółowe</w:t>
      </w:r>
    </w:p>
    <w:p w:rsidR="00353A92" w:rsidRPr="00745EB1" w:rsidRDefault="00353A92" w:rsidP="00353A92">
      <w:pPr>
        <w:spacing w:line="276" w:lineRule="auto"/>
        <w:jc w:val="center"/>
        <w:rPr>
          <w:rFonts w:eastAsia="Calibri"/>
          <w:b/>
          <w:lang w:eastAsia="en-US"/>
        </w:rPr>
      </w:pP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745EB1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:rsidR="00353A92" w:rsidRPr="00745EB1" w:rsidRDefault="00353A92" w:rsidP="002711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Cele </w:t>
            </w:r>
            <w:r w:rsidR="0027111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4D13E7" w:rsidRPr="00AD61C3" w:rsidRDefault="00311A1C" w:rsidP="004D13E7">
            <w:pPr>
              <w:rPr>
                <w:bCs/>
              </w:rPr>
            </w:pPr>
            <w:r>
              <w:rPr>
                <w:bCs/>
              </w:rPr>
              <w:t xml:space="preserve">           </w:t>
            </w:r>
            <w:r w:rsidR="004D13E7" w:rsidRPr="00AD61C3">
              <w:rPr>
                <w:bCs/>
              </w:rPr>
              <w:t>Celem przedmiotu jest:</w:t>
            </w:r>
          </w:p>
          <w:p w:rsidR="004D13E7" w:rsidRPr="00AD61C3" w:rsidRDefault="004D13E7" w:rsidP="00106B62">
            <w:pPr>
              <w:numPr>
                <w:ilvl w:val="0"/>
                <w:numId w:val="32"/>
              </w:numPr>
            </w:pPr>
            <w:r w:rsidRPr="00AD61C3">
              <w:rPr>
                <w:bCs/>
              </w:rPr>
              <w:t>poznanie zasad zapobiegania i zwalczania zakażeń w zakładach opieki zdrowotnej,</w:t>
            </w:r>
          </w:p>
          <w:p w:rsidR="004D13E7" w:rsidRPr="00AD61C3" w:rsidRDefault="004D13E7" w:rsidP="00106B62">
            <w:pPr>
              <w:numPr>
                <w:ilvl w:val="0"/>
                <w:numId w:val="32"/>
              </w:numPr>
            </w:pPr>
            <w:r w:rsidRPr="00AD61C3">
              <w:rPr>
                <w:bCs/>
              </w:rPr>
              <w:t xml:space="preserve">uświadomienie studentom konieczności systematycznego uzupełniania wiedzy </w:t>
            </w:r>
            <w:r w:rsidRPr="00AD61C3">
              <w:rPr>
                <w:bCs/>
              </w:rPr>
              <w:br/>
              <w:t>w związku z ciągle zmieniającymi się zagrożeniami w tym zakresie,</w:t>
            </w:r>
          </w:p>
          <w:p w:rsidR="00353A92" w:rsidRPr="00745EB1" w:rsidRDefault="004D13E7" w:rsidP="00106B62">
            <w:pPr>
              <w:numPr>
                <w:ilvl w:val="0"/>
                <w:numId w:val="32"/>
              </w:numPr>
              <w:rPr>
                <w:rFonts w:eastAsia="Calibri"/>
                <w:lang w:eastAsia="en-US"/>
              </w:rPr>
            </w:pPr>
            <w:r w:rsidRPr="00AD61C3">
              <w:rPr>
                <w:bCs/>
              </w:rPr>
              <w:t>wyciągania wniosków z zagrożeń epidemiologicznych w zakładach opieki zdrowotnej.</w:t>
            </w:r>
          </w:p>
        </w:tc>
      </w:tr>
      <w:tr w:rsidR="004D13E7" w:rsidRPr="00745EB1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:rsidR="004D13E7" w:rsidRPr="00745EB1" w:rsidRDefault="004D13E7" w:rsidP="005F3E19">
            <w:pPr>
              <w:rPr>
                <w:rFonts w:eastAsia="Calibri"/>
                <w:highlight w:val="yellow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Wymagania wstępne</w:t>
            </w:r>
            <w:r>
              <w:rPr>
                <w:rFonts w:eastAsia="Calibri"/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:rsidR="004D13E7" w:rsidRPr="00346014" w:rsidRDefault="004D13E7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vMerge w:val="restart"/>
            <w:shd w:val="clear" w:color="auto" w:fill="auto"/>
            <w:vAlign w:val="center"/>
          </w:tcPr>
          <w:p w:rsidR="004D13E7" w:rsidRDefault="004D13E7" w:rsidP="001A080D">
            <w:pPr>
              <w:rPr>
                <w:rFonts w:eastAsia="Calibri"/>
                <w:lang w:eastAsia="en-US"/>
              </w:rPr>
            </w:pPr>
            <w:r w:rsidRPr="00C52F98">
              <w:rPr>
                <w:rFonts w:eastAsia="Calibri"/>
                <w:lang w:eastAsia="en-US"/>
              </w:rPr>
              <w:t xml:space="preserve">Kompetencje na poziomie studiów I stopnia </w:t>
            </w:r>
          </w:p>
          <w:p w:rsidR="004D13E7" w:rsidRPr="00745EB1" w:rsidRDefault="004D13E7" w:rsidP="001A080D">
            <w:pPr>
              <w:rPr>
                <w:rFonts w:eastAsia="Calibri"/>
                <w:i/>
                <w:lang w:eastAsia="en-US"/>
              </w:rPr>
            </w:pPr>
            <w:r w:rsidRPr="00C52F98">
              <w:rPr>
                <w:rFonts w:eastAsia="Calibri"/>
                <w:lang w:eastAsia="en-US"/>
              </w:rPr>
              <w:t xml:space="preserve">z </w:t>
            </w:r>
            <w:r>
              <w:rPr>
                <w:rFonts w:eastAsia="Calibri"/>
                <w:lang w:eastAsia="en-US"/>
              </w:rPr>
              <w:t xml:space="preserve">mikrobiologii </w:t>
            </w:r>
            <w:r w:rsidRPr="00C52F98">
              <w:rPr>
                <w:rFonts w:eastAsia="Calibri"/>
                <w:lang w:eastAsia="en-US"/>
              </w:rPr>
              <w:t>oraz umiejętność wnioskowania</w:t>
            </w:r>
          </w:p>
        </w:tc>
      </w:tr>
      <w:tr w:rsidR="004D13E7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4D13E7" w:rsidRPr="00745EB1" w:rsidRDefault="004D13E7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4D13E7" w:rsidRPr="00346014" w:rsidRDefault="004D13E7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vMerge/>
            <w:shd w:val="clear" w:color="auto" w:fill="auto"/>
            <w:vAlign w:val="center"/>
          </w:tcPr>
          <w:p w:rsidR="004D13E7" w:rsidRPr="00745EB1" w:rsidRDefault="004D13E7" w:rsidP="005F3E19">
            <w:pPr>
              <w:rPr>
                <w:rFonts w:eastAsia="Calibri"/>
                <w:i/>
                <w:lang w:eastAsia="en-US"/>
              </w:rPr>
            </w:pP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4D13E7" w:rsidRDefault="004D13E7" w:rsidP="004D13E7">
            <w:r w:rsidRPr="00C52F98">
              <w:t xml:space="preserve">Systematyczność, nawyk samokształcenia, praca </w:t>
            </w:r>
            <w:r>
              <w:t xml:space="preserve"> </w:t>
            </w:r>
          </w:p>
          <w:p w:rsidR="00353A92" w:rsidRPr="004D13E7" w:rsidRDefault="004D13E7" w:rsidP="005F3E19">
            <w:r w:rsidRPr="00C52F98">
              <w:t>w grupie</w:t>
            </w:r>
            <w:r w:rsidRPr="00C52F98">
              <w:rPr>
                <w:rFonts w:eastAsia="Calibri"/>
                <w:lang w:eastAsia="en-US"/>
              </w:rPr>
              <w:t xml:space="preserve"> </w:t>
            </w:r>
          </w:p>
        </w:tc>
      </w:tr>
    </w:tbl>
    <w:p w:rsidR="00353A92" w:rsidRPr="0021532A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94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3"/>
        <w:gridCol w:w="3080"/>
        <w:gridCol w:w="1163"/>
        <w:gridCol w:w="425"/>
        <w:gridCol w:w="645"/>
        <w:gridCol w:w="64"/>
        <w:gridCol w:w="362"/>
        <w:gridCol w:w="269"/>
        <w:gridCol w:w="503"/>
        <w:gridCol w:w="236"/>
        <w:gridCol w:w="56"/>
        <w:gridCol w:w="180"/>
        <w:gridCol w:w="614"/>
        <w:gridCol w:w="675"/>
        <w:gridCol w:w="12"/>
      </w:tblGrid>
      <w:tr w:rsidR="00353A92" w:rsidRPr="00745EB1" w:rsidTr="0074762F">
        <w:trPr>
          <w:trHeight w:val="397"/>
          <w:jc w:val="center"/>
        </w:trPr>
        <w:tc>
          <w:tcPr>
            <w:tcW w:w="9487" w:type="dxa"/>
            <w:gridSpan w:val="15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53A92" w:rsidRPr="00745EB1" w:rsidRDefault="00482F75" w:rsidP="005F3E1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Batang"/>
                <w:b/>
              </w:rPr>
              <w:t>E</w:t>
            </w:r>
            <w:r w:rsidR="0094465C">
              <w:rPr>
                <w:rFonts w:eastAsia="Batang"/>
                <w:b/>
              </w:rPr>
              <w:t>FEKTY UCZENIA SIĘ</w:t>
            </w:r>
          </w:p>
        </w:tc>
      </w:tr>
      <w:tr w:rsidR="00353A92" w:rsidRPr="00745EB1" w:rsidTr="0074762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2858C2" w:rsidRDefault="00353A92" w:rsidP="007C2689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2858C2">
              <w:rPr>
                <w:b/>
                <w:sz w:val="18"/>
                <w:szCs w:val="18"/>
              </w:rPr>
              <w:t xml:space="preserve">lp. efektu </w:t>
            </w:r>
            <w:r w:rsidR="007C2689">
              <w:rPr>
                <w:b/>
                <w:sz w:val="18"/>
                <w:szCs w:val="18"/>
              </w:rPr>
              <w:t>uczenia się</w:t>
            </w:r>
          </w:p>
        </w:tc>
        <w:tc>
          <w:tcPr>
            <w:tcW w:w="53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2858C2" w:rsidRDefault="00353A92" w:rsidP="005F3E19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2858C2">
              <w:rPr>
                <w:b/>
                <w:sz w:val="18"/>
                <w:szCs w:val="18"/>
              </w:rPr>
              <w:t xml:space="preserve">Student, który zaliczył </w:t>
            </w:r>
            <w:r w:rsidR="00311A1C">
              <w:rPr>
                <w:b/>
                <w:sz w:val="18"/>
                <w:szCs w:val="18"/>
              </w:rPr>
              <w:t>ZAJĘCIA</w:t>
            </w:r>
          </w:p>
          <w:p w:rsidR="00353A92" w:rsidRPr="002858C2" w:rsidRDefault="00353A92" w:rsidP="005F3E19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2858C2">
              <w:rPr>
                <w:b/>
                <w:sz w:val="18"/>
                <w:szCs w:val="18"/>
              </w:rPr>
              <w:t>wie/umie/potrafi: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2858C2" w:rsidRDefault="00353A92" w:rsidP="005F3E19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2858C2">
              <w:rPr>
                <w:b/>
                <w:sz w:val="18"/>
                <w:szCs w:val="18"/>
              </w:rPr>
              <w:t xml:space="preserve">SYMBOL </w:t>
            </w:r>
          </w:p>
          <w:p w:rsidR="00353A92" w:rsidRPr="002858C2" w:rsidRDefault="00353A92" w:rsidP="005F3E19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2858C2">
              <w:rPr>
                <w:b/>
                <w:sz w:val="18"/>
                <w:szCs w:val="18"/>
              </w:rPr>
              <w:t xml:space="preserve">(odniesienie do) </w:t>
            </w:r>
          </w:p>
          <w:p w:rsidR="00353A92" w:rsidRPr="002858C2" w:rsidRDefault="007C2689" w:rsidP="005F3E19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efektów uczenia się dla kierunku</w:t>
            </w:r>
          </w:p>
        </w:tc>
        <w:tc>
          <w:tcPr>
            <w:tcW w:w="1773" w:type="dxa"/>
            <w:gridSpan w:val="6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2858C2" w:rsidRDefault="00353A92" w:rsidP="005F3E19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2858C2">
              <w:rPr>
                <w:b/>
                <w:sz w:val="18"/>
                <w:szCs w:val="18"/>
              </w:rPr>
              <w:t xml:space="preserve">Sposób weryfikacji efektów </w:t>
            </w:r>
            <w:r w:rsidR="00311A1C">
              <w:rPr>
                <w:b/>
                <w:sz w:val="18"/>
                <w:szCs w:val="18"/>
              </w:rPr>
              <w:t>UCZENIA SIĘ</w:t>
            </w:r>
            <w:r w:rsidRPr="002858C2">
              <w:rPr>
                <w:b/>
                <w:sz w:val="18"/>
                <w:szCs w:val="18"/>
              </w:rPr>
              <w:t>*</w:t>
            </w:r>
          </w:p>
          <w:p w:rsidR="00353A92" w:rsidRPr="002858C2" w:rsidRDefault="00353A92" w:rsidP="005F3E19">
            <w:pPr>
              <w:spacing w:line="276" w:lineRule="auto"/>
              <w:jc w:val="center"/>
              <w:rPr>
                <w:b/>
                <w:strike/>
                <w:sz w:val="18"/>
                <w:szCs w:val="18"/>
              </w:rPr>
            </w:pPr>
          </w:p>
        </w:tc>
      </w:tr>
      <w:tr w:rsidR="006E2773" w:rsidRPr="00745EB1" w:rsidTr="0074762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E2773" w:rsidRPr="00A76EBE" w:rsidRDefault="006E2773" w:rsidP="005F3E19">
            <w:pPr>
              <w:spacing w:line="276" w:lineRule="auto"/>
              <w:jc w:val="center"/>
            </w:pPr>
            <w:r w:rsidRPr="00A76EBE">
              <w:t>W01</w:t>
            </w:r>
          </w:p>
        </w:tc>
        <w:tc>
          <w:tcPr>
            <w:tcW w:w="53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E2773" w:rsidRPr="00B8199B" w:rsidRDefault="0094465C" w:rsidP="0094465C">
            <w:pPr>
              <w:rPr>
                <w:color w:val="000000"/>
              </w:rPr>
            </w:pPr>
            <w:r>
              <w:rPr>
                <w:color w:val="000000"/>
              </w:rPr>
              <w:t xml:space="preserve">Wymienić </w:t>
            </w:r>
            <w:r w:rsidRPr="0094465C">
              <w:rPr>
                <w:color w:val="000000"/>
              </w:rPr>
              <w:t>założenia organizacji i nadzoru epidemiologicznego w zakładach opieki zdrowotnej;</w:t>
            </w:r>
            <w:r w:rsidR="006E2773" w:rsidRPr="00B8199B">
              <w:rPr>
                <w:color w:val="000000"/>
              </w:rPr>
              <w:t xml:space="preserve"> 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E2773" w:rsidRPr="00975FC5" w:rsidRDefault="00774A36" w:rsidP="0068521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B.W</w:t>
            </w:r>
            <w:r w:rsidR="00FE58A3">
              <w:rPr>
                <w:color w:val="000000"/>
              </w:rPr>
              <w:t>5</w:t>
            </w:r>
            <w:r w:rsidR="006E2773" w:rsidRPr="00975FC5">
              <w:rPr>
                <w:color w:val="000000"/>
              </w:rPr>
              <w:t>.</w:t>
            </w:r>
          </w:p>
        </w:tc>
        <w:tc>
          <w:tcPr>
            <w:tcW w:w="1773" w:type="dxa"/>
            <w:gridSpan w:val="6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E2773" w:rsidRPr="00855CB2" w:rsidRDefault="009F0CAA" w:rsidP="00685210">
            <w:pPr>
              <w:jc w:val="center"/>
            </w:pPr>
            <w:r>
              <w:t>T</w:t>
            </w:r>
          </w:p>
        </w:tc>
      </w:tr>
      <w:tr w:rsidR="001673E4" w:rsidRPr="00745EB1" w:rsidTr="0074762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673E4" w:rsidRPr="00A76EBE" w:rsidRDefault="001673E4" w:rsidP="005F3E19">
            <w:pPr>
              <w:spacing w:line="276" w:lineRule="auto"/>
              <w:jc w:val="center"/>
            </w:pPr>
            <w:r w:rsidRPr="00A76EBE">
              <w:t>W02</w:t>
            </w:r>
          </w:p>
        </w:tc>
        <w:tc>
          <w:tcPr>
            <w:tcW w:w="53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1673E4" w:rsidRPr="00B8199B" w:rsidRDefault="0094465C" w:rsidP="0094465C">
            <w:pPr>
              <w:rPr>
                <w:color w:val="000000"/>
              </w:rPr>
            </w:pPr>
            <w:r>
              <w:rPr>
                <w:color w:val="000000"/>
              </w:rPr>
              <w:t xml:space="preserve">Scharakteryzować </w:t>
            </w:r>
            <w:r w:rsidRPr="0094465C">
              <w:rPr>
                <w:color w:val="000000"/>
              </w:rPr>
              <w:t>uwarunkowania występowania, kontroli i profilaktyki zakażeń szpitalnych w różnych oddziałach szpitalnych, z uwzględnieniem czynników etiologicznych, w tym patogenów alarmowych;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1673E4" w:rsidRPr="00975FC5" w:rsidRDefault="00774A36" w:rsidP="0068521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B.W6</w:t>
            </w:r>
            <w:r w:rsidR="001673E4" w:rsidRPr="00975FC5">
              <w:rPr>
                <w:color w:val="000000"/>
              </w:rPr>
              <w:t>.</w:t>
            </w:r>
          </w:p>
        </w:tc>
        <w:tc>
          <w:tcPr>
            <w:tcW w:w="1773" w:type="dxa"/>
            <w:gridSpan w:val="6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673E4" w:rsidRDefault="009F0CAA" w:rsidP="00685210">
            <w:pPr>
              <w:jc w:val="center"/>
            </w:pPr>
            <w:r>
              <w:t xml:space="preserve"> T</w:t>
            </w:r>
          </w:p>
        </w:tc>
      </w:tr>
      <w:tr w:rsidR="00FE58A3" w:rsidRPr="00745EB1" w:rsidTr="0074762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E58A3" w:rsidRPr="00A76EBE" w:rsidRDefault="00FE58A3" w:rsidP="005F3E19">
            <w:pPr>
              <w:spacing w:line="276" w:lineRule="auto"/>
              <w:jc w:val="center"/>
            </w:pPr>
            <w:r>
              <w:t>W03</w:t>
            </w:r>
          </w:p>
        </w:tc>
        <w:tc>
          <w:tcPr>
            <w:tcW w:w="53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E58A3" w:rsidRPr="00B8199B" w:rsidRDefault="0094465C">
            <w:pPr>
              <w:rPr>
                <w:color w:val="000000"/>
              </w:rPr>
            </w:pPr>
            <w:r>
              <w:rPr>
                <w:color w:val="000000"/>
              </w:rPr>
              <w:t xml:space="preserve">Omówić </w:t>
            </w:r>
            <w:r w:rsidRPr="0094465C">
              <w:rPr>
                <w:color w:val="000000"/>
              </w:rPr>
              <w:t xml:space="preserve">zasady planowania, opracowania, wdrażania i nadzorowania działań zapobiegawczych </w:t>
            </w:r>
            <w:r w:rsidR="00311A1C">
              <w:rPr>
                <w:color w:val="000000"/>
              </w:rPr>
              <w:t xml:space="preserve">                      </w:t>
            </w:r>
            <w:r w:rsidRPr="0094465C">
              <w:rPr>
                <w:color w:val="000000"/>
              </w:rPr>
              <w:t>oraz przeciwepidemicznych;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E58A3" w:rsidRDefault="00774A36" w:rsidP="0068521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B.W</w:t>
            </w:r>
            <w:r w:rsidR="00FE58A3">
              <w:rPr>
                <w:color w:val="000000"/>
              </w:rPr>
              <w:t>7</w:t>
            </w:r>
            <w:r w:rsidR="007264C2">
              <w:rPr>
                <w:color w:val="000000"/>
              </w:rPr>
              <w:t>.</w:t>
            </w:r>
          </w:p>
        </w:tc>
        <w:tc>
          <w:tcPr>
            <w:tcW w:w="1773" w:type="dxa"/>
            <w:gridSpan w:val="6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E58A3" w:rsidRPr="003714B2" w:rsidRDefault="00FE58A3" w:rsidP="00685210">
            <w:pPr>
              <w:jc w:val="center"/>
            </w:pPr>
            <w:r>
              <w:t>T</w:t>
            </w:r>
          </w:p>
        </w:tc>
      </w:tr>
      <w:tr w:rsidR="001673E4" w:rsidRPr="00745EB1" w:rsidTr="0074762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673E4" w:rsidRPr="00A76EBE" w:rsidRDefault="001673E4" w:rsidP="005F3E19">
            <w:pPr>
              <w:spacing w:line="276" w:lineRule="auto"/>
              <w:jc w:val="center"/>
            </w:pPr>
            <w:r w:rsidRPr="00A76EBE">
              <w:t>U01</w:t>
            </w:r>
          </w:p>
        </w:tc>
        <w:tc>
          <w:tcPr>
            <w:tcW w:w="53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1673E4" w:rsidRPr="00B8199B" w:rsidRDefault="00C63D67">
            <w:pPr>
              <w:rPr>
                <w:color w:val="000000"/>
              </w:rPr>
            </w:pPr>
            <w:r>
              <w:rPr>
                <w:color w:val="000000"/>
              </w:rPr>
              <w:t>S</w:t>
            </w:r>
            <w:r w:rsidR="0094465C" w:rsidRPr="0094465C">
              <w:rPr>
                <w:color w:val="000000"/>
              </w:rPr>
              <w:t xml:space="preserve">tosować zasady zapobiegania i zwalczania zakażeń szpitalnych oraz nadzoru epidemiologicznego </w:t>
            </w:r>
            <w:r w:rsidR="0074762F">
              <w:rPr>
                <w:color w:val="000000"/>
              </w:rPr>
              <w:t xml:space="preserve">                  </w:t>
            </w:r>
            <w:r w:rsidR="0094465C" w:rsidRPr="0094465C">
              <w:rPr>
                <w:color w:val="000000"/>
              </w:rPr>
              <w:t>w różnych zakładach opieki zdrowotnej;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1673E4" w:rsidRPr="00975FC5" w:rsidRDefault="00FE58A3" w:rsidP="0068521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B.U5</w:t>
            </w:r>
            <w:r w:rsidR="001673E4" w:rsidRPr="00975FC5">
              <w:rPr>
                <w:color w:val="000000"/>
              </w:rPr>
              <w:t>.</w:t>
            </w:r>
          </w:p>
        </w:tc>
        <w:tc>
          <w:tcPr>
            <w:tcW w:w="1773" w:type="dxa"/>
            <w:gridSpan w:val="6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673E4" w:rsidRDefault="001673E4" w:rsidP="00685210">
            <w:pPr>
              <w:jc w:val="center"/>
            </w:pPr>
            <w:r w:rsidRPr="003714B2">
              <w:t>O, PS</w:t>
            </w:r>
            <w:r w:rsidR="00A327D9">
              <w:t>, T</w:t>
            </w:r>
          </w:p>
        </w:tc>
      </w:tr>
      <w:tr w:rsidR="00C63D67" w:rsidRPr="00745EB1" w:rsidTr="0074762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63D67" w:rsidRPr="00A76EBE" w:rsidRDefault="00C63D67" w:rsidP="005F3E19">
            <w:pPr>
              <w:spacing w:line="276" w:lineRule="auto"/>
              <w:jc w:val="center"/>
            </w:pPr>
            <w:r>
              <w:t>U02</w:t>
            </w:r>
          </w:p>
        </w:tc>
        <w:tc>
          <w:tcPr>
            <w:tcW w:w="53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C63D67" w:rsidRPr="0094465C" w:rsidRDefault="00C63D67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C63D67">
              <w:rPr>
                <w:color w:val="000000"/>
              </w:rPr>
              <w:t xml:space="preserve">lanować i przeprowadzać edukację personelu </w:t>
            </w:r>
            <w:r w:rsidR="0074762F">
              <w:rPr>
                <w:color w:val="000000"/>
              </w:rPr>
              <w:t xml:space="preserve">                 </w:t>
            </w:r>
            <w:r w:rsidRPr="00C63D67">
              <w:rPr>
                <w:color w:val="000000"/>
              </w:rPr>
              <w:t>w zakresie profilaktyki i zwalczania zakażeń i chorób zakaźnych</w:t>
            </w:r>
            <w:r w:rsidR="00685210">
              <w:rPr>
                <w:color w:val="000000"/>
              </w:rPr>
              <w:t>.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C63D67" w:rsidRDefault="00C63D67" w:rsidP="0068521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B.U6.</w:t>
            </w:r>
          </w:p>
        </w:tc>
        <w:tc>
          <w:tcPr>
            <w:tcW w:w="1773" w:type="dxa"/>
            <w:gridSpan w:val="6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63D67" w:rsidRPr="003714B2" w:rsidRDefault="00C63D67" w:rsidP="00685210">
            <w:pPr>
              <w:jc w:val="center"/>
            </w:pPr>
            <w:r w:rsidRPr="003714B2">
              <w:t>O, PS</w:t>
            </w:r>
            <w:r w:rsidR="00A327D9">
              <w:t>, T</w:t>
            </w:r>
          </w:p>
        </w:tc>
      </w:tr>
      <w:tr w:rsidR="00C63D67" w:rsidRPr="00745EB1" w:rsidTr="0074762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63D67" w:rsidRDefault="00C63D67" w:rsidP="005F3E19">
            <w:pPr>
              <w:spacing w:line="276" w:lineRule="auto"/>
              <w:jc w:val="center"/>
            </w:pPr>
            <w:r>
              <w:t>U03</w:t>
            </w:r>
          </w:p>
        </w:tc>
        <w:tc>
          <w:tcPr>
            <w:tcW w:w="53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C63D67" w:rsidRPr="00C63D67" w:rsidRDefault="00C63D67">
            <w:pPr>
              <w:rPr>
                <w:color w:val="000000"/>
              </w:rPr>
            </w:pPr>
            <w:r>
              <w:rPr>
                <w:color w:val="000000"/>
              </w:rPr>
              <w:t>W</w:t>
            </w:r>
            <w:r w:rsidRPr="00C63D67">
              <w:rPr>
                <w:color w:val="000000"/>
              </w:rPr>
              <w:t>ykorzystywać wskaźniki jakości zarządzania opieką pielęgniarską w nadzorze epidemiologicznym;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C63D67" w:rsidRDefault="00C63D67" w:rsidP="0068521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B.U7.</w:t>
            </w:r>
          </w:p>
        </w:tc>
        <w:tc>
          <w:tcPr>
            <w:tcW w:w="1773" w:type="dxa"/>
            <w:gridSpan w:val="6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63D67" w:rsidRPr="003714B2" w:rsidRDefault="00C63D67" w:rsidP="00685210">
            <w:pPr>
              <w:jc w:val="center"/>
            </w:pPr>
            <w:r w:rsidRPr="003714B2">
              <w:t>O, PS</w:t>
            </w:r>
            <w:r w:rsidR="00A327D9">
              <w:t>, T</w:t>
            </w:r>
          </w:p>
        </w:tc>
      </w:tr>
      <w:tr w:rsidR="001673E4" w:rsidRPr="00745EB1" w:rsidTr="0074762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673E4" w:rsidRPr="00A76EBE" w:rsidRDefault="001673E4" w:rsidP="005F3E19">
            <w:pPr>
              <w:spacing w:line="276" w:lineRule="auto"/>
              <w:jc w:val="center"/>
            </w:pPr>
            <w:r w:rsidRPr="00A76EBE">
              <w:t>K01</w:t>
            </w:r>
          </w:p>
        </w:tc>
        <w:tc>
          <w:tcPr>
            <w:tcW w:w="53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1673E4" w:rsidRPr="00B8199B" w:rsidRDefault="00C63D67">
            <w:pPr>
              <w:rPr>
                <w:color w:val="000000"/>
              </w:rPr>
            </w:pPr>
            <w:r>
              <w:rPr>
                <w:color w:val="000000"/>
              </w:rPr>
              <w:t>Dokonywać krytycznej oceny</w:t>
            </w:r>
            <w:r w:rsidRPr="00C63D67">
              <w:rPr>
                <w:color w:val="000000"/>
              </w:rPr>
              <w:t xml:space="preserve"> działań własnych </w:t>
            </w:r>
            <w:r w:rsidR="0074762F">
              <w:rPr>
                <w:color w:val="000000"/>
              </w:rPr>
              <w:t xml:space="preserve">                </w:t>
            </w:r>
            <w:r w:rsidRPr="00C63D67">
              <w:rPr>
                <w:color w:val="000000"/>
              </w:rPr>
              <w:t>i działań współpracowników z poszanowaniem różnic światopoglądowych i kulturowych;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1673E4" w:rsidRPr="00975FC5" w:rsidRDefault="001673E4" w:rsidP="00685210">
            <w:pPr>
              <w:jc w:val="center"/>
              <w:rPr>
                <w:color w:val="000000"/>
              </w:rPr>
            </w:pPr>
            <w:r w:rsidRPr="00975FC5">
              <w:rPr>
                <w:color w:val="000000"/>
              </w:rPr>
              <w:t>K1.</w:t>
            </w:r>
          </w:p>
        </w:tc>
        <w:tc>
          <w:tcPr>
            <w:tcW w:w="1773" w:type="dxa"/>
            <w:gridSpan w:val="6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673E4" w:rsidRDefault="001673E4" w:rsidP="00685210">
            <w:pPr>
              <w:jc w:val="center"/>
            </w:pPr>
            <w:r w:rsidRPr="003714B2">
              <w:t>O, PS</w:t>
            </w:r>
          </w:p>
        </w:tc>
      </w:tr>
      <w:tr w:rsidR="001673E4" w:rsidRPr="00745EB1" w:rsidTr="0074762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673E4" w:rsidRPr="00A76EBE" w:rsidRDefault="001673E4" w:rsidP="005F3E19">
            <w:pPr>
              <w:spacing w:line="276" w:lineRule="auto"/>
              <w:jc w:val="center"/>
            </w:pPr>
            <w:r w:rsidRPr="00A76EBE">
              <w:t>K02</w:t>
            </w:r>
          </w:p>
        </w:tc>
        <w:tc>
          <w:tcPr>
            <w:tcW w:w="53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1673E4" w:rsidRDefault="00C63D67">
            <w:pPr>
              <w:rPr>
                <w:color w:val="000000"/>
              </w:rPr>
            </w:pPr>
            <w:r>
              <w:rPr>
                <w:color w:val="000000"/>
              </w:rPr>
              <w:t>O</w:t>
            </w:r>
            <w:r w:rsidRPr="00C63D67">
              <w:rPr>
                <w:color w:val="000000"/>
              </w:rPr>
              <w:t xml:space="preserve">kazywać dbałość o prestiż związany </w:t>
            </w:r>
            <w:r w:rsidR="0074762F">
              <w:rPr>
                <w:color w:val="000000"/>
              </w:rPr>
              <w:t xml:space="preserve">                              </w:t>
            </w:r>
            <w:r w:rsidRPr="00C63D67">
              <w:rPr>
                <w:color w:val="000000"/>
              </w:rPr>
              <w:t>z wykonywaniem zawodu pielęgniarki i solidarność zawodową;</w:t>
            </w:r>
          </w:p>
          <w:p w:rsidR="00A327D9" w:rsidRPr="00B8199B" w:rsidRDefault="00A327D9">
            <w:pPr>
              <w:rPr>
                <w:color w:val="00000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1673E4" w:rsidRPr="00975FC5" w:rsidRDefault="00C63D67" w:rsidP="0068521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K3</w:t>
            </w:r>
            <w:r w:rsidR="001673E4" w:rsidRPr="00975FC5">
              <w:rPr>
                <w:color w:val="000000"/>
              </w:rPr>
              <w:t>.</w:t>
            </w:r>
          </w:p>
        </w:tc>
        <w:tc>
          <w:tcPr>
            <w:tcW w:w="1773" w:type="dxa"/>
            <w:gridSpan w:val="6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673E4" w:rsidRDefault="001673E4" w:rsidP="00685210">
            <w:pPr>
              <w:jc w:val="center"/>
            </w:pPr>
            <w:r w:rsidRPr="003714B2">
              <w:t>O, PS</w:t>
            </w:r>
          </w:p>
        </w:tc>
      </w:tr>
      <w:tr w:rsidR="006E2773" w:rsidRPr="00745EB1" w:rsidTr="0074762F">
        <w:trPr>
          <w:trHeight w:val="397"/>
          <w:jc w:val="center"/>
        </w:trPr>
        <w:tc>
          <w:tcPr>
            <w:tcW w:w="9487" w:type="dxa"/>
            <w:gridSpan w:val="15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6E2773" w:rsidRPr="00745EB1" w:rsidRDefault="006E2773" w:rsidP="00482F7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Batang"/>
                <w:b/>
              </w:rPr>
              <w:lastRenderedPageBreak/>
              <w:t>Tabela</w:t>
            </w:r>
            <w:r w:rsidRPr="00745EB1">
              <w:rPr>
                <w:rFonts w:eastAsia="Batang"/>
                <w:b/>
              </w:rPr>
              <w:t xml:space="preserve"> efektów </w:t>
            </w:r>
            <w:r w:rsidR="00311A1C">
              <w:rPr>
                <w:rFonts w:eastAsia="Batang"/>
                <w:b/>
              </w:rPr>
              <w:t>UCZENIA SIĘ</w:t>
            </w:r>
            <w:r w:rsidR="00482F75">
              <w:rPr>
                <w:rFonts w:eastAsia="Batang"/>
                <w:b/>
              </w:rPr>
              <w:t xml:space="preserve"> w odniesieniu do formy zajęć</w:t>
            </w:r>
          </w:p>
        </w:tc>
      </w:tr>
      <w:tr w:rsidR="006E2773" w:rsidRPr="00745EB1" w:rsidTr="0074762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0"/>
          <w:jc w:val="center"/>
        </w:trPr>
        <w:tc>
          <w:tcPr>
            <w:tcW w:w="120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E2773" w:rsidRPr="00745EB1" w:rsidRDefault="006E2773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lp. </w:t>
            </w:r>
            <w:r w:rsidR="007C2689">
              <w:rPr>
                <w:b/>
              </w:rPr>
              <w:t>efektu uczenia się</w:t>
            </w:r>
          </w:p>
        </w:tc>
        <w:tc>
          <w:tcPr>
            <w:tcW w:w="4243" w:type="dxa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E2773" w:rsidRPr="00745EB1" w:rsidRDefault="007C2689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Efekty uczenia się</w:t>
            </w:r>
          </w:p>
        </w:tc>
        <w:tc>
          <w:tcPr>
            <w:tcW w:w="4041" w:type="dxa"/>
            <w:gridSpan w:val="1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2773" w:rsidRPr="00745EB1" w:rsidRDefault="006E2773" w:rsidP="00482F75">
            <w:pPr>
              <w:spacing w:line="276" w:lineRule="auto"/>
              <w:jc w:val="center"/>
              <w:rPr>
                <w:b/>
              </w:rPr>
            </w:pPr>
            <w:r w:rsidRPr="00745EB1">
              <w:rPr>
                <w:b/>
              </w:rPr>
              <w:t xml:space="preserve">Forma zajęć </w:t>
            </w:r>
          </w:p>
        </w:tc>
      </w:tr>
      <w:tr w:rsidR="006E2773" w:rsidRPr="00745EB1" w:rsidTr="00A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2" w:type="dxa"/>
          <w:cantSplit/>
          <w:trHeight w:val="1547"/>
          <w:jc w:val="center"/>
        </w:trPr>
        <w:tc>
          <w:tcPr>
            <w:tcW w:w="120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E2773" w:rsidRPr="00745EB1" w:rsidRDefault="006E2773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4243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E2773" w:rsidRPr="00745EB1" w:rsidRDefault="006E2773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6E2773" w:rsidRPr="00025367" w:rsidRDefault="006E2773" w:rsidP="005F3E19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025367">
              <w:rPr>
                <w:b/>
              </w:rPr>
              <w:t>Wykład</w:t>
            </w:r>
          </w:p>
        </w:tc>
        <w:tc>
          <w:tcPr>
            <w:tcW w:w="64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6E2773" w:rsidRPr="00025367" w:rsidRDefault="0081069C" w:rsidP="005F3E19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Seminaria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6E2773" w:rsidRPr="00025367" w:rsidRDefault="0081069C" w:rsidP="005F3E19">
            <w:pPr>
              <w:ind w:left="113" w:right="113"/>
              <w:jc w:val="center"/>
              <w:rPr>
                <w:rFonts w:eastAsia="Batang"/>
                <w:b/>
              </w:rPr>
            </w:pPr>
            <w:r>
              <w:rPr>
                <w:rFonts w:eastAsia="Batang"/>
                <w:b/>
              </w:rPr>
              <w:t>E-learning</w:t>
            </w:r>
          </w:p>
        </w:tc>
        <w:tc>
          <w:tcPr>
            <w:tcW w:w="77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6E2773" w:rsidRPr="00025367" w:rsidRDefault="006E2773" w:rsidP="005F3E19">
            <w:pPr>
              <w:ind w:left="113" w:right="113"/>
              <w:jc w:val="center"/>
              <w:rPr>
                <w:rFonts w:eastAsia="Batang"/>
                <w:b/>
              </w:rPr>
            </w:pPr>
          </w:p>
        </w:tc>
        <w:tc>
          <w:tcPr>
            <w:tcW w:w="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6E2773" w:rsidRPr="00025367" w:rsidRDefault="006E2773" w:rsidP="005F3E19">
            <w:pPr>
              <w:spacing w:line="276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23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6E2773" w:rsidRPr="008A77AF" w:rsidRDefault="006E2773" w:rsidP="005F3E19">
            <w:pPr>
              <w:spacing w:line="276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6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6E2773" w:rsidRPr="00025367" w:rsidRDefault="006E2773" w:rsidP="005F3E19">
            <w:pPr>
              <w:spacing w:line="276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6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6E2773" w:rsidRPr="00025367" w:rsidRDefault="006E2773" w:rsidP="005F3E19">
            <w:pPr>
              <w:spacing w:line="276" w:lineRule="auto"/>
              <w:ind w:left="113" w:right="113"/>
              <w:jc w:val="center"/>
              <w:rPr>
                <w:b/>
              </w:rPr>
            </w:pPr>
          </w:p>
        </w:tc>
      </w:tr>
      <w:tr w:rsidR="009F0CAA" w:rsidRPr="00745EB1" w:rsidTr="00A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2" w:type="dxa"/>
          <w:trHeight w:hRule="exact" w:val="500"/>
          <w:jc w:val="center"/>
        </w:trPr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D70224" w:rsidP="005F3E19">
            <w:pPr>
              <w:spacing w:after="200" w:line="276" w:lineRule="auto"/>
              <w:jc w:val="center"/>
            </w:pPr>
            <w:r>
              <w:t>W01</w:t>
            </w:r>
          </w:p>
        </w:tc>
        <w:tc>
          <w:tcPr>
            <w:tcW w:w="424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F0CAA" w:rsidRPr="00975FC5" w:rsidRDefault="00311A1C" w:rsidP="00AD3D11">
            <w:pPr>
              <w:jc w:val="center"/>
              <w:rPr>
                <w:color w:val="000000"/>
              </w:rPr>
            </w:pPr>
            <w:r>
              <w:rPr>
                <w:rFonts w:eastAsia="Calibri"/>
                <w:lang w:eastAsia="en-US"/>
              </w:rPr>
              <w:t>B.W</w:t>
            </w:r>
            <w:r w:rsidR="00D06008">
              <w:rPr>
                <w:rFonts w:eastAsia="Calibri"/>
                <w:lang w:eastAsia="en-US"/>
              </w:rPr>
              <w:t>5</w:t>
            </w:r>
            <w:r>
              <w:rPr>
                <w:rFonts w:eastAsia="Calibri"/>
                <w:lang w:eastAsia="en-US"/>
              </w:rPr>
              <w:t>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4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</w:p>
        </w:tc>
        <w:tc>
          <w:tcPr>
            <w:tcW w:w="77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</w:p>
        </w:tc>
        <w:tc>
          <w:tcPr>
            <w:tcW w:w="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</w:p>
        </w:tc>
        <w:tc>
          <w:tcPr>
            <w:tcW w:w="23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</w:p>
        </w:tc>
        <w:tc>
          <w:tcPr>
            <w:tcW w:w="6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</w:p>
        </w:tc>
        <w:tc>
          <w:tcPr>
            <w:tcW w:w="6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</w:p>
        </w:tc>
      </w:tr>
      <w:tr w:rsidR="009F0CAA" w:rsidRPr="00745EB1" w:rsidTr="00A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2" w:type="dxa"/>
          <w:trHeight w:hRule="exact" w:val="408"/>
          <w:jc w:val="center"/>
        </w:trPr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D70224" w:rsidP="005F3E19">
            <w:pPr>
              <w:spacing w:after="200" w:line="276" w:lineRule="auto"/>
              <w:jc w:val="center"/>
            </w:pPr>
            <w:r>
              <w:t>W0</w:t>
            </w:r>
            <w:r w:rsidR="009F0CAA">
              <w:t>2</w:t>
            </w:r>
          </w:p>
        </w:tc>
        <w:tc>
          <w:tcPr>
            <w:tcW w:w="424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F0CAA" w:rsidRPr="00975FC5" w:rsidRDefault="00311A1C" w:rsidP="00AD3D11">
            <w:pPr>
              <w:jc w:val="center"/>
              <w:rPr>
                <w:color w:val="000000"/>
              </w:rPr>
            </w:pPr>
            <w:r>
              <w:rPr>
                <w:rFonts w:eastAsia="Calibri"/>
                <w:lang w:eastAsia="en-US"/>
              </w:rPr>
              <w:t>B.W</w:t>
            </w:r>
            <w:r w:rsidR="00D06008">
              <w:rPr>
                <w:rFonts w:eastAsia="Calibri"/>
                <w:lang w:eastAsia="en-US"/>
              </w:rPr>
              <w:t>6</w:t>
            </w:r>
            <w:r>
              <w:rPr>
                <w:rFonts w:eastAsia="Calibri"/>
                <w:lang w:eastAsia="en-US"/>
              </w:rPr>
              <w:t>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4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81069C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7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</w:p>
        </w:tc>
        <w:tc>
          <w:tcPr>
            <w:tcW w:w="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</w:p>
        </w:tc>
        <w:tc>
          <w:tcPr>
            <w:tcW w:w="23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</w:p>
        </w:tc>
        <w:tc>
          <w:tcPr>
            <w:tcW w:w="6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</w:p>
        </w:tc>
        <w:tc>
          <w:tcPr>
            <w:tcW w:w="6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</w:p>
        </w:tc>
      </w:tr>
      <w:tr w:rsidR="009F0CAA" w:rsidRPr="00745EB1" w:rsidTr="00A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2" w:type="dxa"/>
          <w:trHeight w:hRule="exact" w:val="428"/>
          <w:jc w:val="center"/>
        </w:trPr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Default="00D70224" w:rsidP="005F3E19">
            <w:pPr>
              <w:spacing w:after="200" w:line="276" w:lineRule="auto"/>
              <w:jc w:val="center"/>
            </w:pPr>
            <w:r>
              <w:t>W03</w:t>
            </w:r>
          </w:p>
        </w:tc>
        <w:tc>
          <w:tcPr>
            <w:tcW w:w="424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F0CAA" w:rsidRPr="00975FC5" w:rsidRDefault="00311A1C" w:rsidP="00AD3D11">
            <w:pPr>
              <w:jc w:val="center"/>
              <w:rPr>
                <w:color w:val="000000"/>
              </w:rPr>
            </w:pPr>
            <w:r>
              <w:rPr>
                <w:rFonts w:eastAsia="Calibri"/>
                <w:lang w:eastAsia="en-US"/>
              </w:rPr>
              <w:t>B.W</w:t>
            </w:r>
            <w:r w:rsidR="00D06008">
              <w:rPr>
                <w:rFonts w:eastAsia="Calibri"/>
                <w:lang w:eastAsia="en-US"/>
              </w:rPr>
              <w:t>7</w:t>
            </w:r>
            <w:r>
              <w:rPr>
                <w:rFonts w:eastAsia="Calibri"/>
                <w:lang w:eastAsia="en-US"/>
              </w:rPr>
              <w:t>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D06008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4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81069C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7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</w:p>
        </w:tc>
        <w:tc>
          <w:tcPr>
            <w:tcW w:w="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</w:p>
        </w:tc>
        <w:tc>
          <w:tcPr>
            <w:tcW w:w="23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</w:p>
        </w:tc>
        <w:tc>
          <w:tcPr>
            <w:tcW w:w="6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</w:p>
        </w:tc>
        <w:tc>
          <w:tcPr>
            <w:tcW w:w="6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</w:p>
        </w:tc>
      </w:tr>
      <w:tr w:rsidR="009F0CAA" w:rsidRPr="00745EB1" w:rsidTr="00A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2" w:type="dxa"/>
          <w:trHeight w:hRule="exact" w:val="293"/>
          <w:jc w:val="center"/>
        </w:trPr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Default="00D70224" w:rsidP="005F3E19">
            <w:pPr>
              <w:spacing w:after="200" w:line="276" w:lineRule="auto"/>
              <w:jc w:val="center"/>
            </w:pPr>
            <w:r>
              <w:t>U0</w:t>
            </w:r>
            <w:r w:rsidR="00685210">
              <w:t>1</w:t>
            </w:r>
          </w:p>
        </w:tc>
        <w:tc>
          <w:tcPr>
            <w:tcW w:w="424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F0CAA" w:rsidRPr="00975FC5" w:rsidRDefault="00311A1C" w:rsidP="00AD3D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B.U</w:t>
            </w:r>
            <w:r w:rsidR="00D06008">
              <w:rPr>
                <w:color w:val="000000"/>
              </w:rPr>
              <w:t>5</w:t>
            </w:r>
            <w:r>
              <w:rPr>
                <w:color w:val="000000"/>
              </w:rPr>
              <w:t>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</w:p>
        </w:tc>
        <w:tc>
          <w:tcPr>
            <w:tcW w:w="64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482F75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</w:p>
        </w:tc>
        <w:tc>
          <w:tcPr>
            <w:tcW w:w="77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</w:p>
        </w:tc>
        <w:tc>
          <w:tcPr>
            <w:tcW w:w="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</w:p>
        </w:tc>
        <w:tc>
          <w:tcPr>
            <w:tcW w:w="23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</w:p>
        </w:tc>
        <w:tc>
          <w:tcPr>
            <w:tcW w:w="6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</w:p>
        </w:tc>
        <w:tc>
          <w:tcPr>
            <w:tcW w:w="6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</w:p>
        </w:tc>
      </w:tr>
      <w:tr w:rsidR="009F0CAA" w:rsidRPr="00745EB1" w:rsidTr="00A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2" w:type="dxa"/>
          <w:trHeight w:hRule="exact" w:val="440"/>
          <w:jc w:val="center"/>
        </w:trPr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D70224" w:rsidP="005F3E19">
            <w:pPr>
              <w:spacing w:after="200" w:line="276" w:lineRule="auto"/>
              <w:jc w:val="center"/>
            </w:pPr>
            <w:r>
              <w:t>U0</w:t>
            </w:r>
            <w:r w:rsidR="00685210">
              <w:t>2</w:t>
            </w:r>
          </w:p>
        </w:tc>
        <w:tc>
          <w:tcPr>
            <w:tcW w:w="424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F0CAA" w:rsidRPr="00975FC5" w:rsidRDefault="00311A1C" w:rsidP="00AD3D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B.U</w:t>
            </w:r>
            <w:r w:rsidR="00D06008">
              <w:rPr>
                <w:color w:val="000000"/>
              </w:rPr>
              <w:t>6</w:t>
            </w:r>
            <w:r>
              <w:rPr>
                <w:color w:val="000000"/>
              </w:rPr>
              <w:t>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</w:p>
        </w:tc>
        <w:tc>
          <w:tcPr>
            <w:tcW w:w="64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482F75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</w:p>
        </w:tc>
        <w:tc>
          <w:tcPr>
            <w:tcW w:w="77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</w:p>
        </w:tc>
        <w:tc>
          <w:tcPr>
            <w:tcW w:w="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</w:p>
        </w:tc>
        <w:tc>
          <w:tcPr>
            <w:tcW w:w="23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</w:p>
        </w:tc>
        <w:tc>
          <w:tcPr>
            <w:tcW w:w="6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</w:p>
        </w:tc>
        <w:tc>
          <w:tcPr>
            <w:tcW w:w="6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F0CAA" w:rsidRPr="00745EB1" w:rsidRDefault="009F0CAA" w:rsidP="005F3E19">
            <w:pPr>
              <w:spacing w:after="200" w:line="276" w:lineRule="auto"/>
              <w:jc w:val="center"/>
            </w:pPr>
          </w:p>
        </w:tc>
      </w:tr>
      <w:tr w:rsidR="00D06008" w:rsidRPr="00745EB1" w:rsidTr="00A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2" w:type="dxa"/>
          <w:trHeight w:hRule="exact" w:val="416"/>
          <w:jc w:val="center"/>
        </w:trPr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6008" w:rsidRDefault="00C63D67" w:rsidP="00D70224">
            <w:pPr>
              <w:spacing w:after="200" w:line="276" w:lineRule="auto"/>
            </w:pPr>
            <w:r>
              <w:t xml:space="preserve">     </w:t>
            </w:r>
            <w:r w:rsidR="00D70224">
              <w:t>U0</w:t>
            </w:r>
            <w:r w:rsidR="00685210">
              <w:t>3</w:t>
            </w:r>
          </w:p>
        </w:tc>
        <w:tc>
          <w:tcPr>
            <w:tcW w:w="424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06008" w:rsidRDefault="00311A1C" w:rsidP="00AD3D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B.U</w:t>
            </w:r>
            <w:r w:rsidR="00D06008">
              <w:rPr>
                <w:color w:val="000000"/>
              </w:rPr>
              <w:t>7</w:t>
            </w:r>
            <w:r>
              <w:rPr>
                <w:color w:val="000000"/>
              </w:rPr>
              <w:t>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6008" w:rsidRDefault="00D06008" w:rsidP="005F3E19">
            <w:pPr>
              <w:spacing w:after="200" w:line="276" w:lineRule="auto"/>
              <w:jc w:val="center"/>
            </w:pPr>
          </w:p>
        </w:tc>
        <w:tc>
          <w:tcPr>
            <w:tcW w:w="64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6008" w:rsidRPr="00745EB1" w:rsidRDefault="00482F75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6008" w:rsidRDefault="00D06008" w:rsidP="005F3E19">
            <w:pPr>
              <w:spacing w:after="200" w:line="276" w:lineRule="auto"/>
              <w:jc w:val="center"/>
            </w:pPr>
          </w:p>
        </w:tc>
        <w:tc>
          <w:tcPr>
            <w:tcW w:w="77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6008" w:rsidRPr="00745EB1" w:rsidRDefault="00D06008" w:rsidP="005F3E19">
            <w:pPr>
              <w:spacing w:after="200" w:line="276" w:lineRule="auto"/>
              <w:jc w:val="center"/>
            </w:pPr>
          </w:p>
        </w:tc>
        <w:tc>
          <w:tcPr>
            <w:tcW w:w="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6008" w:rsidRPr="00745EB1" w:rsidRDefault="00D06008" w:rsidP="005F3E19">
            <w:pPr>
              <w:spacing w:after="200" w:line="276" w:lineRule="auto"/>
              <w:jc w:val="center"/>
            </w:pPr>
          </w:p>
        </w:tc>
        <w:tc>
          <w:tcPr>
            <w:tcW w:w="23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6008" w:rsidRPr="00745EB1" w:rsidRDefault="00D06008" w:rsidP="005F3E19">
            <w:pPr>
              <w:spacing w:after="200" w:line="276" w:lineRule="auto"/>
              <w:jc w:val="center"/>
            </w:pPr>
          </w:p>
        </w:tc>
        <w:tc>
          <w:tcPr>
            <w:tcW w:w="6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6008" w:rsidRPr="00745EB1" w:rsidRDefault="00D06008" w:rsidP="005F3E19">
            <w:pPr>
              <w:spacing w:after="200" w:line="276" w:lineRule="auto"/>
              <w:jc w:val="center"/>
            </w:pPr>
          </w:p>
        </w:tc>
        <w:tc>
          <w:tcPr>
            <w:tcW w:w="6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06008" w:rsidRPr="00745EB1" w:rsidRDefault="00D06008" w:rsidP="005F3E19">
            <w:pPr>
              <w:spacing w:after="200" w:line="276" w:lineRule="auto"/>
              <w:jc w:val="center"/>
            </w:pPr>
          </w:p>
        </w:tc>
      </w:tr>
      <w:tr w:rsidR="002858C2" w:rsidRPr="00745EB1" w:rsidTr="0074762F">
        <w:trPr>
          <w:trHeight w:val="397"/>
          <w:jc w:val="center"/>
        </w:trPr>
        <w:tc>
          <w:tcPr>
            <w:tcW w:w="9487" w:type="dxa"/>
            <w:gridSpan w:val="15"/>
            <w:shd w:val="clear" w:color="auto" w:fill="D9D9D9"/>
            <w:vAlign w:val="center"/>
          </w:tcPr>
          <w:p w:rsidR="002858C2" w:rsidRPr="003D39E0" w:rsidRDefault="00311A1C" w:rsidP="005F3E1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2858C2" w:rsidRPr="00745EB1" w:rsidTr="0074762F">
        <w:trPr>
          <w:trHeight w:val="397"/>
          <w:jc w:val="center"/>
        </w:trPr>
        <w:tc>
          <w:tcPr>
            <w:tcW w:w="1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858C2" w:rsidRPr="002858C2" w:rsidRDefault="002858C2" w:rsidP="007C2689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2858C2">
              <w:rPr>
                <w:rFonts w:eastAsia="Calibri"/>
                <w:b/>
                <w:sz w:val="18"/>
                <w:szCs w:val="18"/>
                <w:lang w:eastAsia="en-US"/>
              </w:rPr>
              <w:t xml:space="preserve">lp. treści </w:t>
            </w:r>
            <w:r w:rsidR="007C2689">
              <w:rPr>
                <w:rFonts w:eastAsia="Calibri"/>
                <w:b/>
                <w:sz w:val="18"/>
                <w:szCs w:val="18"/>
                <w:lang w:eastAsia="en-US"/>
              </w:rPr>
              <w:t>programowej</w:t>
            </w:r>
          </w:p>
        </w:tc>
        <w:tc>
          <w:tcPr>
            <w:tcW w:w="6008" w:type="dxa"/>
            <w:gridSpan w:val="7"/>
            <w:shd w:val="clear" w:color="auto" w:fill="auto"/>
            <w:vAlign w:val="center"/>
          </w:tcPr>
          <w:p w:rsidR="002858C2" w:rsidRPr="002858C2" w:rsidRDefault="007C2689" w:rsidP="002858C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18"/>
                <w:szCs w:val="18"/>
                <w:lang w:eastAsia="en-US"/>
              </w:rPr>
              <w:t>Treści programowe</w:t>
            </w:r>
          </w:p>
        </w:tc>
        <w:tc>
          <w:tcPr>
            <w:tcW w:w="795" w:type="dxa"/>
            <w:gridSpan w:val="3"/>
            <w:shd w:val="clear" w:color="auto" w:fill="auto"/>
            <w:vAlign w:val="center"/>
          </w:tcPr>
          <w:p w:rsidR="002858C2" w:rsidRPr="002858C2" w:rsidRDefault="007C2689" w:rsidP="002858C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proofErr w:type="spellStart"/>
            <w:r>
              <w:rPr>
                <w:rFonts w:eastAsia="Calibri"/>
                <w:b/>
                <w:sz w:val="18"/>
                <w:szCs w:val="18"/>
                <w:lang w:eastAsia="en-US"/>
              </w:rPr>
              <w:t>Liczba</w:t>
            </w:r>
            <w:r w:rsidR="002858C2" w:rsidRPr="002858C2">
              <w:rPr>
                <w:rFonts w:eastAsia="Calibri"/>
                <w:b/>
                <w:sz w:val="18"/>
                <w:szCs w:val="18"/>
                <w:lang w:eastAsia="en-US"/>
              </w:rPr>
              <w:t>godzin</w:t>
            </w:r>
            <w:proofErr w:type="spellEnd"/>
          </w:p>
        </w:tc>
        <w:tc>
          <w:tcPr>
            <w:tcW w:w="148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858C2" w:rsidRPr="002858C2" w:rsidRDefault="002858C2" w:rsidP="007C2689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2858C2">
              <w:rPr>
                <w:rFonts w:eastAsia="Calibri"/>
                <w:b/>
                <w:sz w:val="18"/>
                <w:szCs w:val="18"/>
                <w:lang w:eastAsia="en-US"/>
              </w:rPr>
              <w:t xml:space="preserve">Odniesienie do efektów </w:t>
            </w:r>
            <w:r w:rsidR="007C2689">
              <w:rPr>
                <w:rFonts w:eastAsia="Calibri"/>
                <w:b/>
                <w:sz w:val="18"/>
                <w:szCs w:val="18"/>
                <w:lang w:eastAsia="en-US"/>
              </w:rPr>
              <w:t>uczenia się</w:t>
            </w:r>
            <w:r w:rsidR="00311A1C">
              <w:rPr>
                <w:rFonts w:eastAsia="Calibri"/>
                <w:b/>
                <w:sz w:val="18"/>
                <w:szCs w:val="18"/>
                <w:lang w:eastAsia="en-US"/>
              </w:rPr>
              <w:t xml:space="preserve"> do ZAJĘĆ</w:t>
            </w:r>
          </w:p>
        </w:tc>
      </w:tr>
      <w:tr w:rsidR="00C013CB" w:rsidRPr="00745EB1" w:rsidTr="002F1A20">
        <w:trPr>
          <w:trHeight w:val="397"/>
          <w:jc w:val="center"/>
        </w:trPr>
        <w:tc>
          <w:tcPr>
            <w:tcW w:w="9487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013CB" w:rsidRPr="000E1C13" w:rsidRDefault="00C013CB" w:rsidP="00C013CB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0E1C13">
              <w:rPr>
                <w:rFonts w:eastAsia="Calibri"/>
                <w:b/>
                <w:sz w:val="28"/>
                <w:szCs w:val="28"/>
                <w:lang w:eastAsia="en-US"/>
              </w:rPr>
              <w:t>Semestr letni</w:t>
            </w:r>
          </w:p>
        </w:tc>
      </w:tr>
      <w:tr w:rsidR="00B47F37" w:rsidRPr="00745EB1" w:rsidTr="0074762F">
        <w:trPr>
          <w:trHeight w:val="270"/>
          <w:jc w:val="center"/>
        </w:trPr>
        <w:tc>
          <w:tcPr>
            <w:tcW w:w="7211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7F37" w:rsidRPr="00D95BBA" w:rsidRDefault="00C013CB" w:rsidP="005F3E1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                   </w:t>
            </w:r>
            <w:r w:rsidR="00B47F37" w:rsidRPr="00D95BBA">
              <w:rPr>
                <w:rFonts w:eastAsia="Calibri"/>
                <w:b/>
                <w:lang w:eastAsia="en-US"/>
              </w:rPr>
              <w:t>Wykłady</w:t>
            </w:r>
          </w:p>
        </w:tc>
        <w:tc>
          <w:tcPr>
            <w:tcW w:w="79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7F37" w:rsidRPr="00D95BBA" w:rsidRDefault="0081069C" w:rsidP="00AD3D1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</w:t>
            </w:r>
            <w:r w:rsidR="00B47F37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148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7F37" w:rsidRPr="00D95BBA" w:rsidRDefault="00B47F37" w:rsidP="00B47F37">
            <w:pPr>
              <w:rPr>
                <w:rFonts w:eastAsia="Calibri"/>
                <w:b/>
                <w:lang w:eastAsia="en-US"/>
              </w:rPr>
            </w:pPr>
          </w:p>
        </w:tc>
      </w:tr>
      <w:tr w:rsidR="002858C2" w:rsidRPr="006526AD" w:rsidTr="0074762F">
        <w:trPr>
          <w:trHeight w:val="259"/>
          <w:jc w:val="center"/>
        </w:trPr>
        <w:tc>
          <w:tcPr>
            <w:tcW w:w="1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858C2" w:rsidRPr="000B62D4" w:rsidRDefault="00D70224" w:rsidP="004D291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6008" w:type="dxa"/>
            <w:gridSpan w:val="7"/>
            <w:shd w:val="clear" w:color="auto" w:fill="auto"/>
          </w:tcPr>
          <w:p w:rsidR="002858C2" w:rsidRPr="000B62D4" w:rsidRDefault="003F025A" w:rsidP="009C4272">
            <w:r w:rsidRPr="000B62D4">
              <w:rPr>
                <w:bCs/>
              </w:rPr>
              <w:t>Epidemiologia szpitalna- podstawowe pojęcia i przepisy prawne.</w:t>
            </w:r>
          </w:p>
        </w:tc>
        <w:tc>
          <w:tcPr>
            <w:tcW w:w="795" w:type="dxa"/>
            <w:gridSpan w:val="3"/>
            <w:shd w:val="clear" w:color="auto" w:fill="auto"/>
            <w:vAlign w:val="center"/>
          </w:tcPr>
          <w:p w:rsidR="002858C2" w:rsidRPr="000B62D4" w:rsidRDefault="00B47F37" w:rsidP="00AD3D1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48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858C2" w:rsidRPr="000B62D4" w:rsidRDefault="00685210" w:rsidP="006526AD">
            <w:pPr>
              <w:spacing w:line="276" w:lineRule="auto"/>
            </w:pPr>
            <w:r>
              <w:rPr>
                <w:rFonts w:eastAsia="Calibri"/>
                <w:lang w:eastAsia="en-US"/>
              </w:rPr>
              <w:t>W01</w:t>
            </w:r>
          </w:p>
        </w:tc>
      </w:tr>
      <w:tr w:rsidR="00B47F37" w:rsidRPr="00BA3960" w:rsidTr="0074762F">
        <w:trPr>
          <w:trHeight w:val="259"/>
          <w:jc w:val="center"/>
        </w:trPr>
        <w:tc>
          <w:tcPr>
            <w:tcW w:w="1203" w:type="dxa"/>
            <w:tcBorders>
              <w:bottom w:val="single" w:sz="4" w:space="0" w:color="auto"/>
            </w:tcBorders>
            <w:shd w:val="clear" w:color="auto" w:fill="auto"/>
          </w:tcPr>
          <w:p w:rsidR="00B47F37" w:rsidRDefault="00B47F37" w:rsidP="0081069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</w:t>
            </w:r>
            <w:r w:rsidR="0081069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6008" w:type="dxa"/>
            <w:gridSpan w:val="7"/>
            <w:shd w:val="clear" w:color="auto" w:fill="auto"/>
          </w:tcPr>
          <w:p w:rsidR="00B47F37" w:rsidRPr="000B62D4" w:rsidRDefault="00B47F37" w:rsidP="00B47F37">
            <w:pPr>
              <w:rPr>
                <w:bCs/>
              </w:rPr>
            </w:pPr>
            <w:r w:rsidRPr="000B62D4">
              <w:rPr>
                <w:bCs/>
              </w:rPr>
              <w:t xml:space="preserve">Uwarunkowania występowania zakażeń w różnych oddziałach.  Procedury postępowania w profilaktyce </w:t>
            </w:r>
            <w:r w:rsidRPr="000B62D4">
              <w:rPr>
                <w:bCs/>
              </w:rPr>
              <w:br/>
              <w:t>i zwalczaniu zakażeń, izolacji pacjentów i ochrony personelu.</w:t>
            </w:r>
          </w:p>
        </w:tc>
        <w:tc>
          <w:tcPr>
            <w:tcW w:w="795" w:type="dxa"/>
            <w:gridSpan w:val="3"/>
            <w:shd w:val="clear" w:color="auto" w:fill="auto"/>
            <w:vAlign w:val="center"/>
          </w:tcPr>
          <w:p w:rsidR="00B47F37" w:rsidRDefault="00B47F37" w:rsidP="00AD3D1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48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7F37" w:rsidRDefault="00685210" w:rsidP="009C427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</w:t>
            </w:r>
          </w:p>
        </w:tc>
      </w:tr>
      <w:tr w:rsidR="00B47F37" w:rsidRPr="00BA3960" w:rsidTr="0074762F">
        <w:trPr>
          <w:trHeight w:val="259"/>
          <w:jc w:val="center"/>
        </w:trPr>
        <w:tc>
          <w:tcPr>
            <w:tcW w:w="1203" w:type="dxa"/>
            <w:tcBorders>
              <w:bottom w:val="single" w:sz="4" w:space="0" w:color="auto"/>
            </w:tcBorders>
            <w:shd w:val="clear" w:color="auto" w:fill="auto"/>
          </w:tcPr>
          <w:p w:rsidR="00B47F37" w:rsidRDefault="00B47F37" w:rsidP="0081069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</w:t>
            </w:r>
            <w:r w:rsidR="0081069C">
              <w:rPr>
                <w:rFonts w:eastAsia="Calibri"/>
                <w:lang w:eastAsia="en-US"/>
              </w:rPr>
              <w:t>3</w:t>
            </w:r>
          </w:p>
        </w:tc>
        <w:tc>
          <w:tcPr>
            <w:tcW w:w="6008" w:type="dxa"/>
            <w:gridSpan w:val="7"/>
            <w:shd w:val="clear" w:color="auto" w:fill="auto"/>
          </w:tcPr>
          <w:p w:rsidR="00B47F37" w:rsidRPr="000B62D4" w:rsidRDefault="00B47F37" w:rsidP="00B47F37">
            <w:pPr>
              <w:rPr>
                <w:bCs/>
              </w:rPr>
            </w:pPr>
            <w:r w:rsidRPr="000B62D4">
              <w:rPr>
                <w:bCs/>
              </w:rPr>
              <w:t>Organizacja kontroli zakażeń szpitalnych. Nadzór nad zakażeniami. Programy kontroli zakażeń. Europejskie sieci nadzoru</w:t>
            </w:r>
            <w:r>
              <w:rPr>
                <w:bCs/>
              </w:rPr>
              <w:t>.</w:t>
            </w:r>
          </w:p>
        </w:tc>
        <w:tc>
          <w:tcPr>
            <w:tcW w:w="795" w:type="dxa"/>
            <w:gridSpan w:val="3"/>
            <w:shd w:val="clear" w:color="auto" w:fill="auto"/>
            <w:vAlign w:val="center"/>
          </w:tcPr>
          <w:p w:rsidR="00B47F37" w:rsidRDefault="00B47F37" w:rsidP="00AD3D1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48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7F37" w:rsidRDefault="00685210" w:rsidP="009C427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W03</w:t>
            </w:r>
          </w:p>
        </w:tc>
      </w:tr>
      <w:tr w:rsidR="00B47F37" w:rsidRPr="00BA3960" w:rsidTr="0074762F">
        <w:trPr>
          <w:trHeight w:val="259"/>
          <w:jc w:val="center"/>
        </w:trPr>
        <w:tc>
          <w:tcPr>
            <w:tcW w:w="1203" w:type="dxa"/>
            <w:tcBorders>
              <w:bottom w:val="single" w:sz="4" w:space="0" w:color="auto"/>
            </w:tcBorders>
            <w:shd w:val="clear" w:color="auto" w:fill="auto"/>
          </w:tcPr>
          <w:p w:rsidR="00B47F37" w:rsidRDefault="00B47F37" w:rsidP="0081069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</w:t>
            </w:r>
            <w:r w:rsidR="0081069C">
              <w:rPr>
                <w:rFonts w:eastAsia="Calibri"/>
                <w:lang w:eastAsia="en-US"/>
              </w:rPr>
              <w:t>4</w:t>
            </w:r>
          </w:p>
        </w:tc>
        <w:tc>
          <w:tcPr>
            <w:tcW w:w="6008" w:type="dxa"/>
            <w:gridSpan w:val="7"/>
            <w:shd w:val="clear" w:color="auto" w:fill="auto"/>
          </w:tcPr>
          <w:p w:rsidR="00B47F37" w:rsidRPr="000B62D4" w:rsidRDefault="00B47F37" w:rsidP="00B47F37">
            <w:pPr>
              <w:rPr>
                <w:bCs/>
              </w:rPr>
            </w:pPr>
            <w:r w:rsidRPr="000B62D4">
              <w:rPr>
                <w:bCs/>
              </w:rPr>
              <w:t>Podstawowe akty prawne oraz inne źródła bieżącej informacji epidemiologicznej. Typy badań epidemiologicznych. Monitoring zakażeń</w:t>
            </w:r>
            <w:r w:rsidR="00774A36">
              <w:rPr>
                <w:bCs/>
              </w:rPr>
              <w:t>.</w:t>
            </w:r>
          </w:p>
        </w:tc>
        <w:tc>
          <w:tcPr>
            <w:tcW w:w="795" w:type="dxa"/>
            <w:gridSpan w:val="3"/>
            <w:shd w:val="clear" w:color="auto" w:fill="auto"/>
            <w:vAlign w:val="center"/>
          </w:tcPr>
          <w:p w:rsidR="00B47F37" w:rsidRDefault="00B47F37" w:rsidP="00AD3D1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48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7F37" w:rsidRDefault="00685210" w:rsidP="009C427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</w:t>
            </w:r>
          </w:p>
        </w:tc>
      </w:tr>
      <w:tr w:rsidR="00B47F37" w:rsidRPr="00BA3960" w:rsidTr="0074762F">
        <w:trPr>
          <w:trHeight w:val="259"/>
          <w:jc w:val="center"/>
        </w:trPr>
        <w:tc>
          <w:tcPr>
            <w:tcW w:w="1203" w:type="dxa"/>
            <w:tcBorders>
              <w:bottom w:val="single" w:sz="4" w:space="0" w:color="auto"/>
            </w:tcBorders>
            <w:shd w:val="clear" w:color="auto" w:fill="auto"/>
          </w:tcPr>
          <w:p w:rsidR="00B47F37" w:rsidRDefault="00B47F37" w:rsidP="0081069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</w:t>
            </w:r>
            <w:r w:rsidR="0081069C">
              <w:rPr>
                <w:rFonts w:eastAsia="Calibri"/>
                <w:lang w:eastAsia="en-US"/>
              </w:rPr>
              <w:t>5</w:t>
            </w:r>
          </w:p>
        </w:tc>
        <w:tc>
          <w:tcPr>
            <w:tcW w:w="6008" w:type="dxa"/>
            <w:gridSpan w:val="7"/>
            <w:shd w:val="clear" w:color="auto" w:fill="auto"/>
          </w:tcPr>
          <w:p w:rsidR="00B47F37" w:rsidRPr="000B62D4" w:rsidRDefault="00B47F37" w:rsidP="00B47F37">
            <w:pPr>
              <w:rPr>
                <w:bCs/>
              </w:rPr>
            </w:pPr>
            <w:r w:rsidRPr="000B62D4">
              <w:rPr>
                <w:bCs/>
              </w:rPr>
              <w:t>Organizacja pracy pielęgniarki epidemiologicznej</w:t>
            </w:r>
          </w:p>
        </w:tc>
        <w:tc>
          <w:tcPr>
            <w:tcW w:w="795" w:type="dxa"/>
            <w:gridSpan w:val="3"/>
            <w:shd w:val="clear" w:color="auto" w:fill="auto"/>
            <w:vAlign w:val="center"/>
          </w:tcPr>
          <w:p w:rsidR="00B47F37" w:rsidRDefault="00774A36" w:rsidP="00AD3D1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48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7F37" w:rsidRDefault="00685210" w:rsidP="009C427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W03</w:t>
            </w:r>
          </w:p>
        </w:tc>
      </w:tr>
      <w:tr w:rsidR="0081069C" w:rsidRPr="00BA3960" w:rsidTr="0074762F">
        <w:trPr>
          <w:trHeight w:val="259"/>
          <w:jc w:val="center"/>
        </w:trPr>
        <w:tc>
          <w:tcPr>
            <w:tcW w:w="1203" w:type="dxa"/>
            <w:tcBorders>
              <w:bottom w:val="single" w:sz="4" w:space="0" w:color="auto"/>
            </w:tcBorders>
            <w:shd w:val="clear" w:color="auto" w:fill="auto"/>
          </w:tcPr>
          <w:p w:rsidR="0081069C" w:rsidRPr="0081069C" w:rsidRDefault="0081069C" w:rsidP="004D291C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008" w:type="dxa"/>
            <w:gridSpan w:val="7"/>
            <w:shd w:val="clear" w:color="auto" w:fill="auto"/>
          </w:tcPr>
          <w:p w:rsidR="0081069C" w:rsidRPr="0081069C" w:rsidRDefault="0081069C" w:rsidP="00B47F37">
            <w:pPr>
              <w:rPr>
                <w:b/>
                <w:bCs/>
              </w:rPr>
            </w:pPr>
            <w:r w:rsidRPr="0081069C">
              <w:rPr>
                <w:b/>
                <w:bCs/>
              </w:rPr>
              <w:t>E-learning</w:t>
            </w:r>
          </w:p>
        </w:tc>
        <w:tc>
          <w:tcPr>
            <w:tcW w:w="795" w:type="dxa"/>
            <w:gridSpan w:val="3"/>
            <w:shd w:val="clear" w:color="auto" w:fill="auto"/>
            <w:vAlign w:val="center"/>
          </w:tcPr>
          <w:p w:rsidR="0081069C" w:rsidRPr="0081069C" w:rsidRDefault="0081069C" w:rsidP="00AD3D11">
            <w:pPr>
              <w:jc w:val="center"/>
              <w:rPr>
                <w:rFonts w:eastAsia="Calibri"/>
                <w:b/>
                <w:lang w:eastAsia="en-US"/>
              </w:rPr>
            </w:pPr>
            <w:r w:rsidRPr="0081069C"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148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069C" w:rsidRDefault="0081069C" w:rsidP="009C4272">
            <w:pPr>
              <w:rPr>
                <w:rFonts w:eastAsia="Calibri"/>
                <w:lang w:eastAsia="en-US"/>
              </w:rPr>
            </w:pPr>
          </w:p>
        </w:tc>
      </w:tr>
      <w:tr w:rsidR="0081069C" w:rsidRPr="00BA3960" w:rsidTr="000B0736">
        <w:trPr>
          <w:trHeight w:val="259"/>
          <w:jc w:val="center"/>
        </w:trPr>
        <w:tc>
          <w:tcPr>
            <w:tcW w:w="1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069C" w:rsidRPr="000B62D4" w:rsidRDefault="0081069C" w:rsidP="0081069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6008" w:type="dxa"/>
            <w:gridSpan w:val="7"/>
            <w:shd w:val="clear" w:color="auto" w:fill="auto"/>
          </w:tcPr>
          <w:p w:rsidR="0081069C" w:rsidRPr="000B62D4" w:rsidRDefault="0081069C" w:rsidP="00670E4A">
            <w:pPr>
              <w:rPr>
                <w:bCs/>
              </w:rPr>
            </w:pPr>
            <w:r w:rsidRPr="000B62D4">
              <w:rPr>
                <w:bCs/>
              </w:rPr>
              <w:t xml:space="preserve">Epidemiologia chorób zakaźnych w populacji i ich kontrola. Sytuacja epidemiologiczna wybranych chorób zakaźnych. </w:t>
            </w:r>
            <w:r w:rsidRPr="000B62D4">
              <w:t>Choroby zakaźne szczególnie niebezpieczne i wysoce zakaźne.</w:t>
            </w:r>
          </w:p>
        </w:tc>
        <w:tc>
          <w:tcPr>
            <w:tcW w:w="795" w:type="dxa"/>
            <w:gridSpan w:val="3"/>
            <w:shd w:val="clear" w:color="auto" w:fill="auto"/>
            <w:vAlign w:val="center"/>
          </w:tcPr>
          <w:p w:rsidR="0081069C" w:rsidRPr="000B62D4" w:rsidRDefault="0081069C" w:rsidP="00670E4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48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069C" w:rsidRPr="000B62D4" w:rsidRDefault="0081069C" w:rsidP="00670E4A">
            <w:pPr>
              <w:spacing w:line="276" w:lineRule="auto"/>
              <w:rPr>
                <w:bCs/>
              </w:rPr>
            </w:pPr>
            <w:r>
              <w:rPr>
                <w:rFonts w:eastAsia="Calibri"/>
                <w:lang w:eastAsia="en-US"/>
              </w:rPr>
              <w:t>W02</w:t>
            </w:r>
          </w:p>
        </w:tc>
      </w:tr>
      <w:tr w:rsidR="0081069C" w:rsidRPr="00BA3960" w:rsidTr="0074762F">
        <w:trPr>
          <w:trHeight w:val="259"/>
          <w:jc w:val="center"/>
        </w:trPr>
        <w:tc>
          <w:tcPr>
            <w:tcW w:w="1203" w:type="dxa"/>
            <w:tcBorders>
              <w:bottom w:val="single" w:sz="4" w:space="0" w:color="auto"/>
            </w:tcBorders>
            <w:shd w:val="clear" w:color="auto" w:fill="auto"/>
          </w:tcPr>
          <w:p w:rsidR="0081069C" w:rsidRPr="000B62D4" w:rsidRDefault="0081069C" w:rsidP="0081069C">
            <w:pPr>
              <w:jc w:val="center"/>
              <w:rPr>
                <w:bCs/>
              </w:rPr>
            </w:pPr>
            <w:r>
              <w:rPr>
                <w:rFonts w:eastAsia="Calibri"/>
                <w:lang w:eastAsia="en-US"/>
              </w:rPr>
              <w:t>TK07</w:t>
            </w:r>
          </w:p>
        </w:tc>
        <w:tc>
          <w:tcPr>
            <w:tcW w:w="6008" w:type="dxa"/>
            <w:gridSpan w:val="7"/>
            <w:shd w:val="clear" w:color="auto" w:fill="auto"/>
          </w:tcPr>
          <w:p w:rsidR="0081069C" w:rsidRPr="000B62D4" w:rsidRDefault="0081069C" w:rsidP="00670E4A">
            <w:r w:rsidRPr="000B62D4">
              <w:rPr>
                <w:bCs/>
              </w:rPr>
              <w:t xml:space="preserve"> </w:t>
            </w:r>
            <w:r w:rsidRPr="000B62D4">
              <w:t>Definicje przypadków chorób zakaźnych na potrzeby nadzoru epidemiologicznego.</w:t>
            </w:r>
          </w:p>
          <w:p w:rsidR="0081069C" w:rsidRPr="000B62D4" w:rsidRDefault="0081069C" w:rsidP="00670E4A">
            <w:r w:rsidRPr="000B62D4">
              <w:rPr>
                <w:bCs/>
              </w:rPr>
              <w:t>Definicje zakażeń związanych z opieką zdrowotną (HAI).</w:t>
            </w:r>
          </w:p>
        </w:tc>
        <w:tc>
          <w:tcPr>
            <w:tcW w:w="795" w:type="dxa"/>
            <w:gridSpan w:val="3"/>
            <w:shd w:val="clear" w:color="auto" w:fill="auto"/>
            <w:vAlign w:val="center"/>
          </w:tcPr>
          <w:p w:rsidR="0081069C" w:rsidRPr="000B62D4" w:rsidRDefault="0081069C" w:rsidP="00670E4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48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069C" w:rsidRPr="000B62D4" w:rsidRDefault="0081069C" w:rsidP="00670E4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W03</w:t>
            </w:r>
          </w:p>
        </w:tc>
      </w:tr>
      <w:tr w:rsidR="0081069C" w:rsidRPr="00BA3960" w:rsidTr="0074762F">
        <w:trPr>
          <w:trHeight w:val="259"/>
          <w:jc w:val="center"/>
        </w:trPr>
        <w:tc>
          <w:tcPr>
            <w:tcW w:w="1203" w:type="dxa"/>
            <w:tcBorders>
              <w:bottom w:val="single" w:sz="4" w:space="0" w:color="auto"/>
            </w:tcBorders>
            <w:shd w:val="clear" w:color="auto" w:fill="auto"/>
          </w:tcPr>
          <w:p w:rsidR="0081069C" w:rsidRDefault="0081069C" w:rsidP="0081069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TK08</w:t>
            </w:r>
          </w:p>
        </w:tc>
        <w:tc>
          <w:tcPr>
            <w:tcW w:w="6008" w:type="dxa"/>
            <w:gridSpan w:val="7"/>
            <w:shd w:val="clear" w:color="auto" w:fill="auto"/>
          </w:tcPr>
          <w:p w:rsidR="0081069C" w:rsidRPr="000B62D4" w:rsidRDefault="0081069C" w:rsidP="00670E4A">
            <w:pPr>
              <w:rPr>
                <w:bCs/>
              </w:rPr>
            </w:pPr>
            <w:r w:rsidRPr="000B62D4">
              <w:t>Ekspozycje zawodowe personelu medycznego i pomocniczego.</w:t>
            </w:r>
          </w:p>
        </w:tc>
        <w:tc>
          <w:tcPr>
            <w:tcW w:w="795" w:type="dxa"/>
            <w:gridSpan w:val="3"/>
            <w:shd w:val="clear" w:color="auto" w:fill="auto"/>
            <w:vAlign w:val="center"/>
          </w:tcPr>
          <w:p w:rsidR="0081069C" w:rsidRDefault="0081069C" w:rsidP="00670E4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48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069C" w:rsidRDefault="0081069C" w:rsidP="00670E4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</w:t>
            </w:r>
          </w:p>
        </w:tc>
      </w:tr>
      <w:tr w:rsidR="0081069C" w:rsidRPr="00BA3960" w:rsidTr="0074762F">
        <w:trPr>
          <w:trHeight w:val="259"/>
          <w:jc w:val="center"/>
        </w:trPr>
        <w:tc>
          <w:tcPr>
            <w:tcW w:w="1203" w:type="dxa"/>
            <w:tcBorders>
              <w:bottom w:val="single" w:sz="4" w:space="0" w:color="auto"/>
            </w:tcBorders>
            <w:shd w:val="clear" w:color="auto" w:fill="auto"/>
          </w:tcPr>
          <w:p w:rsidR="0081069C" w:rsidRDefault="0081069C" w:rsidP="00670E4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TK09</w:t>
            </w:r>
          </w:p>
        </w:tc>
        <w:tc>
          <w:tcPr>
            <w:tcW w:w="6008" w:type="dxa"/>
            <w:gridSpan w:val="7"/>
            <w:shd w:val="clear" w:color="auto" w:fill="auto"/>
          </w:tcPr>
          <w:p w:rsidR="0081069C" w:rsidRPr="000B62D4" w:rsidRDefault="0081069C" w:rsidP="00670E4A">
            <w:pPr>
              <w:rPr>
                <w:bCs/>
              </w:rPr>
            </w:pPr>
            <w:r w:rsidRPr="000B62D4">
              <w:rPr>
                <w:bCs/>
              </w:rPr>
              <w:t>Zależność występowania form klinicznych zakażeń szpitalnych od specyfiki oddziału.</w:t>
            </w:r>
          </w:p>
        </w:tc>
        <w:tc>
          <w:tcPr>
            <w:tcW w:w="795" w:type="dxa"/>
            <w:gridSpan w:val="3"/>
            <w:shd w:val="clear" w:color="auto" w:fill="auto"/>
            <w:vAlign w:val="center"/>
          </w:tcPr>
          <w:p w:rsidR="0081069C" w:rsidRDefault="0081069C" w:rsidP="00670E4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48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069C" w:rsidRDefault="0081069C" w:rsidP="00670E4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W03</w:t>
            </w:r>
          </w:p>
        </w:tc>
      </w:tr>
      <w:tr w:rsidR="00B47F37" w:rsidRPr="00745EB1" w:rsidTr="0074762F">
        <w:trPr>
          <w:trHeight w:val="108"/>
          <w:jc w:val="center"/>
        </w:trPr>
        <w:tc>
          <w:tcPr>
            <w:tcW w:w="7211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7F37" w:rsidRPr="000B62D4" w:rsidRDefault="00C013CB" w:rsidP="0081069C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                  </w:t>
            </w:r>
            <w:r w:rsidR="0081069C">
              <w:rPr>
                <w:rFonts w:eastAsia="Calibri"/>
                <w:b/>
                <w:lang w:eastAsia="en-US"/>
              </w:rPr>
              <w:t>Seminaria:</w:t>
            </w:r>
          </w:p>
        </w:tc>
        <w:tc>
          <w:tcPr>
            <w:tcW w:w="79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7F37" w:rsidRPr="000B62D4" w:rsidRDefault="00B47F37" w:rsidP="00AD3D11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16</w:t>
            </w:r>
          </w:p>
        </w:tc>
        <w:tc>
          <w:tcPr>
            <w:tcW w:w="148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7F37" w:rsidRPr="000B62D4" w:rsidRDefault="00B47F37" w:rsidP="00B47F37">
            <w:pPr>
              <w:rPr>
                <w:rFonts w:eastAsia="Calibri"/>
                <w:b/>
                <w:lang w:eastAsia="en-US"/>
              </w:rPr>
            </w:pPr>
          </w:p>
        </w:tc>
      </w:tr>
      <w:tr w:rsidR="00D95BBA" w:rsidRPr="00745EB1" w:rsidTr="0074762F">
        <w:trPr>
          <w:trHeight w:val="253"/>
          <w:jc w:val="center"/>
        </w:trPr>
        <w:tc>
          <w:tcPr>
            <w:tcW w:w="1203" w:type="dxa"/>
            <w:tcBorders>
              <w:bottom w:val="single" w:sz="4" w:space="0" w:color="auto"/>
            </w:tcBorders>
            <w:shd w:val="clear" w:color="auto" w:fill="auto"/>
          </w:tcPr>
          <w:p w:rsidR="00D95BBA" w:rsidRPr="000B62D4" w:rsidRDefault="00D70224" w:rsidP="004D291C">
            <w:pPr>
              <w:jc w:val="center"/>
              <w:rPr>
                <w:bCs/>
              </w:rPr>
            </w:pPr>
            <w:r>
              <w:rPr>
                <w:bCs/>
              </w:rPr>
              <w:t>TK</w:t>
            </w:r>
            <w:r w:rsidR="00B47F37">
              <w:rPr>
                <w:bCs/>
              </w:rPr>
              <w:t>10</w:t>
            </w:r>
          </w:p>
        </w:tc>
        <w:tc>
          <w:tcPr>
            <w:tcW w:w="6008" w:type="dxa"/>
            <w:gridSpan w:val="7"/>
            <w:shd w:val="clear" w:color="auto" w:fill="auto"/>
          </w:tcPr>
          <w:p w:rsidR="00D95BBA" w:rsidRPr="000B62D4" w:rsidRDefault="00B47F37" w:rsidP="001A080D">
            <w:r w:rsidRPr="000B62D4">
              <w:rPr>
                <w:bCs/>
              </w:rPr>
              <w:t xml:space="preserve">Zasady zapobiegania i zwalczania zakażeń </w:t>
            </w:r>
            <w:r w:rsidRPr="000B62D4">
              <w:rPr>
                <w:bCs/>
              </w:rPr>
              <w:br/>
              <w:t>w różnych zakładach opieki zdrowotnej.</w:t>
            </w:r>
          </w:p>
        </w:tc>
        <w:tc>
          <w:tcPr>
            <w:tcW w:w="795" w:type="dxa"/>
            <w:gridSpan w:val="3"/>
            <w:shd w:val="clear" w:color="auto" w:fill="auto"/>
            <w:vAlign w:val="center"/>
          </w:tcPr>
          <w:p w:rsidR="00D95BBA" w:rsidRPr="000B62D4" w:rsidRDefault="00774A36" w:rsidP="00AD3D1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48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95BBA" w:rsidRPr="000B62D4" w:rsidRDefault="00685210" w:rsidP="00685210">
            <w:p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eastAsia="en-US"/>
              </w:rPr>
              <w:t>U01, U02</w:t>
            </w:r>
          </w:p>
        </w:tc>
      </w:tr>
      <w:tr w:rsidR="00D95BBA" w:rsidRPr="00745EB1" w:rsidTr="0074762F">
        <w:trPr>
          <w:trHeight w:val="253"/>
          <w:jc w:val="center"/>
        </w:trPr>
        <w:tc>
          <w:tcPr>
            <w:tcW w:w="1203" w:type="dxa"/>
            <w:tcBorders>
              <w:bottom w:val="single" w:sz="4" w:space="0" w:color="auto"/>
            </w:tcBorders>
            <w:shd w:val="clear" w:color="auto" w:fill="auto"/>
          </w:tcPr>
          <w:p w:rsidR="00D95BBA" w:rsidRPr="000B62D4" w:rsidRDefault="00D70224" w:rsidP="004D291C">
            <w:pPr>
              <w:jc w:val="center"/>
              <w:rPr>
                <w:bCs/>
              </w:rPr>
            </w:pPr>
            <w:r>
              <w:rPr>
                <w:bCs/>
              </w:rPr>
              <w:t>TK</w:t>
            </w:r>
            <w:r w:rsidR="00B47F37">
              <w:rPr>
                <w:bCs/>
              </w:rPr>
              <w:t>11</w:t>
            </w:r>
          </w:p>
        </w:tc>
        <w:tc>
          <w:tcPr>
            <w:tcW w:w="6008" w:type="dxa"/>
            <w:gridSpan w:val="7"/>
            <w:shd w:val="clear" w:color="auto" w:fill="auto"/>
          </w:tcPr>
          <w:p w:rsidR="00B47F37" w:rsidRPr="000B62D4" w:rsidRDefault="00B47F37" w:rsidP="00B47F37">
            <w:pPr>
              <w:rPr>
                <w:bCs/>
              </w:rPr>
            </w:pPr>
            <w:r w:rsidRPr="000B62D4">
              <w:rPr>
                <w:bCs/>
              </w:rPr>
              <w:t xml:space="preserve">Standardy postępowania w nowych zagrożeniach </w:t>
            </w:r>
            <w:r w:rsidRPr="000B62D4">
              <w:rPr>
                <w:bCs/>
              </w:rPr>
              <w:br/>
              <w:t>w zmieniających się warunkach epidemiologicznych.</w:t>
            </w:r>
          </w:p>
          <w:p w:rsidR="00204A91" w:rsidRPr="000B62D4" w:rsidRDefault="00B47F37" w:rsidP="00B47F37">
            <w:r w:rsidRPr="000B62D4">
              <w:lastRenderedPageBreak/>
              <w:t>Postępowanie w przypadku podejrzenia lub rozpoznania zakażenia lub choroby zakaźnej oraz w przypadku stwierdzenia zgonu powodu choroby zakaźnej.</w:t>
            </w:r>
          </w:p>
        </w:tc>
        <w:tc>
          <w:tcPr>
            <w:tcW w:w="795" w:type="dxa"/>
            <w:gridSpan w:val="3"/>
            <w:shd w:val="clear" w:color="auto" w:fill="auto"/>
            <w:vAlign w:val="center"/>
          </w:tcPr>
          <w:p w:rsidR="00D95BBA" w:rsidRPr="000B62D4" w:rsidRDefault="00774A36" w:rsidP="00AD3D1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3</w:t>
            </w:r>
          </w:p>
        </w:tc>
        <w:tc>
          <w:tcPr>
            <w:tcW w:w="148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95BBA" w:rsidRPr="000B62D4" w:rsidRDefault="00A327D9" w:rsidP="00685210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U02,U03, K01,K02</w:t>
            </w:r>
            <w:r w:rsidR="00685210">
              <w:rPr>
                <w:rFonts w:eastAsia="Calibri"/>
                <w:lang w:eastAsia="en-US"/>
              </w:rPr>
              <w:t xml:space="preserve"> </w:t>
            </w:r>
          </w:p>
        </w:tc>
      </w:tr>
      <w:tr w:rsidR="00D95BBA" w:rsidRPr="00745EB1" w:rsidTr="0074762F">
        <w:trPr>
          <w:trHeight w:val="253"/>
          <w:jc w:val="center"/>
        </w:trPr>
        <w:tc>
          <w:tcPr>
            <w:tcW w:w="1203" w:type="dxa"/>
            <w:tcBorders>
              <w:bottom w:val="single" w:sz="4" w:space="0" w:color="auto"/>
            </w:tcBorders>
            <w:shd w:val="clear" w:color="auto" w:fill="auto"/>
          </w:tcPr>
          <w:p w:rsidR="00D95BBA" w:rsidRPr="000B62D4" w:rsidRDefault="00D70224" w:rsidP="004D291C">
            <w:pPr>
              <w:jc w:val="center"/>
              <w:rPr>
                <w:bCs/>
              </w:rPr>
            </w:pPr>
            <w:r>
              <w:rPr>
                <w:bCs/>
              </w:rPr>
              <w:t>TK</w:t>
            </w:r>
            <w:r w:rsidR="00B47F37">
              <w:rPr>
                <w:bCs/>
              </w:rPr>
              <w:t>12</w:t>
            </w:r>
          </w:p>
        </w:tc>
        <w:tc>
          <w:tcPr>
            <w:tcW w:w="6008" w:type="dxa"/>
            <w:gridSpan w:val="7"/>
            <w:shd w:val="clear" w:color="auto" w:fill="auto"/>
          </w:tcPr>
          <w:p w:rsidR="00D95BBA" w:rsidRPr="000B62D4" w:rsidRDefault="00B47F37" w:rsidP="001A080D">
            <w:r w:rsidRPr="000B62D4">
              <w:t>Analiza problemów pielęgnacyjnych i interwencje pielęgniarskie u pacjenta z chorobą zakaźną i zakażeniem</w:t>
            </w:r>
          </w:p>
        </w:tc>
        <w:tc>
          <w:tcPr>
            <w:tcW w:w="795" w:type="dxa"/>
            <w:gridSpan w:val="3"/>
            <w:shd w:val="clear" w:color="auto" w:fill="auto"/>
            <w:vAlign w:val="center"/>
          </w:tcPr>
          <w:p w:rsidR="00D95BBA" w:rsidRPr="000B62D4" w:rsidRDefault="00774A36" w:rsidP="00AD3D1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148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95BBA" w:rsidRPr="000B62D4" w:rsidRDefault="00685210" w:rsidP="00A327D9">
            <w:p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eastAsia="en-US"/>
              </w:rPr>
              <w:t>U03,K0</w:t>
            </w:r>
            <w:r w:rsidR="00A327D9">
              <w:rPr>
                <w:rFonts w:eastAsia="Calibri"/>
                <w:lang w:eastAsia="en-US"/>
              </w:rPr>
              <w:t>2</w:t>
            </w:r>
          </w:p>
        </w:tc>
      </w:tr>
      <w:tr w:rsidR="00B47F37" w:rsidRPr="00745EB1" w:rsidTr="0074762F">
        <w:trPr>
          <w:trHeight w:val="253"/>
          <w:jc w:val="center"/>
        </w:trPr>
        <w:tc>
          <w:tcPr>
            <w:tcW w:w="1203" w:type="dxa"/>
            <w:tcBorders>
              <w:bottom w:val="single" w:sz="4" w:space="0" w:color="auto"/>
            </w:tcBorders>
            <w:shd w:val="clear" w:color="auto" w:fill="auto"/>
          </w:tcPr>
          <w:p w:rsidR="00B47F37" w:rsidRDefault="00B47F37" w:rsidP="004D291C">
            <w:pPr>
              <w:jc w:val="center"/>
              <w:rPr>
                <w:bCs/>
              </w:rPr>
            </w:pPr>
            <w:r>
              <w:rPr>
                <w:bCs/>
              </w:rPr>
              <w:t>TK13</w:t>
            </w:r>
          </w:p>
        </w:tc>
        <w:tc>
          <w:tcPr>
            <w:tcW w:w="6008" w:type="dxa"/>
            <w:gridSpan w:val="7"/>
            <w:shd w:val="clear" w:color="auto" w:fill="auto"/>
          </w:tcPr>
          <w:p w:rsidR="00B47F37" w:rsidRPr="000B62D4" w:rsidRDefault="00B47F37" w:rsidP="001A080D">
            <w:r w:rsidRPr="000B62D4">
              <w:rPr>
                <w:bCs/>
              </w:rPr>
              <w:t>Postępowanie w przypadku wystąpienia ogniska epidemicznego</w:t>
            </w:r>
          </w:p>
        </w:tc>
        <w:tc>
          <w:tcPr>
            <w:tcW w:w="795" w:type="dxa"/>
            <w:gridSpan w:val="3"/>
            <w:shd w:val="clear" w:color="auto" w:fill="auto"/>
            <w:vAlign w:val="center"/>
          </w:tcPr>
          <w:p w:rsidR="00B47F37" w:rsidRDefault="00774A36" w:rsidP="00AD3D1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48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7F37" w:rsidRDefault="00685210" w:rsidP="001A080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U01,U02,U03, K01</w:t>
            </w:r>
          </w:p>
        </w:tc>
      </w:tr>
      <w:tr w:rsidR="00B47F37" w:rsidRPr="00745EB1" w:rsidTr="0074762F">
        <w:trPr>
          <w:trHeight w:val="253"/>
          <w:jc w:val="center"/>
        </w:trPr>
        <w:tc>
          <w:tcPr>
            <w:tcW w:w="1203" w:type="dxa"/>
            <w:tcBorders>
              <w:bottom w:val="single" w:sz="4" w:space="0" w:color="auto"/>
            </w:tcBorders>
            <w:shd w:val="clear" w:color="auto" w:fill="auto"/>
          </w:tcPr>
          <w:p w:rsidR="00B47F37" w:rsidRDefault="00B47F37" w:rsidP="004D291C">
            <w:pPr>
              <w:jc w:val="center"/>
              <w:rPr>
                <w:bCs/>
              </w:rPr>
            </w:pPr>
            <w:r>
              <w:rPr>
                <w:bCs/>
              </w:rPr>
              <w:t>TK14</w:t>
            </w:r>
          </w:p>
        </w:tc>
        <w:tc>
          <w:tcPr>
            <w:tcW w:w="6008" w:type="dxa"/>
            <w:gridSpan w:val="7"/>
            <w:shd w:val="clear" w:color="auto" w:fill="auto"/>
          </w:tcPr>
          <w:p w:rsidR="00B47F37" w:rsidRPr="000B62D4" w:rsidRDefault="00B47F37" w:rsidP="001A080D">
            <w:r w:rsidRPr="000B62D4">
              <w:rPr>
                <w:bCs/>
              </w:rPr>
              <w:t>Zależność występowania form klinicznych zakażeń szpitalnych od specyfiki oddziału.</w:t>
            </w:r>
          </w:p>
        </w:tc>
        <w:tc>
          <w:tcPr>
            <w:tcW w:w="795" w:type="dxa"/>
            <w:gridSpan w:val="3"/>
            <w:shd w:val="clear" w:color="auto" w:fill="auto"/>
            <w:vAlign w:val="center"/>
          </w:tcPr>
          <w:p w:rsidR="00B47F37" w:rsidRDefault="00774A36" w:rsidP="00AD3D1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48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7F37" w:rsidRDefault="00685210" w:rsidP="00A327D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U01,K0</w:t>
            </w:r>
            <w:r w:rsidR="00A327D9">
              <w:rPr>
                <w:rFonts w:eastAsia="Calibri"/>
                <w:lang w:eastAsia="en-US"/>
              </w:rPr>
              <w:t>2</w:t>
            </w:r>
          </w:p>
        </w:tc>
      </w:tr>
      <w:tr w:rsidR="00D95BBA" w:rsidRPr="00745EB1" w:rsidTr="0074762F">
        <w:trPr>
          <w:trHeight w:val="397"/>
          <w:jc w:val="center"/>
        </w:trPr>
        <w:tc>
          <w:tcPr>
            <w:tcW w:w="9487" w:type="dxa"/>
            <w:gridSpan w:val="15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D95BBA" w:rsidRPr="000B62D4" w:rsidRDefault="00D95BBA" w:rsidP="005F3E19">
            <w:pPr>
              <w:rPr>
                <w:rFonts w:eastAsia="Calibri"/>
                <w:b/>
                <w:lang w:eastAsia="en-US"/>
              </w:rPr>
            </w:pPr>
            <w:r w:rsidRPr="000B62D4">
              <w:rPr>
                <w:rFonts w:eastAsia="Calibri"/>
                <w:b/>
                <w:lang w:eastAsia="en-US"/>
              </w:rPr>
              <w:t>Zalecana literatura:</w:t>
            </w:r>
          </w:p>
        </w:tc>
      </w:tr>
      <w:tr w:rsidR="00D95BBA" w:rsidRPr="00745EB1" w:rsidTr="0074762F">
        <w:trPr>
          <w:trHeight w:val="397"/>
          <w:jc w:val="center"/>
        </w:trPr>
        <w:tc>
          <w:tcPr>
            <w:tcW w:w="9487" w:type="dxa"/>
            <w:gridSpan w:val="15"/>
            <w:shd w:val="clear" w:color="auto" w:fill="auto"/>
            <w:vAlign w:val="center"/>
          </w:tcPr>
          <w:p w:rsidR="00D95BBA" w:rsidRPr="000B62D4" w:rsidRDefault="00D95BBA" w:rsidP="005F3E19">
            <w:pPr>
              <w:rPr>
                <w:rFonts w:eastAsia="Calibri"/>
                <w:lang w:eastAsia="en-US"/>
              </w:rPr>
            </w:pPr>
            <w:r w:rsidRPr="000B62D4">
              <w:rPr>
                <w:rFonts w:eastAsia="Calibri"/>
                <w:lang w:eastAsia="en-US"/>
              </w:rPr>
              <w:t>Literatura podstawowa</w:t>
            </w:r>
          </w:p>
        </w:tc>
      </w:tr>
      <w:tr w:rsidR="00E32306" w:rsidRPr="00745EB1" w:rsidTr="0074762F">
        <w:trPr>
          <w:trHeight w:val="397"/>
          <w:jc w:val="center"/>
        </w:trPr>
        <w:tc>
          <w:tcPr>
            <w:tcW w:w="9487" w:type="dxa"/>
            <w:gridSpan w:val="15"/>
            <w:shd w:val="clear" w:color="auto" w:fill="auto"/>
            <w:vAlign w:val="center"/>
          </w:tcPr>
          <w:p w:rsidR="00E32306" w:rsidRPr="000B62D4" w:rsidRDefault="00E32306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62D4">
              <w:rPr>
                <w:sz w:val="22"/>
                <w:szCs w:val="22"/>
              </w:rPr>
              <w:t>1.Baumann-Popczyk A., Sadkowska-</w:t>
            </w:r>
            <w:proofErr w:type="spellStart"/>
            <w:r w:rsidRPr="000B62D4">
              <w:rPr>
                <w:sz w:val="22"/>
                <w:szCs w:val="22"/>
              </w:rPr>
              <w:t>Todys</w:t>
            </w:r>
            <w:proofErr w:type="spellEnd"/>
            <w:r w:rsidRPr="000B62D4">
              <w:rPr>
                <w:sz w:val="22"/>
                <w:szCs w:val="22"/>
              </w:rPr>
              <w:t xml:space="preserve"> M., Zieliński A. (red.): Choroby zakaźne i pasożytnicze – epidemiologia i profilaktyka. α-</w:t>
            </w:r>
            <w:proofErr w:type="spellStart"/>
            <w:r w:rsidRPr="000B62D4">
              <w:rPr>
                <w:sz w:val="22"/>
                <w:szCs w:val="22"/>
              </w:rPr>
              <w:t>Medica</w:t>
            </w:r>
            <w:proofErr w:type="spellEnd"/>
            <w:r w:rsidRPr="000B62D4">
              <w:rPr>
                <w:sz w:val="22"/>
                <w:szCs w:val="22"/>
              </w:rPr>
              <w:t xml:space="preserve"> Press, Bielsko-Biała 2014</w:t>
            </w:r>
          </w:p>
        </w:tc>
      </w:tr>
      <w:tr w:rsidR="005F70C3" w:rsidRPr="00745EB1" w:rsidTr="0074762F">
        <w:trPr>
          <w:trHeight w:val="397"/>
          <w:jc w:val="center"/>
        </w:trPr>
        <w:tc>
          <w:tcPr>
            <w:tcW w:w="9487" w:type="dxa"/>
            <w:gridSpan w:val="15"/>
            <w:shd w:val="clear" w:color="auto" w:fill="auto"/>
            <w:vAlign w:val="center"/>
          </w:tcPr>
          <w:p w:rsidR="005F70C3" w:rsidRPr="000B62D4" w:rsidRDefault="0046759A" w:rsidP="00AD3D11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62D4">
              <w:rPr>
                <w:sz w:val="22"/>
                <w:szCs w:val="22"/>
              </w:rPr>
              <w:t>2</w:t>
            </w:r>
            <w:r w:rsidR="005F70C3" w:rsidRPr="000B62D4">
              <w:rPr>
                <w:sz w:val="22"/>
                <w:szCs w:val="22"/>
              </w:rPr>
              <w:t xml:space="preserve">. </w:t>
            </w:r>
            <w:r w:rsidR="00AD3D11" w:rsidRPr="00BA768B">
              <w:rPr>
                <w:sz w:val="22"/>
                <w:szCs w:val="22"/>
              </w:rPr>
              <w:t>Denys A. (red.): Zakażenia szpitalne. Wybrane zagadnienia. Wolters Kluwer Business, Warszawa 2012</w:t>
            </w:r>
          </w:p>
        </w:tc>
      </w:tr>
      <w:tr w:rsidR="005F70C3" w:rsidRPr="00745EB1" w:rsidTr="0074762F">
        <w:trPr>
          <w:trHeight w:val="397"/>
          <w:jc w:val="center"/>
        </w:trPr>
        <w:tc>
          <w:tcPr>
            <w:tcW w:w="9487" w:type="dxa"/>
            <w:gridSpan w:val="15"/>
            <w:shd w:val="clear" w:color="auto" w:fill="auto"/>
            <w:vAlign w:val="center"/>
          </w:tcPr>
          <w:p w:rsidR="005F70C3" w:rsidRPr="00BA768B" w:rsidRDefault="00AD3D11" w:rsidP="00AD3D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  <w:r w:rsidRPr="00BA768B">
              <w:rPr>
                <w:sz w:val="22"/>
                <w:szCs w:val="22"/>
              </w:rPr>
              <w:t>Jędrychowski W.: Epidemiologia w medycynie klinicznej i zdrowiu publicznym. Wydawnictwo UJ, Kraków 2010</w:t>
            </w:r>
          </w:p>
        </w:tc>
      </w:tr>
      <w:tr w:rsidR="005F70C3" w:rsidRPr="00745EB1" w:rsidTr="0074762F">
        <w:trPr>
          <w:trHeight w:val="397"/>
          <w:jc w:val="center"/>
        </w:trPr>
        <w:tc>
          <w:tcPr>
            <w:tcW w:w="9487" w:type="dxa"/>
            <w:gridSpan w:val="15"/>
            <w:shd w:val="clear" w:color="auto" w:fill="auto"/>
            <w:vAlign w:val="center"/>
          </w:tcPr>
          <w:p w:rsidR="005F70C3" w:rsidRPr="00BA768B" w:rsidRDefault="005F70C3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A768B">
              <w:rPr>
                <w:rFonts w:eastAsia="Calibri"/>
                <w:sz w:val="22"/>
                <w:szCs w:val="22"/>
                <w:lang w:eastAsia="en-US"/>
              </w:rPr>
              <w:t>Literatura uzupełniająca</w:t>
            </w:r>
          </w:p>
        </w:tc>
      </w:tr>
      <w:tr w:rsidR="005F70C3" w:rsidRPr="00745EB1" w:rsidTr="0074762F">
        <w:trPr>
          <w:trHeight w:val="397"/>
          <w:jc w:val="center"/>
        </w:trPr>
        <w:tc>
          <w:tcPr>
            <w:tcW w:w="9487" w:type="dxa"/>
            <w:gridSpan w:val="15"/>
            <w:shd w:val="clear" w:color="auto" w:fill="auto"/>
            <w:vAlign w:val="center"/>
          </w:tcPr>
          <w:p w:rsidR="005F70C3" w:rsidRPr="00BA768B" w:rsidRDefault="00AD3D11" w:rsidP="005F70C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</w:rPr>
              <w:t xml:space="preserve">1. </w:t>
            </w:r>
            <w:proofErr w:type="spellStart"/>
            <w:r w:rsidRPr="00BA768B">
              <w:rPr>
                <w:bCs/>
                <w:sz w:val="22"/>
                <w:szCs w:val="22"/>
              </w:rPr>
              <w:t>Heczko</w:t>
            </w:r>
            <w:proofErr w:type="spellEnd"/>
            <w:r w:rsidRPr="00BA768B">
              <w:rPr>
                <w:bCs/>
                <w:sz w:val="22"/>
                <w:szCs w:val="22"/>
              </w:rPr>
              <w:t xml:space="preserve"> B., </w:t>
            </w:r>
            <w:proofErr w:type="spellStart"/>
            <w:r w:rsidRPr="00BA768B">
              <w:rPr>
                <w:bCs/>
                <w:sz w:val="22"/>
                <w:szCs w:val="22"/>
              </w:rPr>
              <w:t>Wójkowska</w:t>
            </w:r>
            <w:proofErr w:type="spellEnd"/>
            <w:r w:rsidRPr="00BA768B">
              <w:rPr>
                <w:bCs/>
                <w:sz w:val="22"/>
                <w:szCs w:val="22"/>
              </w:rPr>
              <w:t>-Mach J. (red.), Zakażenia szpitalne, Wydawnictwo Lekarskie PZWL, Warszawa 2009.</w:t>
            </w:r>
          </w:p>
        </w:tc>
      </w:tr>
      <w:tr w:rsidR="00AD3D11" w:rsidRPr="00745EB1" w:rsidTr="0074762F">
        <w:trPr>
          <w:trHeight w:val="397"/>
          <w:jc w:val="center"/>
        </w:trPr>
        <w:tc>
          <w:tcPr>
            <w:tcW w:w="9487" w:type="dxa"/>
            <w:gridSpan w:val="15"/>
            <w:shd w:val="clear" w:color="auto" w:fill="auto"/>
            <w:vAlign w:val="center"/>
          </w:tcPr>
          <w:p w:rsidR="00AD3D11" w:rsidRPr="00BA768B" w:rsidRDefault="00AD3D11" w:rsidP="005F70C3">
            <w:pPr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</w:t>
            </w:r>
            <w:r w:rsidRPr="000B62D4">
              <w:rPr>
                <w:sz w:val="22"/>
                <w:szCs w:val="22"/>
              </w:rPr>
              <w:t xml:space="preserve">Bzdęga J., </w:t>
            </w:r>
            <w:proofErr w:type="spellStart"/>
            <w:r w:rsidRPr="000B62D4">
              <w:rPr>
                <w:sz w:val="22"/>
                <w:szCs w:val="22"/>
              </w:rPr>
              <w:t>Magdzik</w:t>
            </w:r>
            <w:proofErr w:type="spellEnd"/>
            <w:r w:rsidRPr="000B62D4">
              <w:rPr>
                <w:sz w:val="22"/>
                <w:szCs w:val="22"/>
              </w:rPr>
              <w:t xml:space="preserve"> W., Naruszewicz-Lesiuk D., Zieliński A. (red.): Leksykon epidemiologiczny. α-</w:t>
            </w:r>
            <w:proofErr w:type="spellStart"/>
            <w:r w:rsidRPr="000B62D4">
              <w:rPr>
                <w:sz w:val="22"/>
                <w:szCs w:val="22"/>
              </w:rPr>
              <w:t>Medica</w:t>
            </w:r>
            <w:proofErr w:type="spellEnd"/>
            <w:r w:rsidRPr="000B62D4">
              <w:rPr>
                <w:sz w:val="22"/>
                <w:szCs w:val="22"/>
              </w:rPr>
              <w:t xml:space="preserve"> Press, Bielsko-Biała 2008</w:t>
            </w:r>
          </w:p>
        </w:tc>
      </w:tr>
      <w:tr w:rsidR="005F70C3" w:rsidRPr="00BA768B" w:rsidTr="0074762F">
        <w:trPr>
          <w:trHeight w:val="397"/>
          <w:jc w:val="center"/>
        </w:trPr>
        <w:tc>
          <w:tcPr>
            <w:tcW w:w="9487" w:type="dxa"/>
            <w:gridSpan w:val="15"/>
            <w:shd w:val="clear" w:color="auto" w:fill="auto"/>
            <w:vAlign w:val="center"/>
          </w:tcPr>
          <w:p w:rsidR="005F70C3" w:rsidRPr="00BA768B" w:rsidRDefault="00AD3D11" w:rsidP="0052621E">
            <w:pPr>
              <w:rPr>
                <w:b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  <w:lang w:eastAsia="en-US"/>
              </w:rPr>
              <w:t>3</w:t>
            </w:r>
            <w:r w:rsidR="005F70C3" w:rsidRPr="00BA768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. </w:t>
            </w:r>
            <w:r w:rsidR="005F70C3" w:rsidRPr="00BA768B">
              <w:rPr>
                <w:b/>
                <w:sz w:val="22"/>
                <w:szCs w:val="22"/>
              </w:rPr>
              <w:t>Akty prawne</w:t>
            </w:r>
            <w:r w:rsidR="005F70C3" w:rsidRPr="00BA768B">
              <w:rPr>
                <w:sz w:val="22"/>
                <w:szCs w:val="22"/>
              </w:rPr>
              <w:t xml:space="preserve"> </w:t>
            </w:r>
            <w:r w:rsidR="005F70C3" w:rsidRPr="00BA768B">
              <w:rPr>
                <w:b/>
                <w:sz w:val="22"/>
                <w:szCs w:val="22"/>
              </w:rPr>
              <w:t>(odzwierc</w:t>
            </w:r>
            <w:r>
              <w:rPr>
                <w:b/>
                <w:sz w:val="22"/>
                <w:szCs w:val="22"/>
              </w:rPr>
              <w:t>iedlające aktualny stan prawny)</w:t>
            </w:r>
          </w:p>
          <w:p w:rsidR="005F70C3" w:rsidRPr="00BA768B" w:rsidRDefault="005F70C3" w:rsidP="0052621E">
            <w:pPr>
              <w:rPr>
                <w:sz w:val="22"/>
                <w:szCs w:val="22"/>
              </w:rPr>
            </w:pPr>
          </w:p>
        </w:tc>
      </w:tr>
      <w:tr w:rsidR="005F70C3" w:rsidRPr="00745EB1" w:rsidTr="0074762F">
        <w:trPr>
          <w:trHeight w:val="397"/>
          <w:jc w:val="center"/>
        </w:trPr>
        <w:tc>
          <w:tcPr>
            <w:tcW w:w="9487" w:type="dxa"/>
            <w:gridSpan w:val="15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5F70C3" w:rsidRPr="003D39E0" w:rsidRDefault="005F70C3" w:rsidP="007C2689">
            <w:pPr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 xml:space="preserve">Nakład pracy studenta </w:t>
            </w:r>
          </w:p>
        </w:tc>
      </w:tr>
      <w:tr w:rsidR="005F70C3" w:rsidRPr="00BA768B" w:rsidTr="0074762F">
        <w:trPr>
          <w:trHeight w:val="579"/>
          <w:jc w:val="center"/>
        </w:trPr>
        <w:tc>
          <w:tcPr>
            <w:tcW w:w="4283" w:type="dxa"/>
            <w:gridSpan w:val="2"/>
            <w:vMerge w:val="restart"/>
            <w:shd w:val="clear" w:color="auto" w:fill="auto"/>
            <w:vAlign w:val="center"/>
          </w:tcPr>
          <w:p w:rsidR="005F70C3" w:rsidRPr="00BA768B" w:rsidRDefault="005F70C3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A768B">
              <w:rPr>
                <w:rFonts w:eastAsia="Calibri"/>
                <w:sz w:val="22"/>
                <w:szCs w:val="22"/>
                <w:lang w:eastAsia="en-US"/>
              </w:rPr>
              <w:t xml:space="preserve">Forma nakładu pracy studenta </w:t>
            </w:r>
          </w:p>
          <w:p w:rsidR="005F70C3" w:rsidRPr="00BA768B" w:rsidRDefault="005F70C3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A768B">
              <w:rPr>
                <w:rFonts w:eastAsia="Calibri"/>
                <w:sz w:val="22"/>
                <w:szCs w:val="22"/>
                <w:lang w:eastAsia="en-US"/>
              </w:rPr>
              <w:t>(udział w zajęciach, aktywność, przygotowanie sprawozdania, itp.)</w:t>
            </w:r>
          </w:p>
        </w:tc>
        <w:tc>
          <w:tcPr>
            <w:tcW w:w="5204" w:type="dxa"/>
            <w:gridSpan w:val="13"/>
            <w:shd w:val="clear" w:color="auto" w:fill="auto"/>
            <w:vAlign w:val="center"/>
          </w:tcPr>
          <w:p w:rsidR="005F70C3" w:rsidRPr="00BA768B" w:rsidRDefault="005F70C3" w:rsidP="005F3E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768B">
              <w:rPr>
                <w:rFonts w:eastAsia="Calibri"/>
                <w:sz w:val="22"/>
                <w:szCs w:val="22"/>
                <w:lang w:eastAsia="en-US"/>
              </w:rPr>
              <w:t>Obciążenie studenta [h]</w:t>
            </w:r>
          </w:p>
          <w:p w:rsidR="005F70C3" w:rsidRPr="00BA768B" w:rsidRDefault="005F70C3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AD3D11" w:rsidRPr="00BA768B" w:rsidTr="0065474E">
        <w:trPr>
          <w:trHeight w:val="579"/>
          <w:jc w:val="center"/>
        </w:trPr>
        <w:tc>
          <w:tcPr>
            <w:tcW w:w="4283" w:type="dxa"/>
            <w:gridSpan w:val="2"/>
            <w:vMerge/>
            <w:shd w:val="clear" w:color="auto" w:fill="auto"/>
            <w:vAlign w:val="center"/>
          </w:tcPr>
          <w:p w:rsidR="00AD3D11" w:rsidRPr="00BA768B" w:rsidRDefault="00AD3D11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204" w:type="dxa"/>
            <w:gridSpan w:val="13"/>
            <w:shd w:val="clear" w:color="auto" w:fill="auto"/>
            <w:vAlign w:val="center"/>
          </w:tcPr>
          <w:p w:rsidR="00AD3D11" w:rsidRPr="00BA768B" w:rsidRDefault="00AD3D11" w:rsidP="005F3E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768B">
              <w:rPr>
                <w:rFonts w:eastAsia="Calibri"/>
                <w:sz w:val="22"/>
                <w:szCs w:val="22"/>
                <w:lang w:eastAsia="en-US"/>
              </w:rPr>
              <w:t>W ocenie (opinii) nauczyciela</w:t>
            </w:r>
          </w:p>
        </w:tc>
      </w:tr>
      <w:tr w:rsidR="00AD3D11" w:rsidRPr="00BA768B" w:rsidTr="0065474E">
        <w:trPr>
          <w:trHeight w:val="397"/>
          <w:jc w:val="center"/>
        </w:trPr>
        <w:tc>
          <w:tcPr>
            <w:tcW w:w="4283" w:type="dxa"/>
            <w:gridSpan w:val="2"/>
            <w:shd w:val="clear" w:color="auto" w:fill="auto"/>
            <w:vAlign w:val="center"/>
          </w:tcPr>
          <w:p w:rsidR="00AD3D11" w:rsidRPr="00BA768B" w:rsidRDefault="00AD3D11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A768B">
              <w:rPr>
                <w:rFonts w:eastAsia="Calibri"/>
                <w:sz w:val="22"/>
                <w:szCs w:val="22"/>
                <w:lang w:eastAsia="en-US"/>
              </w:rPr>
              <w:t>Godziny kontaktowe z nauczycielem</w:t>
            </w:r>
          </w:p>
        </w:tc>
        <w:tc>
          <w:tcPr>
            <w:tcW w:w="5204" w:type="dxa"/>
            <w:gridSpan w:val="13"/>
            <w:shd w:val="clear" w:color="auto" w:fill="auto"/>
            <w:vAlign w:val="center"/>
          </w:tcPr>
          <w:p w:rsidR="00AD3D11" w:rsidRPr="00BA768B" w:rsidRDefault="00665E36" w:rsidP="00CC754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40</w:t>
            </w:r>
          </w:p>
        </w:tc>
      </w:tr>
      <w:tr w:rsidR="00AD3D11" w:rsidRPr="00BA768B" w:rsidTr="0065474E">
        <w:trPr>
          <w:trHeight w:val="397"/>
          <w:jc w:val="center"/>
        </w:trPr>
        <w:tc>
          <w:tcPr>
            <w:tcW w:w="4283" w:type="dxa"/>
            <w:gridSpan w:val="2"/>
            <w:shd w:val="clear" w:color="auto" w:fill="auto"/>
            <w:vAlign w:val="center"/>
          </w:tcPr>
          <w:p w:rsidR="00AD3D11" w:rsidRPr="00BA768B" w:rsidRDefault="00AD3D11" w:rsidP="009F0CA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A768B">
              <w:rPr>
                <w:rFonts w:eastAsia="Calibri"/>
                <w:sz w:val="22"/>
                <w:szCs w:val="22"/>
                <w:lang w:eastAsia="en-US"/>
              </w:rPr>
              <w:t>Przygotowanie do ćwiczeń</w:t>
            </w:r>
          </w:p>
        </w:tc>
        <w:tc>
          <w:tcPr>
            <w:tcW w:w="5204" w:type="dxa"/>
            <w:gridSpan w:val="13"/>
            <w:shd w:val="clear" w:color="auto" w:fill="auto"/>
            <w:vAlign w:val="center"/>
          </w:tcPr>
          <w:p w:rsidR="00AD3D11" w:rsidRPr="00BA768B" w:rsidRDefault="00665E36" w:rsidP="00CC754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  <w:r w:rsidR="00AD3D11">
              <w:rPr>
                <w:rFonts w:eastAsia="Calibri"/>
                <w:sz w:val="22"/>
                <w:szCs w:val="22"/>
                <w:lang w:eastAsia="en-US"/>
              </w:rPr>
              <w:t>0</w:t>
            </w:r>
          </w:p>
        </w:tc>
      </w:tr>
      <w:tr w:rsidR="00AD3D11" w:rsidRPr="00BA768B" w:rsidTr="0065474E">
        <w:trPr>
          <w:trHeight w:val="397"/>
          <w:jc w:val="center"/>
        </w:trPr>
        <w:tc>
          <w:tcPr>
            <w:tcW w:w="4283" w:type="dxa"/>
            <w:gridSpan w:val="2"/>
            <w:shd w:val="clear" w:color="auto" w:fill="auto"/>
            <w:vAlign w:val="center"/>
          </w:tcPr>
          <w:p w:rsidR="00AD3D11" w:rsidRPr="00BA768B" w:rsidRDefault="00AD3D11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A768B">
              <w:rPr>
                <w:rFonts w:eastAsia="Calibri"/>
                <w:sz w:val="22"/>
                <w:szCs w:val="22"/>
                <w:lang w:eastAsia="en-US"/>
              </w:rPr>
              <w:t>Czytanie wskazanej literatury</w:t>
            </w:r>
          </w:p>
        </w:tc>
        <w:tc>
          <w:tcPr>
            <w:tcW w:w="5204" w:type="dxa"/>
            <w:gridSpan w:val="13"/>
            <w:shd w:val="clear" w:color="auto" w:fill="auto"/>
            <w:vAlign w:val="center"/>
          </w:tcPr>
          <w:p w:rsidR="00AD3D11" w:rsidRPr="00BA768B" w:rsidRDefault="00665E36" w:rsidP="00CC754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  <w:r w:rsidR="00AD3D11">
              <w:rPr>
                <w:rFonts w:eastAsia="Calibri"/>
                <w:sz w:val="22"/>
                <w:szCs w:val="22"/>
                <w:lang w:eastAsia="en-US"/>
              </w:rPr>
              <w:t>0</w:t>
            </w:r>
          </w:p>
        </w:tc>
      </w:tr>
      <w:tr w:rsidR="00AD3D11" w:rsidRPr="00BA768B" w:rsidTr="0065474E">
        <w:trPr>
          <w:trHeight w:val="397"/>
          <w:jc w:val="center"/>
        </w:trPr>
        <w:tc>
          <w:tcPr>
            <w:tcW w:w="4283" w:type="dxa"/>
            <w:gridSpan w:val="2"/>
            <w:shd w:val="clear" w:color="auto" w:fill="auto"/>
            <w:vAlign w:val="center"/>
          </w:tcPr>
          <w:p w:rsidR="00AD3D11" w:rsidRPr="00BA768B" w:rsidRDefault="00AD3D11" w:rsidP="00665E3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A768B">
              <w:rPr>
                <w:rFonts w:eastAsia="Calibri"/>
                <w:sz w:val="22"/>
                <w:szCs w:val="22"/>
                <w:lang w:eastAsia="en-US"/>
              </w:rPr>
              <w:t xml:space="preserve">Przygotowanie do </w:t>
            </w:r>
            <w:r w:rsidR="00665E36">
              <w:rPr>
                <w:rFonts w:eastAsia="Calibri"/>
                <w:sz w:val="22"/>
                <w:szCs w:val="22"/>
                <w:lang w:eastAsia="en-US"/>
              </w:rPr>
              <w:t>egzaminu</w:t>
            </w:r>
          </w:p>
        </w:tc>
        <w:tc>
          <w:tcPr>
            <w:tcW w:w="5204" w:type="dxa"/>
            <w:gridSpan w:val="13"/>
            <w:shd w:val="clear" w:color="auto" w:fill="auto"/>
            <w:vAlign w:val="center"/>
          </w:tcPr>
          <w:p w:rsidR="00AD3D11" w:rsidRPr="00BA768B" w:rsidRDefault="00665E36" w:rsidP="00CC754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</w:tr>
      <w:tr w:rsidR="00AD3D11" w:rsidRPr="00BA768B" w:rsidTr="0065474E">
        <w:trPr>
          <w:trHeight w:val="397"/>
          <w:jc w:val="center"/>
        </w:trPr>
        <w:tc>
          <w:tcPr>
            <w:tcW w:w="4283" w:type="dxa"/>
            <w:gridSpan w:val="2"/>
            <w:shd w:val="clear" w:color="auto" w:fill="auto"/>
            <w:vAlign w:val="center"/>
          </w:tcPr>
          <w:p w:rsidR="00AD3D11" w:rsidRPr="00BA768B" w:rsidRDefault="00AD3D11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A768B">
              <w:rPr>
                <w:rFonts w:eastAsia="Calibri"/>
                <w:sz w:val="22"/>
                <w:szCs w:val="22"/>
                <w:lang w:eastAsia="en-US"/>
              </w:rPr>
              <w:t>Sumaryczne obciążenie pracy studenta</w:t>
            </w:r>
          </w:p>
        </w:tc>
        <w:tc>
          <w:tcPr>
            <w:tcW w:w="5204" w:type="dxa"/>
            <w:gridSpan w:val="13"/>
            <w:shd w:val="clear" w:color="auto" w:fill="auto"/>
            <w:vAlign w:val="center"/>
          </w:tcPr>
          <w:p w:rsidR="00AD3D11" w:rsidRPr="00BA768B" w:rsidRDefault="00665E36" w:rsidP="00CC754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</w:tr>
      <w:tr w:rsidR="005F70C3" w:rsidRPr="00BA768B" w:rsidTr="0074762F">
        <w:trPr>
          <w:trHeight w:val="397"/>
          <w:jc w:val="center"/>
        </w:trPr>
        <w:tc>
          <w:tcPr>
            <w:tcW w:w="4283" w:type="dxa"/>
            <w:gridSpan w:val="2"/>
            <w:shd w:val="clear" w:color="auto" w:fill="auto"/>
            <w:vAlign w:val="center"/>
          </w:tcPr>
          <w:p w:rsidR="005F70C3" w:rsidRPr="00BA768B" w:rsidRDefault="005F70C3" w:rsidP="00FF0D3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A768B">
              <w:rPr>
                <w:rFonts w:eastAsia="Calibri"/>
                <w:sz w:val="22"/>
                <w:szCs w:val="22"/>
                <w:lang w:eastAsia="en-US"/>
              </w:rPr>
              <w:t xml:space="preserve">Punkty ECTS </w:t>
            </w:r>
          </w:p>
        </w:tc>
        <w:tc>
          <w:tcPr>
            <w:tcW w:w="5204" w:type="dxa"/>
            <w:gridSpan w:val="13"/>
            <w:shd w:val="clear" w:color="auto" w:fill="auto"/>
            <w:vAlign w:val="center"/>
          </w:tcPr>
          <w:p w:rsidR="005F70C3" w:rsidRPr="00BA768B" w:rsidRDefault="00D06008" w:rsidP="00AD3D11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5F70C3" w:rsidRPr="00745EB1" w:rsidTr="0074762F">
        <w:trPr>
          <w:trHeight w:val="397"/>
          <w:jc w:val="center"/>
        </w:trPr>
        <w:tc>
          <w:tcPr>
            <w:tcW w:w="9487" w:type="dxa"/>
            <w:gridSpan w:val="15"/>
            <w:shd w:val="clear" w:color="auto" w:fill="D9D9D9"/>
            <w:vAlign w:val="center"/>
          </w:tcPr>
          <w:p w:rsidR="005F70C3" w:rsidRPr="00745EB1" w:rsidRDefault="005F70C3" w:rsidP="005F3E19">
            <w:pPr>
              <w:rPr>
                <w:rFonts w:eastAsia="Calibri"/>
                <w:b/>
                <w:lang w:eastAsia="en-US"/>
              </w:rPr>
            </w:pPr>
            <w:r w:rsidRPr="00745EB1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5F70C3" w:rsidRPr="00745EB1" w:rsidTr="0074762F">
        <w:trPr>
          <w:trHeight w:val="397"/>
          <w:jc w:val="center"/>
        </w:trPr>
        <w:tc>
          <w:tcPr>
            <w:tcW w:w="9487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70C3" w:rsidRPr="00745EB1" w:rsidRDefault="005F70C3" w:rsidP="005F3E19">
            <w:pPr>
              <w:rPr>
                <w:rFonts w:eastAsia="Calibri"/>
                <w:lang w:eastAsia="en-US"/>
              </w:rPr>
            </w:pPr>
          </w:p>
          <w:p w:rsidR="005F70C3" w:rsidRPr="00745EB1" w:rsidRDefault="005F70C3" w:rsidP="005F3E19">
            <w:pPr>
              <w:rPr>
                <w:rFonts w:eastAsia="Calibri"/>
                <w:lang w:eastAsia="en-US"/>
              </w:rPr>
            </w:pPr>
          </w:p>
        </w:tc>
      </w:tr>
    </w:tbl>
    <w:p w:rsidR="00353A92" w:rsidRDefault="00353A92" w:rsidP="00353A92">
      <w:pPr>
        <w:rPr>
          <w:rFonts w:eastAsia="Calibri"/>
          <w:lang w:eastAsia="en-US"/>
        </w:rPr>
      </w:pPr>
    </w:p>
    <w:p w:rsidR="00353A92" w:rsidRDefault="009F0CAA" w:rsidP="00353A9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*S</w:t>
      </w:r>
      <w:r w:rsidR="00353A92">
        <w:rPr>
          <w:rFonts w:eastAsia="Calibri"/>
          <w:lang w:eastAsia="en-US"/>
        </w:rPr>
        <w:t>posoby weryfikacji efektów kształcenia:</w:t>
      </w:r>
    </w:p>
    <w:p w:rsidR="009F0CAA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T –</w:t>
      </w:r>
      <w:r w:rsidR="009F0CAA">
        <w:rPr>
          <w:rFonts w:eastAsia="Calibri"/>
          <w:lang w:eastAsia="en-US"/>
        </w:rPr>
        <w:t>test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 xml:space="preserve">O - ocena aktywności i postawy studenta 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PS - ocena umiejętności pracy samodzielnej</w:t>
      </w:r>
    </w:p>
    <w:p w:rsidR="00353A92" w:rsidRDefault="00353A92" w:rsidP="00BA768B">
      <w:pPr>
        <w:spacing w:line="276" w:lineRule="auto"/>
        <w:rPr>
          <w:rFonts w:eastAsia="Calibri"/>
          <w:b/>
          <w:spacing w:val="30"/>
          <w:lang w:eastAsia="en-US"/>
        </w:rPr>
      </w:pPr>
    </w:p>
    <w:sectPr w:rsidR="00353A92" w:rsidSect="001F095D">
      <w:headerReference w:type="default" r:id="rId12"/>
      <w:footerReference w:type="default" r:id="rId13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15AA" w:rsidRDefault="00D415AA" w:rsidP="00190DC4">
      <w:r>
        <w:separator/>
      </w:r>
    </w:p>
  </w:endnote>
  <w:endnote w:type="continuationSeparator" w:id="0">
    <w:p w:rsidR="00D415AA" w:rsidRDefault="00D415AA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3E25" w:rsidRPr="001F095D" w:rsidRDefault="001A3E25" w:rsidP="001F095D">
    <w:pPr>
      <w:pStyle w:val="Stopka"/>
      <w:jc w:val="right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15AA" w:rsidRDefault="00D415AA" w:rsidP="00190DC4">
      <w:r>
        <w:separator/>
      </w:r>
    </w:p>
  </w:footnote>
  <w:footnote w:type="continuationSeparator" w:id="0">
    <w:p w:rsidR="00D415AA" w:rsidRDefault="00D415AA" w:rsidP="00190D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95D" w:rsidRPr="001F095D" w:rsidRDefault="001F095D" w:rsidP="001F095D">
    <w:pPr>
      <w:pStyle w:val="Nagwek"/>
      <w:jc w:val="righ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21450AF3"/>
    <w:multiLevelType w:val="hybridMultilevel"/>
    <w:tmpl w:val="BADAE98E"/>
    <w:lvl w:ilvl="0" w:tplc="A9C42EB4">
      <w:start w:val="1"/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9EEB910" w:tentative="1">
      <w:start w:val="1"/>
      <w:numFmt w:val="bullet"/>
      <w:lvlText w:val="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49054DC" w:tentative="1">
      <w:start w:val="1"/>
      <w:numFmt w:val="bullet"/>
      <w:lvlText w:val="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F7A738E" w:tentative="1">
      <w:start w:val="1"/>
      <w:numFmt w:val="bullet"/>
      <w:lvlText w:val="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DFC2778" w:tentative="1">
      <w:start w:val="1"/>
      <w:numFmt w:val="bullet"/>
      <w:lvlText w:val="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2463B1E" w:tentative="1">
      <w:start w:val="1"/>
      <w:numFmt w:val="bullet"/>
      <w:lvlText w:val="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D52C092" w:tentative="1">
      <w:start w:val="1"/>
      <w:numFmt w:val="bullet"/>
      <w:lvlText w:val="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0F435FA" w:tentative="1">
      <w:start w:val="1"/>
      <w:numFmt w:val="bullet"/>
      <w:lvlText w:val="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14CCD84" w:tentative="1">
      <w:start w:val="1"/>
      <w:numFmt w:val="bullet"/>
      <w:lvlText w:val="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81441FC"/>
    <w:multiLevelType w:val="hybridMultilevel"/>
    <w:tmpl w:val="B656B0F6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5D51BA"/>
    <w:multiLevelType w:val="hybridMultilevel"/>
    <w:tmpl w:val="39E0AE5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7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9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7FF26AA"/>
    <w:multiLevelType w:val="hybridMultilevel"/>
    <w:tmpl w:val="B008A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7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5"/>
  </w:num>
  <w:num w:numId="3">
    <w:abstractNumId w:val="13"/>
  </w:num>
  <w:num w:numId="4">
    <w:abstractNumId w:val="10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30"/>
  </w:num>
  <w:num w:numId="8">
    <w:abstractNumId w:val="6"/>
  </w:num>
  <w:num w:numId="9">
    <w:abstractNumId w:val="16"/>
  </w:num>
  <w:num w:numId="10">
    <w:abstractNumId w:val="26"/>
  </w:num>
  <w:num w:numId="11">
    <w:abstractNumId w:val="3"/>
  </w:num>
  <w:num w:numId="12">
    <w:abstractNumId w:val="18"/>
  </w:num>
  <w:num w:numId="13">
    <w:abstractNumId w:val="2"/>
  </w:num>
  <w:num w:numId="14">
    <w:abstractNumId w:val="25"/>
  </w:num>
  <w:num w:numId="15">
    <w:abstractNumId w:val="9"/>
  </w:num>
  <w:num w:numId="16">
    <w:abstractNumId w:val="22"/>
  </w:num>
  <w:num w:numId="17">
    <w:abstractNumId w:val="14"/>
  </w:num>
  <w:num w:numId="18">
    <w:abstractNumId w:val="23"/>
  </w:num>
  <w:num w:numId="19">
    <w:abstractNumId w:val="0"/>
  </w:num>
  <w:num w:numId="20">
    <w:abstractNumId w:val="4"/>
  </w:num>
  <w:num w:numId="21">
    <w:abstractNumId w:val="27"/>
  </w:num>
  <w:num w:numId="22">
    <w:abstractNumId w:val="28"/>
  </w:num>
  <w:num w:numId="23">
    <w:abstractNumId w:val="29"/>
  </w:num>
  <w:num w:numId="24">
    <w:abstractNumId w:val="20"/>
  </w:num>
  <w:num w:numId="25">
    <w:abstractNumId w:val="21"/>
  </w:num>
  <w:num w:numId="26">
    <w:abstractNumId w:val="5"/>
  </w:num>
  <w:num w:numId="27">
    <w:abstractNumId w:val="19"/>
  </w:num>
  <w:num w:numId="28">
    <w:abstractNumId w:val="8"/>
  </w:num>
  <w:num w:numId="29">
    <w:abstractNumId w:val="7"/>
  </w:num>
  <w:num w:numId="30">
    <w:abstractNumId w:val="11"/>
  </w:num>
  <w:num w:numId="31">
    <w:abstractNumId w:val="12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C4"/>
    <w:rsid w:val="00007549"/>
    <w:rsid w:val="00014521"/>
    <w:rsid w:val="00014AD9"/>
    <w:rsid w:val="00017526"/>
    <w:rsid w:val="00025367"/>
    <w:rsid w:val="0004315D"/>
    <w:rsid w:val="000449E4"/>
    <w:rsid w:val="000A2575"/>
    <w:rsid w:val="000B0FC1"/>
    <w:rsid w:val="000B28B7"/>
    <w:rsid w:val="000B62D4"/>
    <w:rsid w:val="000C58F3"/>
    <w:rsid w:val="000E1C13"/>
    <w:rsid w:val="000E392D"/>
    <w:rsid w:val="000F2677"/>
    <w:rsid w:val="00101833"/>
    <w:rsid w:val="00106B62"/>
    <w:rsid w:val="00111CED"/>
    <w:rsid w:val="00114F2C"/>
    <w:rsid w:val="00115C2E"/>
    <w:rsid w:val="0011611B"/>
    <w:rsid w:val="00121808"/>
    <w:rsid w:val="00126ECF"/>
    <w:rsid w:val="001450DA"/>
    <w:rsid w:val="00146B7D"/>
    <w:rsid w:val="001673E4"/>
    <w:rsid w:val="001741F3"/>
    <w:rsid w:val="0018500F"/>
    <w:rsid w:val="00190DC4"/>
    <w:rsid w:val="001A080D"/>
    <w:rsid w:val="001A2A49"/>
    <w:rsid w:val="001A31F7"/>
    <w:rsid w:val="001A3E25"/>
    <w:rsid w:val="001B1B3E"/>
    <w:rsid w:val="001B2CB3"/>
    <w:rsid w:val="001B7B45"/>
    <w:rsid w:val="001D61BC"/>
    <w:rsid w:val="001E1B74"/>
    <w:rsid w:val="001E782E"/>
    <w:rsid w:val="001F095D"/>
    <w:rsid w:val="001F736E"/>
    <w:rsid w:val="00204A91"/>
    <w:rsid w:val="00212B5E"/>
    <w:rsid w:val="0021532A"/>
    <w:rsid w:val="0024037B"/>
    <w:rsid w:val="002431B9"/>
    <w:rsid w:val="0024361E"/>
    <w:rsid w:val="00263871"/>
    <w:rsid w:val="00271119"/>
    <w:rsid w:val="002858C2"/>
    <w:rsid w:val="0028657E"/>
    <w:rsid w:val="00291FB4"/>
    <w:rsid w:val="0029542F"/>
    <w:rsid w:val="002B13E7"/>
    <w:rsid w:val="002B3171"/>
    <w:rsid w:val="002B3F21"/>
    <w:rsid w:val="002D4BC4"/>
    <w:rsid w:val="002E6300"/>
    <w:rsid w:val="002E73BD"/>
    <w:rsid w:val="002F1A20"/>
    <w:rsid w:val="002F2ABC"/>
    <w:rsid w:val="00311A1C"/>
    <w:rsid w:val="00313402"/>
    <w:rsid w:val="00317000"/>
    <w:rsid w:val="00320997"/>
    <w:rsid w:val="0033200A"/>
    <w:rsid w:val="00335B41"/>
    <w:rsid w:val="00346014"/>
    <w:rsid w:val="00353A92"/>
    <w:rsid w:val="0036017F"/>
    <w:rsid w:val="00361B20"/>
    <w:rsid w:val="00364D84"/>
    <w:rsid w:val="00375A5B"/>
    <w:rsid w:val="0038032B"/>
    <w:rsid w:val="003861E1"/>
    <w:rsid w:val="00386631"/>
    <w:rsid w:val="003A3D81"/>
    <w:rsid w:val="003B28E7"/>
    <w:rsid w:val="003B4ECF"/>
    <w:rsid w:val="003D246D"/>
    <w:rsid w:val="003D39E0"/>
    <w:rsid w:val="003E2092"/>
    <w:rsid w:val="003E4FEB"/>
    <w:rsid w:val="003F025A"/>
    <w:rsid w:val="003F5ED5"/>
    <w:rsid w:val="00412C1F"/>
    <w:rsid w:val="004158A4"/>
    <w:rsid w:val="0042479C"/>
    <w:rsid w:val="0044011B"/>
    <w:rsid w:val="0044194B"/>
    <w:rsid w:val="00443CA8"/>
    <w:rsid w:val="0045122B"/>
    <w:rsid w:val="004531E0"/>
    <w:rsid w:val="00463663"/>
    <w:rsid w:val="0046759A"/>
    <w:rsid w:val="00471122"/>
    <w:rsid w:val="0048002E"/>
    <w:rsid w:val="004822F9"/>
    <w:rsid w:val="00482F75"/>
    <w:rsid w:val="004929E4"/>
    <w:rsid w:val="004B65A3"/>
    <w:rsid w:val="004C0936"/>
    <w:rsid w:val="004D13E7"/>
    <w:rsid w:val="004D291C"/>
    <w:rsid w:val="004E4718"/>
    <w:rsid w:val="004F60DF"/>
    <w:rsid w:val="00505656"/>
    <w:rsid w:val="005217D2"/>
    <w:rsid w:val="0052621E"/>
    <w:rsid w:val="005310F9"/>
    <w:rsid w:val="00540E36"/>
    <w:rsid w:val="00544B69"/>
    <w:rsid w:val="00566036"/>
    <w:rsid w:val="005B0AF6"/>
    <w:rsid w:val="005E12C8"/>
    <w:rsid w:val="005F3E19"/>
    <w:rsid w:val="005F70C3"/>
    <w:rsid w:val="00614555"/>
    <w:rsid w:val="006153AC"/>
    <w:rsid w:val="00633B4F"/>
    <w:rsid w:val="00642333"/>
    <w:rsid w:val="0064660C"/>
    <w:rsid w:val="006526AD"/>
    <w:rsid w:val="0065474E"/>
    <w:rsid w:val="006562C7"/>
    <w:rsid w:val="00663701"/>
    <w:rsid w:val="0066496A"/>
    <w:rsid w:val="00665E36"/>
    <w:rsid w:val="00674B1C"/>
    <w:rsid w:val="00683AAC"/>
    <w:rsid w:val="00685210"/>
    <w:rsid w:val="00685B9E"/>
    <w:rsid w:val="00691F92"/>
    <w:rsid w:val="006A1CF9"/>
    <w:rsid w:val="006B6068"/>
    <w:rsid w:val="006C0EA4"/>
    <w:rsid w:val="006E1FC1"/>
    <w:rsid w:val="006E2773"/>
    <w:rsid w:val="006E34C3"/>
    <w:rsid w:val="006F17B8"/>
    <w:rsid w:val="006F327A"/>
    <w:rsid w:val="00700E1A"/>
    <w:rsid w:val="00701301"/>
    <w:rsid w:val="00714DE9"/>
    <w:rsid w:val="007264C2"/>
    <w:rsid w:val="00745EB1"/>
    <w:rsid w:val="007468E1"/>
    <w:rsid w:val="0074762F"/>
    <w:rsid w:val="00754B31"/>
    <w:rsid w:val="00756240"/>
    <w:rsid w:val="00762499"/>
    <w:rsid w:val="007624F1"/>
    <w:rsid w:val="007630EF"/>
    <w:rsid w:val="00774A36"/>
    <w:rsid w:val="007859D9"/>
    <w:rsid w:val="0079488B"/>
    <w:rsid w:val="00795493"/>
    <w:rsid w:val="0079573F"/>
    <w:rsid w:val="007A00A9"/>
    <w:rsid w:val="007A08EE"/>
    <w:rsid w:val="007C2689"/>
    <w:rsid w:val="007E2C36"/>
    <w:rsid w:val="007E50B1"/>
    <w:rsid w:val="00803B05"/>
    <w:rsid w:val="0081069C"/>
    <w:rsid w:val="00813178"/>
    <w:rsid w:val="00853E98"/>
    <w:rsid w:val="00861DB0"/>
    <w:rsid w:val="00864018"/>
    <w:rsid w:val="00867C7B"/>
    <w:rsid w:val="008A7620"/>
    <w:rsid w:val="008A77AF"/>
    <w:rsid w:val="008C5124"/>
    <w:rsid w:val="008D6E14"/>
    <w:rsid w:val="008E7E89"/>
    <w:rsid w:val="008F01EB"/>
    <w:rsid w:val="008F2EF0"/>
    <w:rsid w:val="00907016"/>
    <w:rsid w:val="0091179D"/>
    <w:rsid w:val="00917B5E"/>
    <w:rsid w:val="00925C18"/>
    <w:rsid w:val="0094465C"/>
    <w:rsid w:val="0096173B"/>
    <w:rsid w:val="00975FC5"/>
    <w:rsid w:val="00986335"/>
    <w:rsid w:val="009B6242"/>
    <w:rsid w:val="009C364D"/>
    <w:rsid w:val="009C4272"/>
    <w:rsid w:val="009C7382"/>
    <w:rsid w:val="009C7CC8"/>
    <w:rsid w:val="009D035F"/>
    <w:rsid w:val="009D529A"/>
    <w:rsid w:val="009E5F02"/>
    <w:rsid w:val="009F0CAA"/>
    <w:rsid w:val="009F4006"/>
    <w:rsid w:val="009F60D0"/>
    <w:rsid w:val="00A1523F"/>
    <w:rsid w:val="00A327D9"/>
    <w:rsid w:val="00A461A8"/>
    <w:rsid w:val="00A569F1"/>
    <w:rsid w:val="00A66B72"/>
    <w:rsid w:val="00A71C9A"/>
    <w:rsid w:val="00AA1B06"/>
    <w:rsid w:val="00AB2702"/>
    <w:rsid w:val="00AC631E"/>
    <w:rsid w:val="00AD3D11"/>
    <w:rsid w:val="00AD59C4"/>
    <w:rsid w:val="00AE0789"/>
    <w:rsid w:val="00AE7C96"/>
    <w:rsid w:val="00AF295B"/>
    <w:rsid w:val="00AF5742"/>
    <w:rsid w:val="00AF77F1"/>
    <w:rsid w:val="00B267B6"/>
    <w:rsid w:val="00B3037A"/>
    <w:rsid w:val="00B3096F"/>
    <w:rsid w:val="00B47F37"/>
    <w:rsid w:val="00B51959"/>
    <w:rsid w:val="00B7394B"/>
    <w:rsid w:val="00B80EFC"/>
    <w:rsid w:val="00B8199B"/>
    <w:rsid w:val="00B85E7E"/>
    <w:rsid w:val="00BA3960"/>
    <w:rsid w:val="00BA768B"/>
    <w:rsid w:val="00BB0854"/>
    <w:rsid w:val="00BC1D6F"/>
    <w:rsid w:val="00BC1ED0"/>
    <w:rsid w:val="00BE628C"/>
    <w:rsid w:val="00BF0B39"/>
    <w:rsid w:val="00BF521E"/>
    <w:rsid w:val="00C0101A"/>
    <w:rsid w:val="00C013CB"/>
    <w:rsid w:val="00C02770"/>
    <w:rsid w:val="00C17CA6"/>
    <w:rsid w:val="00C26D6E"/>
    <w:rsid w:val="00C4124E"/>
    <w:rsid w:val="00C53A6E"/>
    <w:rsid w:val="00C53C7A"/>
    <w:rsid w:val="00C567B9"/>
    <w:rsid w:val="00C63050"/>
    <w:rsid w:val="00C63D67"/>
    <w:rsid w:val="00C64657"/>
    <w:rsid w:val="00C71B99"/>
    <w:rsid w:val="00C74375"/>
    <w:rsid w:val="00C745F1"/>
    <w:rsid w:val="00C92423"/>
    <w:rsid w:val="00C97F94"/>
    <w:rsid w:val="00CB2A67"/>
    <w:rsid w:val="00CC222B"/>
    <w:rsid w:val="00CC7544"/>
    <w:rsid w:val="00CD404B"/>
    <w:rsid w:val="00CF3A9E"/>
    <w:rsid w:val="00D02C49"/>
    <w:rsid w:val="00D06008"/>
    <w:rsid w:val="00D15D00"/>
    <w:rsid w:val="00D415AA"/>
    <w:rsid w:val="00D6260F"/>
    <w:rsid w:val="00D66C66"/>
    <w:rsid w:val="00D70224"/>
    <w:rsid w:val="00D76FFD"/>
    <w:rsid w:val="00D95BBA"/>
    <w:rsid w:val="00D961BF"/>
    <w:rsid w:val="00DA3AA2"/>
    <w:rsid w:val="00DA463A"/>
    <w:rsid w:val="00DA5E6D"/>
    <w:rsid w:val="00DF0D9C"/>
    <w:rsid w:val="00DF2EA9"/>
    <w:rsid w:val="00DF598F"/>
    <w:rsid w:val="00DF7E58"/>
    <w:rsid w:val="00E02BD8"/>
    <w:rsid w:val="00E1454D"/>
    <w:rsid w:val="00E1508B"/>
    <w:rsid w:val="00E30DEB"/>
    <w:rsid w:val="00E32306"/>
    <w:rsid w:val="00E3400B"/>
    <w:rsid w:val="00E64205"/>
    <w:rsid w:val="00E74F0A"/>
    <w:rsid w:val="00E822E7"/>
    <w:rsid w:val="00E96C77"/>
    <w:rsid w:val="00E97096"/>
    <w:rsid w:val="00EA05E7"/>
    <w:rsid w:val="00EB64F7"/>
    <w:rsid w:val="00EC4926"/>
    <w:rsid w:val="00EC7060"/>
    <w:rsid w:val="00EE6680"/>
    <w:rsid w:val="00EF78C4"/>
    <w:rsid w:val="00F15C5E"/>
    <w:rsid w:val="00F26FCC"/>
    <w:rsid w:val="00F35A30"/>
    <w:rsid w:val="00F41256"/>
    <w:rsid w:val="00F53EBE"/>
    <w:rsid w:val="00F97656"/>
    <w:rsid w:val="00FA4B18"/>
    <w:rsid w:val="00FC17C4"/>
    <w:rsid w:val="00FD20E7"/>
    <w:rsid w:val="00FE58A3"/>
    <w:rsid w:val="00FE6E51"/>
    <w:rsid w:val="00FF0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0B8763A-748C-4951-83D8-0C0B9051E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29542F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29542F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29542F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uiPriority w:val="99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na.jurczak@pum.edu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E3339-5662-473F-B110-F0263B66C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962</Words>
  <Characters>5772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>Microsoft</Company>
  <LinksUpToDate>false</LinksUpToDate>
  <CharactersWithSpaces>6721</CharactersWithSpaces>
  <SharedDoc>false</SharedDoc>
  <HLinks>
    <vt:vector size="6" baseType="variant">
      <vt:variant>
        <vt:i4>589873</vt:i4>
      </vt:variant>
      <vt:variant>
        <vt:i4>3</vt:i4>
      </vt:variant>
      <vt:variant>
        <vt:i4>0</vt:i4>
      </vt:variant>
      <vt:variant>
        <vt:i4>5</vt:i4>
      </vt:variant>
      <vt:variant>
        <vt:lpwstr>mailto:anna.jurczak@pum.edu.pl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Katarzyna Karakiewicz-Krawczyk</cp:lastModifiedBy>
  <cp:revision>6</cp:revision>
  <cp:lastPrinted>2017-04-28T09:56:00Z</cp:lastPrinted>
  <dcterms:created xsi:type="dcterms:W3CDTF">2022-11-04T13:59:00Z</dcterms:created>
  <dcterms:modified xsi:type="dcterms:W3CDTF">2023-01-27T09:41:00Z</dcterms:modified>
</cp:coreProperties>
</file>