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C44C1B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653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16"/>
      </w:tblGrid>
      <w:tr w:rsidR="00353A92" w:rsidRPr="00745EB1" w:rsidTr="00BC528B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534FDB" w:rsidRPr="00534FDB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34FDB">
              <w:rPr>
                <w:rFonts w:eastAsia="Calibri"/>
                <w:lang w:eastAsia="en-US"/>
              </w:rPr>
              <w:t xml:space="preserve">                    </w:t>
            </w:r>
            <w:r w:rsidR="00534FDB" w:rsidRPr="00534FDB">
              <w:rPr>
                <w:rFonts w:eastAsia="Calibri"/>
                <w:b/>
                <w:lang w:eastAsia="en-US"/>
              </w:rPr>
              <w:t xml:space="preserve">Opieka i edukacja terapeutyczna w chorobach przewlekłych,                 </w:t>
            </w:r>
          </w:p>
          <w:p w:rsidR="00353A92" w:rsidRPr="00745EB1" w:rsidRDefault="00534FDB" w:rsidP="00B05645">
            <w:pPr>
              <w:rPr>
                <w:rFonts w:eastAsia="Calibri"/>
                <w:lang w:eastAsia="en-US"/>
              </w:rPr>
            </w:pPr>
            <w:r w:rsidRPr="00534FDB">
              <w:rPr>
                <w:rFonts w:eastAsia="Calibri"/>
                <w:b/>
                <w:lang w:eastAsia="en-US"/>
              </w:rPr>
              <w:t xml:space="preserve">                                                 </w:t>
            </w:r>
            <w:r w:rsidR="00AF7B2B">
              <w:rPr>
                <w:rFonts w:eastAsia="Calibri"/>
                <w:b/>
                <w:lang w:eastAsia="en-US"/>
              </w:rPr>
              <w:t xml:space="preserve">      w tym: </w:t>
            </w:r>
            <w:r w:rsidR="00B05645">
              <w:rPr>
                <w:rFonts w:eastAsia="Calibri"/>
                <w:b/>
                <w:lang w:eastAsia="en-US"/>
              </w:rPr>
              <w:t xml:space="preserve">cukrzyca </w:t>
            </w:r>
          </w:p>
        </w:tc>
      </w:tr>
      <w:tr w:rsidR="00353A92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745EB1" w:rsidRDefault="007A46C7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Pr="008A445A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Default="007A46C7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CA5E23">
              <w:rPr>
                <w:rFonts w:eastAsia="Calibri"/>
                <w:sz w:val="22"/>
                <w:szCs w:val="22"/>
                <w:lang w:eastAsia="en-US"/>
              </w:rPr>
              <w:t xml:space="preserve"> – 4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godz., </w:t>
            </w:r>
          </w:p>
          <w:p w:rsidR="00110CF5" w:rsidRPr="00745EB1" w:rsidRDefault="00CA1173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Symulacje ćwiczenia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– 4 godz.,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745EB1" w:rsidRDefault="00A91216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Prof. dr  hab. n.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Anna Jurczak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1951F5" w:rsidRDefault="00110CF5" w:rsidP="00E13A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Dr n.med. Sylwia </w:t>
            </w:r>
            <w:proofErr w:type="spellStart"/>
            <w:r w:rsidRPr="00FD3450">
              <w:rPr>
                <w:rFonts w:eastAsia="Calibri"/>
                <w:sz w:val="22"/>
                <w:szCs w:val="22"/>
                <w:lang w:eastAsia="en-US"/>
              </w:rPr>
              <w:t>Wieder-Huszla</w:t>
            </w:r>
            <w:proofErr w:type="spellEnd"/>
          </w:p>
          <w:p w:rsidR="00110CF5" w:rsidRDefault="00BA57B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="00110CF5" w:rsidRPr="001458FA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sylwia.huszla@pum.edu.pl</w:t>
              </w:r>
            </w:hyperlink>
          </w:p>
          <w:p w:rsidR="00110CF5" w:rsidRPr="001951F5" w:rsidRDefault="00E13A57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Tel: 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>+ 48 91 4800 911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204522" w:rsidRDefault="00A91216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:rsidR="00110CF5" w:rsidRPr="001951F5" w:rsidRDefault="00FD028A" w:rsidP="00A9121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Tel:</w:t>
            </w:r>
            <w:r w:rsidR="00110CF5" w:rsidRPr="00204522">
              <w:rPr>
                <w:rFonts w:eastAsia="Calibri"/>
                <w:lang w:eastAsia="en-US"/>
              </w:rPr>
              <w:t xml:space="preserve"> +48 91 4800 9</w:t>
            </w:r>
            <w:r w:rsidR="00A91216">
              <w:rPr>
                <w:rFonts w:eastAsia="Calibri"/>
                <w:lang w:eastAsia="en-US"/>
              </w:rPr>
              <w:t>32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745EB1" w:rsidRDefault="00BA57B5" w:rsidP="009D7B26">
            <w:pPr>
              <w:rPr>
                <w:rFonts w:eastAsia="Calibri"/>
                <w:lang w:eastAsia="en-US"/>
              </w:rPr>
            </w:pPr>
            <w:hyperlink r:id="rId12" w:history="1">
              <w:r w:rsidR="009D7B26" w:rsidRPr="00BC528B">
                <w:rPr>
                  <w:rStyle w:val="Hipercze"/>
                  <w:rFonts w:eastAsia="Calibri"/>
                  <w:color w:val="000000" w:themeColor="text1"/>
                  <w:sz w:val="22"/>
                  <w:szCs w:val="22"/>
                  <w:lang w:eastAsia="en-US"/>
                </w:rPr>
                <w:t>https://www.pum.edu.pl</w:t>
              </w:r>
              <w:r w:rsidR="009D7B26" w:rsidRPr="006B0CBD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/</w:t>
              </w:r>
            </w:hyperlink>
            <w:r w:rsidR="009D7B26" w:rsidRPr="009D7B26">
              <w:rPr>
                <w:rFonts w:eastAsia="Calibri"/>
                <w:color w:val="000000"/>
                <w:sz w:val="22"/>
                <w:szCs w:val="22"/>
                <w:lang w:eastAsia="en-US"/>
              </w:rPr>
              <w:t>studia_iii_stopnia/informacje_z_jednostek/</w:t>
            </w:r>
            <w:r w:rsidR="00BC528B">
              <w:rPr>
                <w:rFonts w:eastAsia="Calibri"/>
                <w:color w:val="000000"/>
                <w:sz w:val="22"/>
                <w:szCs w:val="22"/>
                <w:lang w:eastAsia="en-US"/>
              </w:rPr>
              <w:t>wnoz/</w:t>
            </w:r>
            <w:r w:rsidR="00BC528B" w:rsidRPr="00BC528B">
              <w:rPr>
                <w:rFonts w:eastAsia="Calibri"/>
                <w:color w:val="000000"/>
                <w:sz w:val="22"/>
                <w:szCs w:val="22"/>
                <w:lang w:eastAsia="en-US"/>
              </w:rPr>
              <w:t>zakad_pielgniarstwa_spe</w:t>
            </w:r>
            <w:r w:rsidR="00BC528B">
              <w:rPr>
                <w:rFonts w:eastAsia="Calibri"/>
                <w:color w:val="000000"/>
                <w:sz w:val="22"/>
                <w:szCs w:val="22"/>
                <w:lang w:eastAsia="en-US"/>
              </w:rPr>
              <w:t>cjalistycznego/</w:t>
            </w:r>
          </w:p>
        </w:tc>
      </w:tr>
      <w:tr w:rsidR="00110CF5" w:rsidRPr="00745EB1" w:rsidTr="00BC528B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B0564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</w:t>
            </w:r>
            <w:r>
              <w:t>rzygotowanie studentów do pracy z człowiekiem przewlekle chorym objętym opieką diabetologiczną. Kształtowanie umiejętności planowania opieki  nad pacjentem diabetologicznym w sytuacjach problemowych, rozszerzenie wiedzy i umiejętności w zakresie prewencji pierwotnej i wtórnej,</w:t>
            </w:r>
            <w:r w:rsidRPr="00D519E8">
              <w:t xml:space="preserve"> przygotowanie studenta do samodzielnego wdrażania działań w</w:t>
            </w:r>
            <w:r>
              <w:t xml:space="preserve"> tym </w:t>
            </w:r>
            <w:r w:rsidRPr="00D519E8">
              <w:t xml:space="preserve"> zakresie oraz umiejętnej obserwacji chorego</w:t>
            </w:r>
            <w:r>
              <w:t>.</w:t>
            </w:r>
            <w:r w:rsidRPr="00D519E8">
              <w:t xml:space="preserve"> </w:t>
            </w:r>
            <w:r>
              <w:t>P</w:t>
            </w:r>
            <w:r w:rsidRPr="00D519E8">
              <w:t>ogłębienie wiedzy na temat opieki nad pacjentami z rozpoznaniem cukrzycy- rozwijanie umiejętności edukacji pacjenta i jego rodziny</w:t>
            </w:r>
            <w: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B05645" w:rsidRPr="00745EB1" w:rsidTr="00AA3B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23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B05645" w:rsidRDefault="00B05645" w:rsidP="00B05645">
            <w:pPr>
              <w:spacing w:after="24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Omówić </w:t>
            </w:r>
            <w:r w:rsidRPr="00B05645">
              <w:rPr>
                <w:color w:val="000000"/>
                <w:sz w:val="22"/>
                <w:szCs w:val="22"/>
              </w:rPr>
              <w:t xml:space="preserve">zasady i metody prowadzenia edukacji terapeutycznej pacjenta, jego rodziny i opiekuna w zakresie samoobserwacji i </w:t>
            </w:r>
            <w:proofErr w:type="spellStart"/>
            <w:r w:rsidRPr="00B05645">
              <w:rPr>
                <w:color w:val="000000"/>
                <w:sz w:val="22"/>
                <w:szCs w:val="22"/>
              </w:rPr>
              <w:t>samopielęgn</w:t>
            </w:r>
            <w:r w:rsidR="00AA3BF3">
              <w:rPr>
                <w:color w:val="000000"/>
                <w:sz w:val="22"/>
                <w:szCs w:val="22"/>
              </w:rPr>
              <w:t>acji</w:t>
            </w:r>
            <w:proofErr w:type="spellEnd"/>
            <w:r w:rsidR="00AA3BF3">
              <w:rPr>
                <w:color w:val="000000"/>
                <w:sz w:val="22"/>
                <w:szCs w:val="22"/>
              </w:rPr>
              <w:t xml:space="preserve"> w cukrzycy. 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</w:pPr>
          </w:p>
          <w:p w:rsidR="00B05645" w:rsidRPr="00B05645" w:rsidRDefault="00B05645" w:rsidP="00B05645">
            <w:pPr>
              <w:jc w:val="center"/>
            </w:pPr>
            <w:r w:rsidRPr="00B05645">
              <w:t>B.W. 32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C44C1B" w:rsidP="00AA3BF3">
            <w:pPr>
              <w:spacing w:line="276" w:lineRule="auto"/>
              <w:jc w:val="center"/>
            </w:pPr>
            <w:r>
              <w:rPr>
                <w:rFonts w:eastAsia="Calibri"/>
                <w:lang w:eastAsia="en-US"/>
              </w:rPr>
              <w:t xml:space="preserve">EU, </w:t>
            </w:r>
            <w:r w:rsidR="00AA3BF3" w:rsidRPr="00BD034C">
              <w:rPr>
                <w:rFonts w:eastAsia="Calibri"/>
                <w:lang w:eastAsia="en-US"/>
              </w:rPr>
              <w:t>SP</w:t>
            </w:r>
          </w:p>
        </w:tc>
      </w:tr>
      <w:tr w:rsidR="00B05645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B05645" w:rsidRDefault="00B05645" w:rsidP="00B05645">
            <w:pPr>
              <w:spacing w:after="24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Omówić </w:t>
            </w:r>
            <w:r w:rsidRPr="00B05645">
              <w:rPr>
                <w:color w:val="000000"/>
                <w:sz w:val="22"/>
                <w:szCs w:val="22"/>
              </w:rPr>
              <w:t>patome</w:t>
            </w:r>
            <w:r w:rsidR="00AA3BF3">
              <w:rPr>
                <w:color w:val="000000"/>
                <w:sz w:val="22"/>
                <w:szCs w:val="22"/>
              </w:rPr>
              <w:t xml:space="preserve">chanizm cukrzycy </w:t>
            </w:r>
            <w:r w:rsidRPr="00B05645">
              <w:rPr>
                <w:color w:val="000000"/>
                <w:sz w:val="22"/>
                <w:szCs w:val="22"/>
              </w:rPr>
              <w:t>oraz powikłania i zasady koordynacji działań związanych z prowadzeniem edukacji terapeutycznej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</w:pPr>
          </w:p>
          <w:p w:rsidR="00B05645" w:rsidRPr="00B05645" w:rsidRDefault="00B05645" w:rsidP="00B05645">
            <w:pPr>
              <w:jc w:val="center"/>
            </w:pPr>
            <w:r w:rsidRPr="00B05645">
              <w:t>B.W. 33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C44C1B" w:rsidP="00AA3BF3">
            <w:pPr>
              <w:spacing w:line="276" w:lineRule="auto"/>
              <w:jc w:val="center"/>
            </w:pPr>
            <w:r>
              <w:rPr>
                <w:rFonts w:eastAsia="Calibri"/>
                <w:lang w:eastAsia="en-US"/>
              </w:rPr>
              <w:t xml:space="preserve">EU, </w:t>
            </w:r>
            <w:r w:rsidR="00AA3BF3" w:rsidRPr="00BD034C">
              <w:rPr>
                <w:rFonts w:eastAsia="Calibri"/>
                <w:lang w:eastAsia="en-US"/>
              </w:rPr>
              <w:t>SP</w:t>
            </w:r>
          </w:p>
        </w:tc>
      </w:tr>
      <w:tr w:rsidR="00B05645" w:rsidRPr="00745EB1" w:rsidTr="00AF7B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09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B05645" w:rsidRDefault="00B05645" w:rsidP="00B056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</w:t>
            </w:r>
            <w:r w:rsidRPr="00B05645">
              <w:rPr>
                <w:color w:val="000000"/>
                <w:sz w:val="22"/>
                <w:szCs w:val="22"/>
              </w:rPr>
              <w:t>ykorzystywać aktualną wiedzę w celu zapewnienia wysokiego poziomu edukacji terapeutycznej pacjentów chorych na cukrzycę, ich rodzin i opiekunów</w:t>
            </w:r>
            <w:r w:rsidR="00AA3BF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  <w:rPr>
                <w:color w:val="000000"/>
              </w:rPr>
            </w:pPr>
          </w:p>
          <w:p w:rsidR="00B05645" w:rsidRPr="00B05645" w:rsidRDefault="00B05645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AA3BF3" w:rsidP="00AA3BF3">
            <w:pPr>
              <w:spacing w:line="276" w:lineRule="auto"/>
              <w:jc w:val="center"/>
            </w:pPr>
            <w:r w:rsidRPr="00BD034C">
              <w:rPr>
                <w:rFonts w:eastAsia="Calibri"/>
                <w:lang w:eastAsia="en-US"/>
              </w:rPr>
              <w:t>EU, O, SP</w:t>
            </w:r>
          </w:p>
        </w:tc>
      </w:tr>
      <w:tr w:rsidR="00B05645" w:rsidRPr="00745EB1" w:rsidTr="00AF7B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4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B05645" w:rsidRDefault="00B05645" w:rsidP="00B056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B05645">
              <w:rPr>
                <w:color w:val="000000"/>
                <w:sz w:val="22"/>
                <w:szCs w:val="22"/>
              </w:rPr>
              <w:t>lanować i koordynować opiekę nad pacjentem chorym na cukrzycę</w:t>
            </w:r>
            <w:r w:rsidR="00AA3BF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Pr="00B05645" w:rsidRDefault="00B05645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AA3BF3" w:rsidP="00AA3BF3">
            <w:pPr>
              <w:spacing w:line="276" w:lineRule="auto"/>
              <w:jc w:val="center"/>
            </w:pPr>
            <w:r w:rsidRPr="00BD034C">
              <w:rPr>
                <w:rFonts w:eastAsia="Calibri"/>
                <w:lang w:eastAsia="en-US"/>
              </w:rPr>
              <w:t>EU, O, SP</w:t>
            </w:r>
          </w:p>
        </w:tc>
      </w:tr>
      <w:tr w:rsidR="00B05645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B05645" w:rsidRDefault="00B05645" w:rsidP="00B056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  <w:r w:rsidRPr="00B05645">
              <w:rPr>
                <w:color w:val="000000"/>
                <w:sz w:val="22"/>
                <w:szCs w:val="22"/>
              </w:rPr>
              <w:t>otywować pacjenta chorego na cukrzycę do radzenia sobie z chorobą i do współpracy w procesie leczenia</w:t>
            </w:r>
            <w:r w:rsidR="00AA3BF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Pr="00B05645" w:rsidRDefault="00B05645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AA3BF3" w:rsidP="00AA3BF3">
            <w:pPr>
              <w:spacing w:line="276" w:lineRule="auto"/>
              <w:jc w:val="center"/>
            </w:pPr>
            <w:r w:rsidRPr="00BD034C">
              <w:rPr>
                <w:rFonts w:eastAsia="Calibri"/>
                <w:lang w:eastAsia="en-US"/>
              </w:rPr>
              <w:t>O, SP</w:t>
            </w:r>
          </w:p>
        </w:tc>
      </w:tr>
      <w:tr w:rsidR="00B05645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AF7B2B" w:rsidRDefault="00B05645" w:rsidP="00B056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</w:t>
            </w:r>
            <w:r w:rsidRPr="00AF7B2B">
              <w:rPr>
                <w:color w:val="000000"/>
                <w:sz w:val="22"/>
                <w:szCs w:val="22"/>
              </w:rPr>
              <w:t>ozwiązywać złożone problemy etyczne związane z wykonywaniem zawodu pielęgniarki i wskazywać priorytety</w:t>
            </w:r>
            <w:r>
              <w:rPr>
                <w:color w:val="000000"/>
                <w:sz w:val="22"/>
                <w:szCs w:val="22"/>
              </w:rPr>
              <w:t xml:space="preserve"> w realizacji określonych zadań.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5645" w:rsidRPr="00AF7B2B" w:rsidRDefault="00B05645" w:rsidP="00B056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Default="00AA3BF3" w:rsidP="00AA3BF3">
            <w:pPr>
              <w:spacing w:line="276" w:lineRule="auto"/>
              <w:jc w:val="center"/>
            </w:pPr>
            <w:r>
              <w:t>O,  SP</w:t>
            </w:r>
          </w:p>
        </w:tc>
      </w:tr>
      <w:tr w:rsidR="00B05645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Default="00B05645" w:rsidP="00B05645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05645" w:rsidRPr="00AF7B2B" w:rsidRDefault="00B05645" w:rsidP="00B056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AF7B2B">
              <w:rPr>
                <w:color w:val="000000"/>
                <w:sz w:val="22"/>
                <w:szCs w:val="22"/>
              </w:rPr>
              <w:t>onosić odpowiedzialność za re</w:t>
            </w:r>
            <w:r>
              <w:rPr>
                <w:color w:val="000000"/>
                <w:sz w:val="22"/>
                <w:szCs w:val="22"/>
              </w:rPr>
              <w:t>alizowane świadczenia zdrowotne.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Pr="00AF7B2B" w:rsidRDefault="00B05645" w:rsidP="00B056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Default="00AA3BF3" w:rsidP="00AA3BF3">
            <w:pPr>
              <w:spacing w:line="276" w:lineRule="auto"/>
              <w:jc w:val="center"/>
            </w:pPr>
            <w:r>
              <w:t>O, SP</w:t>
            </w:r>
          </w:p>
        </w:tc>
      </w:tr>
      <w:tr w:rsidR="00B0564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B05645" w:rsidRPr="00745EB1" w:rsidRDefault="00B05645" w:rsidP="00B0564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lastRenderedPageBreak/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B05645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B05645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025367" w:rsidRDefault="00B05645" w:rsidP="00B05645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025367" w:rsidRDefault="00B05645" w:rsidP="00B05645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025367" w:rsidRDefault="00B05645" w:rsidP="00B05645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025367" w:rsidRDefault="00B05645" w:rsidP="00B05645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645786" w:rsidRDefault="00B05645" w:rsidP="00B05645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B05645" w:rsidRPr="00645786" w:rsidRDefault="00B05645" w:rsidP="00B056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B05645" w:rsidRPr="00025367" w:rsidRDefault="00B05645" w:rsidP="00B05645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B05645" w:rsidRPr="00025367" w:rsidRDefault="00B05645" w:rsidP="00B05645">
            <w:pPr>
              <w:spacing w:line="276" w:lineRule="auto"/>
              <w:jc w:val="center"/>
              <w:rPr>
                <w:b/>
              </w:rPr>
            </w:pPr>
          </w:p>
        </w:tc>
      </w:tr>
      <w:tr w:rsidR="00B05645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</w:pPr>
            <w:r w:rsidRPr="00B05645">
              <w:t>B.W. 32</w:t>
            </w:r>
          </w:p>
          <w:p w:rsidR="00B05645" w:rsidRPr="00B05645" w:rsidRDefault="00B05645" w:rsidP="00B05645">
            <w:pPr>
              <w:jc w:val="center"/>
            </w:pPr>
            <w:r w:rsidRPr="00B05645">
              <w:t>B.W. 32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</w:tr>
      <w:tr w:rsidR="00B05645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534FDB" w:rsidRDefault="00B05645" w:rsidP="00B05645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5645" w:rsidRDefault="00B05645" w:rsidP="00B05645">
            <w:pPr>
              <w:jc w:val="center"/>
            </w:pPr>
            <w:r w:rsidRPr="00B05645">
              <w:t>B.W. 33</w:t>
            </w:r>
          </w:p>
          <w:p w:rsidR="00B05645" w:rsidRPr="00B05645" w:rsidRDefault="00B05645" w:rsidP="00B05645">
            <w:pPr>
              <w:jc w:val="center"/>
            </w:pPr>
            <w:r w:rsidRPr="00B05645">
              <w:t>B.W. 33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B05645" w:rsidRPr="00745EB1" w:rsidRDefault="00B05645" w:rsidP="00B05645">
            <w:pPr>
              <w:spacing w:after="200" w:line="276" w:lineRule="auto"/>
              <w:jc w:val="center"/>
            </w:pPr>
          </w:p>
        </w:tc>
      </w:tr>
      <w:tr w:rsidR="007A46C7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534FDB" w:rsidRDefault="007A46C7" w:rsidP="00B05645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46C7" w:rsidRDefault="007A46C7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B.U34.</w:t>
            </w:r>
          </w:p>
          <w:p w:rsidR="007A46C7" w:rsidRPr="00B05645" w:rsidRDefault="007A46C7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B.U34.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0658BF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</w:tr>
      <w:tr w:rsidR="007A46C7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534FDB" w:rsidRDefault="007A46C7" w:rsidP="00B05645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46C7" w:rsidRPr="00B05645" w:rsidRDefault="007A46C7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B.U35.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0658BF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</w:tr>
      <w:tr w:rsidR="007A46C7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534FDB" w:rsidRDefault="007A46C7" w:rsidP="00B05645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46C7" w:rsidRPr="00B05645" w:rsidRDefault="007A46C7" w:rsidP="00B05645">
            <w:pPr>
              <w:jc w:val="center"/>
              <w:rPr>
                <w:color w:val="000000"/>
              </w:rPr>
            </w:pPr>
            <w:r w:rsidRPr="00B05645">
              <w:rPr>
                <w:color w:val="000000"/>
              </w:rPr>
              <w:t>B.U36.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0658BF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</w:tr>
      <w:tr w:rsidR="007A46C7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534FDB" w:rsidRDefault="007A46C7" w:rsidP="00B05645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46C7" w:rsidRDefault="007A46C7" w:rsidP="00B056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7A46C7" w:rsidRPr="00AF7B2B" w:rsidRDefault="007A46C7" w:rsidP="00B056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0658BF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</w:tr>
      <w:tr w:rsidR="007A46C7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B05645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46C7" w:rsidRPr="00AF7B2B" w:rsidRDefault="007A46C7" w:rsidP="00B056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0658BF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Default="007A46C7" w:rsidP="00B0564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A46C7" w:rsidRPr="00745EB1" w:rsidRDefault="007A46C7" w:rsidP="00B05645">
            <w:pPr>
              <w:spacing w:after="200" w:line="276" w:lineRule="auto"/>
              <w:jc w:val="center"/>
            </w:pPr>
          </w:p>
        </w:tc>
      </w:tr>
      <w:tr w:rsidR="00B0564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B05645" w:rsidRPr="003D39E0" w:rsidRDefault="00B05645" w:rsidP="00B0564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B05645" w:rsidRPr="00745EB1" w:rsidTr="00706FA0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3D39E0" w:rsidRDefault="00B05645" w:rsidP="00B0564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B05645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B05645" w:rsidRPr="00C71B28" w:rsidTr="00706FA0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706FA0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F405AC" w:rsidRDefault="00B05645" w:rsidP="00B0564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</w:p>
        </w:tc>
      </w:tr>
      <w:tr w:rsidR="00B0564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FD3450" w:rsidRDefault="00B05645" w:rsidP="00B0564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B05645" w:rsidRDefault="00B05645" w:rsidP="00B05645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5645">
              <w:rPr>
                <w:rFonts w:ascii="Times New Roman" w:hAnsi="Times New Roman"/>
                <w:sz w:val="24"/>
                <w:szCs w:val="24"/>
              </w:rPr>
              <w:t>Opieka nad pacjentem  z rozpoznaniem cukrzycy – wprowadzenie.    Udział pielęgniarki w farmakoterapii cukrzycy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0564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  <w:r w:rsidR="00AA3BF3">
              <w:rPr>
                <w:rFonts w:eastAsia="Calibri"/>
                <w:lang w:eastAsia="en-US"/>
              </w:rPr>
              <w:t>, W02</w:t>
            </w:r>
          </w:p>
        </w:tc>
      </w:tr>
      <w:tr w:rsidR="00B0564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B05645" w:rsidRDefault="00B05645" w:rsidP="00B05645">
            <w:r w:rsidRPr="00B05645">
              <w:t>Rola pielęgniarki w postępowaniu zachowawczym</w:t>
            </w:r>
            <w:r w:rsidR="00AA3BF3">
              <w:t>.</w:t>
            </w:r>
            <w:r w:rsidRPr="00B05645">
              <w:t xml:space="preserve">            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AA3BF3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</w:t>
            </w:r>
            <w:r w:rsidR="00B05645">
              <w:rPr>
                <w:rFonts w:eastAsia="Calibri"/>
                <w:lang w:eastAsia="en-US"/>
              </w:rPr>
              <w:t>W02</w:t>
            </w:r>
          </w:p>
        </w:tc>
      </w:tr>
      <w:tr w:rsidR="00B0564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4F1216" w:rsidRDefault="00B05645" w:rsidP="00B05645">
            <w:pPr>
              <w:rPr>
                <w:sz w:val="22"/>
                <w:szCs w:val="22"/>
              </w:rPr>
            </w:pPr>
            <w:r w:rsidRPr="004F1216">
              <w:rPr>
                <w:sz w:val="22"/>
                <w:szCs w:val="22"/>
              </w:rPr>
              <w:t xml:space="preserve">Pacjent </w:t>
            </w:r>
            <w:proofErr w:type="spellStart"/>
            <w:r w:rsidRPr="004F1216">
              <w:rPr>
                <w:sz w:val="22"/>
                <w:szCs w:val="22"/>
              </w:rPr>
              <w:t>kardiodiabetologiczny</w:t>
            </w:r>
            <w:proofErr w:type="spellEnd"/>
            <w:r w:rsidRPr="004F1216">
              <w:rPr>
                <w:sz w:val="22"/>
                <w:szCs w:val="22"/>
              </w:rPr>
              <w:t xml:space="preserve"> -  odrębności  w opiece i edukacji</w:t>
            </w:r>
            <w:r w:rsidR="00AA3BF3">
              <w:rPr>
                <w:sz w:val="22"/>
                <w:szCs w:val="22"/>
              </w:rPr>
              <w:t>.</w:t>
            </w:r>
            <w:r w:rsidRPr="004F1216">
              <w:rPr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W01,W02</w:t>
            </w:r>
          </w:p>
        </w:tc>
      </w:tr>
      <w:tr w:rsidR="00B0564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4F1216" w:rsidRDefault="00B05645" w:rsidP="00B0564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F1216">
              <w:rPr>
                <w:sz w:val="22"/>
                <w:szCs w:val="22"/>
              </w:rPr>
              <w:t>Powikłania ostre i przewlekłe cukrzycy - rola pielęgniarki</w:t>
            </w:r>
            <w:r w:rsidR="00AA3BF3">
              <w:rPr>
                <w:sz w:val="22"/>
                <w:szCs w:val="22"/>
              </w:rPr>
              <w:t>.</w:t>
            </w:r>
            <w:r w:rsidRPr="004F1216">
              <w:rPr>
                <w:sz w:val="22"/>
                <w:szCs w:val="22"/>
              </w:rPr>
              <w:t xml:space="preserve"> 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W01,W02</w:t>
            </w: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706FA0" w:rsidRDefault="007A46C7" w:rsidP="00B0564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B05645"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F405AC" w:rsidRDefault="00B05645" w:rsidP="00B0564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F405AC" w:rsidRDefault="00B05645" w:rsidP="00B0564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F1216">
              <w:rPr>
                <w:sz w:val="22"/>
                <w:szCs w:val="22"/>
              </w:rPr>
              <w:t>Rola pielęgniarki w postępowaniu zachowawczym</w:t>
            </w:r>
            <w:r>
              <w:rPr>
                <w:sz w:val="22"/>
                <w:szCs w:val="22"/>
              </w:rPr>
              <w:t xml:space="preserve"> – plan pracy.</w:t>
            </w:r>
            <w:r w:rsidRPr="004F1216">
              <w:rPr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U01, </w:t>
            </w:r>
            <w:r w:rsidR="00AA3BF3">
              <w:rPr>
                <w:rFonts w:eastAsia="Calibri"/>
                <w:lang w:eastAsia="en-US"/>
              </w:rPr>
              <w:t>U02, U03</w:t>
            </w: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F405AC" w:rsidRDefault="00B05645" w:rsidP="00B05645">
            <w:pPr>
              <w:rPr>
                <w:sz w:val="22"/>
                <w:szCs w:val="22"/>
              </w:rPr>
            </w:pPr>
            <w:r w:rsidRPr="004F1216">
              <w:rPr>
                <w:sz w:val="22"/>
                <w:szCs w:val="22"/>
              </w:rPr>
              <w:t xml:space="preserve">Pacjent </w:t>
            </w:r>
            <w:proofErr w:type="spellStart"/>
            <w:r w:rsidRPr="004F1216">
              <w:rPr>
                <w:sz w:val="22"/>
                <w:szCs w:val="22"/>
              </w:rPr>
              <w:t>kardiodiabetologiczny</w:t>
            </w:r>
            <w:proofErr w:type="spellEnd"/>
            <w:r w:rsidRPr="004F1216">
              <w:rPr>
                <w:sz w:val="22"/>
                <w:szCs w:val="22"/>
              </w:rPr>
              <w:t xml:space="preserve"> -  </w:t>
            </w:r>
            <w:r>
              <w:rPr>
                <w:sz w:val="22"/>
                <w:szCs w:val="22"/>
              </w:rPr>
              <w:t xml:space="preserve">plan opieki i </w:t>
            </w:r>
            <w:r w:rsidRPr="004F1216">
              <w:rPr>
                <w:sz w:val="22"/>
                <w:szCs w:val="22"/>
              </w:rPr>
              <w:t>edukacji</w:t>
            </w:r>
            <w:r>
              <w:rPr>
                <w:sz w:val="22"/>
                <w:szCs w:val="22"/>
              </w:rPr>
              <w:t xml:space="preserve">. </w:t>
            </w:r>
            <w:r w:rsidRPr="004F1216">
              <w:rPr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AA3BF3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F405AC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Symulacja</w:t>
            </w:r>
            <w:r>
              <w:rPr>
                <w:rFonts w:eastAsia="Calibri"/>
                <w:b/>
                <w:lang w:eastAsia="en-US"/>
              </w:rPr>
              <w:t xml:space="preserve"> ćwiczenia/</w:t>
            </w:r>
            <w:r w:rsidR="00AA3BF3">
              <w:rPr>
                <w:rFonts w:eastAsia="Calibri"/>
                <w:b/>
                <w:lang w:eastAsia="en-US"/>
              </w:rPr>
              <w:t xml:space="preserve"> pacjent standary</w:t>
            </w:r>
            <w:r w:rsidR="00A91216">
              <w:rPr>
                <w:rFonts w:eastAsia="Calibri"/>
                <w:b/>
                <w:lang w:eastAsia="en-US"/>
              </w:rPr>
              <w:t>z</w:t>
            </w:r>
            <w:r w:rsidR="00AA3BF3">
              <w:rPr>
                <w:rFonts w:eastAsia="Calibri"/>
                <w:b/>
                <w:lang w:eastAsia="en-US"/>
              </w:rPr>
              <w:t>owany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F405AC" w:rsidRDefault="00B05645" w:rsidP="00B0564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B05645" w:rsidP="00B05645">
            <w:pPr>
              <w:rPr>
                <w:rFonts w:eastAsia="Calibri"/>
                <w:lang w:eastAsia="en-US"/>
              </w:rPr>
            </w:pP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745EB1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F405AC" w:rsidRDefault="00B05645" w:rsidP="00B0564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Powikłania ostre </w:t>
            </w:r>
            <w:r w:rsidR="00AA3BF3">
              <w:rPr>
                <w:sz w:val="22"/>
                <w:szCs w:val="22"/>
              </w:rPr>
              <w:t>w cukrzycy</w:t>
            </w:r>
            <w:r>
              <w:rPr>
                <w:sz w:val="22"/>
                <w:szCs w:val="22"/>
              </w:rPr>
              <w:t>- p</w:t>
            </w:r>
            <w:r>
              <w:rPr>
                <w:rFonts w:eastAsia="Calibri"/>
                <w:sz w:val="22"/>
                <w:szCs w:val="22"/>
                <w:lang w:eastAsia="en-US"/>
              </w:rPr>
              <w:t>ostępowanie z pacjentem.</w:t>
            </w:r>
            <w:r w:rsidRPr="004F1216">
              <w:rPr>
                <w:sz w:val="22"/>
                <w:szCs w:val="22"/>
              </w:rPr>
              <w:t xml:space="preserve">                    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AA3BF3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U01-U03, </w:t>
            </w:r>
            <w:r w:rsidR="00B05645">
              <w:rPr>
                <w:rFonts w:eastAsia="Calibri"/>
                <w:lang w:eastAsia="en-US"/>
              </w:rPr>
              <w:t>K01, K02</w:t>
            </w:r>
          </w:p>
        </w:tc>
      </w:tr>
      <w:tr w:rsidR="00B0564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Default="00B05645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05645" w:rsidRPr="00F405AC" w:rsidRDefault="00AA3BF3" w:rsidP="00B0564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Powikłanie przewlekłe w cukrzycy- p</w:t>
            </w:r>
            <w:r>
              <w:rPr>
                <w:rFonts w:eastAsia="Calibri"/>
                <w:sz w:val="22"/>
                <w:szCs w:val="22"/>
                <w:lang w:eastAsia="en-US"/>
              </w:rPr>
              <w:t>ostępowanie z pacjentem</w:t>
            </w:r>
            <w:r w:rsidR="00B0564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05645" w:rsidRPr="00645786" w:rsidRDefault="00B05645" w:rsidP="00B056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645" w:rsidRPr="00645786" w:rsidRDefault="00AA3BF3" w:rsidP="00B0564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U01-U03</w:t>
            </w:r>
            <w:r w:rsidR="00B05645">
              <w:rPr>
                <w:rFonts w:eastAsia="Calibri"/>
                <w:lang w:eastAsia="en-US"/>
              </w:rPr>
              <w:t>, K01, K02</w:t>
            </w:r>
          </w:p>
        </w:tc>
      </w:tr>
      <w:tr w:rsidR="00B0564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05645" w:rsidRPr="009D3118" w:rsidRDefault="00B05645" w:rsidP="00B05645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B0564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B05645" w:rsidRPr="009D3118" w:rsidRDefault="00B05645" w:rsidP="00B0564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93537A" w:rsidRPr="00745EB1" w:rsidTr="005A6D20">
        <w:trPr>
          <w:gridAfter w:val="1"/>
          <w:wAfter w:w="7" w:type="dxa"/>
          <w:trHeight w:val="473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93537A" w:rsidRPr="001721DE" w:rsidRDefault="0093537A" w:rsidP="0093537A">
            <w:pPr>
              <w:numPr>
                <w:ilvl w:val="0"/>
                <w:numId w:val="33"/>
              </w:numPr>
            </w:pPr>
            <w:r w:rsidRPr="005F59F3">
              <w:t xml:space="preserve">Jan </w:t>
            </w:r>
            <w:proofErr w:type="spellStart"/>
            <w:r w:rsidRPr="005F59F3">
              <w:t>Tatoń</w:t>
            </w:r>
            <w:proofErr w:type="spellEnd"/>
            <w:r w:rsidRPr="005F59F3">
              <w:t xml:space="preserve">, Anna Czech, Małgorzata </w:t>
            </w:r>
            <w:proofErr w:type="spellStart"/>
            <w:r w:rsidRPr="005F59F3">
              <w:t>Bernas</w:t>
            </w:r>
            <w:proofErr w:type="spellEnd"/>
            <w:r w:rsidRPr="005F59F3">
              <w:t xml:space="preserve">  „Diabetologia Kliniczna”2008 PZWL</w:t>
            </w:r>
            <w:r>
              <w:t xml:space="preserve"> </w:t>
            </w:r>
          </w:p>
        </w:tc>
      </w:tr>
      <w:tr w:rsidR="0093537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93537A" w:rsidRPr="00270D26" w:rsidRDefault="0093537A" w:rsidP="0093537A">
            <w:pPr>
              <w:numPr>
                <w:ilvl w:val="0"/>
                <w:numId w:val="33"/>
              </w:numPr>
              <w:rPr>
                <w:bCs/>
              </w:rPr>
            </w:pPr>
            <w:r w:rsidRPr="00A63863">
              <w:t xml:space="preserve">Jan </w:t>
            </w:r>
            <w:proofErr w:type="spellStart"/>
            <w:r w:rsidRPr="00A63863">
              <w:t>Tatoń</w:t>
            </w:r>
            <w:proofErr w:type="spellEnd"/>
            <w:r w:rsidRPr="00A63863">
              <w:t>, Anna Czech, Dorota</w:t>
            </w:r>
            <w:r>
              <w:t xml:space="preserve"> </w:t>
            </w:r>
            <w:proofErr w:type="spellStart"/>
            <w:r>
              <w:t>Idaszak</w:t>
            </w:r>
            <w:proofErr w:type="spellEnd"/>
            <w:r>
              <w:t xml:space="preserve"> „Żywienie w cukrzycy”. PZWL 2010. </w:t>
            </w:r>
          </w:p>
        </w:tc>
      </w:tr>
      <w:tr w:rsidR="0093537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3537A" w:rsidRPr="003D39E0" w:rsidRDefault="0093537A" w:rsidP="0093537A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93537A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93537A" w:rsidRPr="00745EB1" w:rsidRDefault="0093537A" w:rsidP="0093537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93537A" w:rsidRPr="00745EB1" w:rsidRDefault="0093537A" w:rsidP="0093537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745EB1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93537A" w:rsidRPr="00745EB1" w:rsidRDefault="0093537A" w:rsidP="0093537A">
            <w:pPr>
              <w:rPr>
                <w:rFonts w:eastAsia="Calibri"/>
                <w:lang w:eastAsia="en-US"/>
              </w:rPr>
            </w:pPr>
          </w:p>
        </w:tc>
      </w:tr>
      <w:tr w:rsidR="0093537A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93537A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D700F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D700F1">
              <w:rPr>
                <w:rFonts w:eastAsia="Calibri"/>
                <w:lang w:eastAsia="en-US"/>
              </w:rPr>
              <w:t>6</w:t>
            </w:r>
          </w:p>
        </w:tc>
      </w:tr>
      <w:tr w:rsidR="0093537A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93537A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93537A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93537A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93537A" w:rsidRPr="00513CAC" w:rsidRDefault="0093537A" w:rsidP="00D700F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D700F1">
              <w:rPr>
                <w:rFonts w:eastAsia="Calibri"/>
                <w:lang w:eastAsia="en-US"/>
              </w:rPr>
              <w:t>1</w:t>
            </w:r>
          </w:p>
        </w:tc>
      </w:tr>
      <w:tr w:rsidR="0093537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93537A" w:rsidRPr="00513CAC" w:rsidRDefault="0093537A" w:rsidP="0093537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93537A" w:rsidRPr="00513CAC" w:rsidRDefault="0093537A" w:rsidP="009353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93537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93537A" w:rsidRPr="00745EB1" w:rsidRDefault="0093537A" w:rsidP="0093537A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93537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537A" w:rsidRPr="00745EB1" w:rsidRDefault="0093537A" w:rsidP="0093537A">
            <w:pPr>
              <w:rPr>
                <w:rFonts w:eastAsia="Calibri"/>
                <w:lang w:eastAsia="en-US"/>
              </w:rPr>
            </w:pPr>
          </w:p>
          <w:p w:rsidR="0093537A" w:rsidRPr="00745EB1" w:rsidRDefault="0093537A" w:rsidP="0093537A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 xml:space="preserve">*Przykładowe sposoby weryfikacji efektów </w:t>
      </w:r>
      <w:r w:rsidR="00BC4EDB" w:rsidRPr="00E13A57">
        <w:rPr>
          <w:rFonts w:eastAsia="Calibri"/>
          <w:sz w:val="20"/>
          <w:szCs w:val="20"/>
          <w:lang w:eastAsia="en-US"/>
        </w:rPr>
        <w:t>uczenia się</w:t>
      </w:r>
      <w:r w:rsidRPr="00E13A57">
        <w:rPr>
          <w:rFonts w:eastAsia="Calibri"/>
          <w:sz w:val="20"/>
          <w:szCs w:val="20"/>
          <w:lang w:eastAsia="en-US"/>
        </w:rPr>
        <w:t>: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EP – egzamin pisemny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 xml:space="preserve">EU </w:t>
      </w:r>
      <w:r w:rsidR="00BC4EDB" w:rsidRPr="00E13A57">
        <w:rPr>
          <w:rFonts w:eastAsia="Calibri"/>
          <w:sz w:val="20"/>
          <w:szCs w:val="20"/>
          <w:lang w:eastAsia="en-US"/>
        </w:rPr>
        <w:t>–</w:t>
      </w:r>
      <w:r w:rsidRPr="00E13A57">
        <w:rPr>
          <w:rFonts w:eastAsia="Calibri"/>
          <w:sz w:val="20"/>
          <w:szCs w:val="20"/>
          <w:lang w:eastAsia="en-US"/>
        </w:rPr>
        <w:t xml:space="preserve"> egzamin ustny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EPR – egzamin praktyczny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K – kolokwium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R – referat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RZĆ – raport z ćwiczeń z dyskusją wyników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 xml:space="preserve">O </w:t>
      </w:r>
      <w:r w:rsidR="00BC4EDB" w:rsidRPr="00E13A57">
        <w:rPr>
          <w:rFonts w:eastAsia="Calibri"/>
          <w:sz w:val="20"/>
          <w:szCs w:val="20"/>
          <w:lang w:eastAsia="en-US"/>
        </w:rPr>
        <w:t>–</w:t>
      </w:r>
      <w:r w:rsidRPr="00E13A57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:rsidR="00353A92" w:rsidRPr="00E13A57" w:rsidRDefault="00BC4EDB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SL – s</w:t>
      </w:r>
      <w:r w:rsidR="00353A92" w:rsidRPr="00E13A57">
        <w:rPr>
          <w:rFonts w:eastAsia="Calibri"/>
          <w:sz w:val="20"/>
          <w:szCs w:val="20"/>
          <w:lang w:eastAsia="en-US"/>
        </w:rPr>
        <w:t>prawozdanie laboratoryjne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 xml:space="preserve">PS </w:t>
      </w:r>
      <w:r w:rsidR="00BC4EDB" w:rsidRPr="00E13A57">
        <w:rPr>
          <w:rFonts w:eastAsia="Calibri"/>
          <w:sz w:val="20"/>
          <w:szCs w:val="20"/>
          <w:lang w:eastAsia="en-US"/>
        </w:rPr>
        <w:t>–</w:t>
      </w:r>
      <w:r w:rsidRPr="00E13A57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W – kartkówka przed rozpoczęciem zajęć</w:t>
      </w:r>
    </w:p>
    <w:p w:rsidR="00353A92" w:rsidRPr="00E13A57" w:rsidRDefault="00353A92" w:rsidP="00353A92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E13A57" w:rsidRDefault="00353A92" w:rsidP="00FA4C64">
      <w:pPr>
        <w:rPr>
          <w:rFonts w:eastAsia="Calibri"/>
          <w:sz w:val="20"/>
          <w:szCs w:val="20"/>
          <w:lang w:eastAsia="en-US"/>
        </w:rPr>
      </w:pPr>
      <w:r w:rsidRPr="00E13A57">
        <w:rPr>
          <w:rFonts w:eastAsia="Calibri"/>
          <w:sz w:val="20"/>
          <w:szCs w:val="20"/>
          <w:lang w:eastAsia="en-US"/>
        </w:rPr>
        <w:t>i inne</w:t>
      </w:r>
    </w:p>
    <w:sectPr w:rsidR="00353A92" w:rsidRPr="00E13A57" w:rsidSect="001F095D"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7B5" w:rsidRDefault="00BA57B5" w:rsidP="00190DC4">
      <w:r>
        <w:separator/>
      </w:r>
    </w:p>
  </w:endnote>
  <w:endnote w:type="continuationSeparator" w:id="0">
    <w:p w:rsidR="00BA57B5" w:rsidRDefault="00BA57B5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937030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937030" w:rsidRPr="001A3E25">
      <w:rPr>
        <w:b/>
        <w:sz w:val="16"/>
      </w:rPr>
      <w:fldChar w:fldCharType="separate"/>
    </w:r>
    <w:r w:rsidR="008A445A">
      <w:rPr>
        <w:b/>
        <w:noProof/>
        <w:sz w:val="16"/>
      </w:rPr>
      <w:t>4</w:t>
    </w:r>
    <w:r w:rsidR="00937030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937030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937030" w:rsidRPr="001A3E25">
      <w:rPr>
        <w:b/>
        <w:sz w:val="16"/>
      </w:rPr>
      <w:fldChar w:fldCharType="separate"/>
    </w:r>
    <w:r w:rsidR="008A445A">
      <w:rPr>
        <w:b/>
        <w:noProof/>
        <w:sz w:val="16"/>
      </w:rPr>
      <w:t>4</w:t>
    </w:r>
    <w:r w:rsidR="00937030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7B5" w:rsidRDefault="00BA57B5" w:rsidP="00190DC4">
      <w:r>
        <w:separator/>
      </w:r>
    </w:p>
  </w:footnote>
  <w:footnote w:type="continuationSeparator" w:id="0">
    <w:p w:rsidR="00BA57B5" w:rsidRDefault="00BA57B5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4288B"/>
    <w:multiLevelType w:val="hybridMultilevel"/>
    <w:tmpl w:val="017EA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9666069"/>
    <w:multiLevelType w:val="hybridMultilevel"/>
    <w:tmpl w:val="594062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E295A"/>
    <w:multiLevelType w:val="hybridMultilevel"/>
    <w:tmpl w:val="ABBE0790"/>
    <w:lvl w:ilvl="0" w:tplc="883CD4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1"/>
  </w:num>
  <w:num w:numId="8">
    <w:abstractNumId w:val="7"/>
  </w:num>
  <w:num w:numId="9">
    <w:abstractNumId w:val="15"/>
  </w:num>
  <w:num w:numId="10">
    <w:abstractNumId w:val="27"/>
  </w:num>
  <w:num w:numId="11">
    <w:abstractNumId w:val="4"/>
  </w:num>
  <w:num w:numId="12">
    <w:abstractNumId w:val="17"/>
  </w:num>
  <w:num w:numId="13">
    <w:abstractNumId w:val="3"/>
  </w:num>
  <w:num w:numId="14">
    <w:abstractNumId w:val="26"/>
  </w:num>
  <w:num w:numId="15">
    <w:abstractNumId w:val="9"/>
  </w:num>
  <w:num w:numId="16">
    <w:abstractNumId w:val="23"/>
  </w:num>
  <w:num w:numId="17">
    <w:abstractNumId w:val="13"/>
  </w:num>
  <w:num w:numId="18">
    <w:abstractNumId w:val="24"/>
  </w:num>
  <w:num w:numId="19">
    <w:abstractNumId w:val="0"/>
  </w:num>
  <w:num w:numId="20">
    <w:abstractNumId w:val="5"/>
  </w:num>
  <w:num w:numId="21">
    <w:abstractNumId w:val="28"/>
  </w:num>
  <w:num w:numId="22">
    <w:abstractNumId w:val="29"/>
  </w:num>
  <w:num w:numId="23">
    <w:abstractNumId w:val="30"/>
  </w:num>
  <w:num w:numId="24">
    <w:abstractNumId w:val="20"/>
  </w:num>
  <w:num w:numId="25">
    <w:abstractNumId w:val="22"/>
  </w:num>
  <w:num w:numId="26">
    <w:abstractNumId w:val="6"/>
  </w:num>
  <w:num w:numId="27">
    <w:abstractNumId w:val="19"/>
  </w:num>
  <w:num w:numId="28">
    <w:abstractNumId w:val="8"/>
  </w:num>
  <w:num w:numId="29">
    <w:abstractNumId w:val="18"/>
  </w:num>
  <w:num w:numId="30">
    <w:abstractNumId w:val="25"/>
  </w:num>
  <w:num w:numId="31">
    <w:abstractNumId w:val="1"/>
  </w:num>
  <w:num w:numId="32">
    <w:abstractNumId w:val="2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1F22"/>
    <w:rsid w:val="00014AD9"/>
    <w:rsid w:val="00017526"/>
    <w:rsid w:val="00025367"/>
    <w:rsid w:val="000449E4"/>
    <w:rsid w:val="00050AE2"/>
    <w:rsid w:val="000B0FC1"/>
    <w:rsid w:val="000B28B7"/>
    <w:rsid w:val="000F2677"/>
    <w:rsid w:val="00101833"/>
    <w:rsid w:val="00110CF5"/>
    <w:rsid w:val="00111CED"/>
    <w:rsid w:val="00114F2C"/>
    <w:rsid w:val="00121808"/>
    <w:rsid w:val="00126ECF"/>
    <w:rsid w:val="00143542"/>
    <w:rsid w:val="001450DA"/>
    <w:rsid w:val="00146B7D"/>
    <w:rsid w:val="001741F3"/>
    <w:rsid w:val="0018500F"/>
    <w:rsid w:val="00190DC4"/>
    <w:rsid w:val="001951F5"/>
    <w:rsid w:val="0019782B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D1C12"/>
    <w:rsid w:val="00313402"/>
    <w:rsid w:val="00320997"/>
    <w:rsid w:val="0033200A"/>
    <w:rsid w:val="00335B41"/>
    <w:rsid w:val="00336ABF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252B"/>
    <w:rsid w:val="004B65A3"/>
    <w:rsid w:val="004C0936"/>
    <w:rsid w:val="004E4718"/>
    <w:rsid w:val="004E650B"/>
    <w:rsid w:val="004F60DF"/>
    <w:rsid w:val="00505656"/>
    <w:rsid w:val="0050620B"/>
    <w:rsid w:val="005217D2"/>
    <w:rsid w:val="005310F9"/>
    <w:rsid w:val="00534FDB"/>
    <w:rsid w:val="00544B69"/>
    <w:rsid w:val="005823DC"/>
    <w:rsid w:val="005A6D20"/>
    <w:rsid w:val="005B0AF6"/>
    <w:rsid w:val="005E12C8"/>
    <w:rsid w:val="005F3E19"/>
    <w:rsid w:val="00605B48"/>
    <w:rsid w:val="00614555"/>
    <w:rsid w:val="006153AC"/>
    <w:rsid w:val="00631171"/>
    <w:rsid w:val="00642333"/>
    <w:rsid w:val="00645786"/>
    <w:rsid w:val="00653B4A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06FA0"/>
    <w:rsid w:val="00714DE9"/>
    <w:rsid w:val="0072112A"/>
    <w:rsid w:val="00733C91"/>
    <w:rsid w:val="00745EB1"/>
    <w:rsid w:val="00754B31"/>
    <w:rsid w:val="00756240"/>
    <w:rsid w:val="007624F1"/>
    <w:rsid w:val="007630EF"/>
    <w:rsid w:val="00771329"/>
    <w:rsid w:val="0077619D"/>
    <w:rsid w:val="00795493"/>
    <w:rsid w:val="0079573F"/>
    <w:rsid w:val="007A00A9"/>
    <w:rsid w:val="007A08EE"/>
    <w:rsid w:val="007A2785"/>
    <w:rsid w:val="007A3F53"/>
    <w:rsid w:val="007A46C7"/>
    <w:rsid w:val="00803B05"/>
    <w:rsid w:val="00807FD5"/>
    <w:rsid w:val="00813178"/>
    <w:rsid w:val="00847DCD"/>
    <w:rsid w:val="00853E98"/>
    <w:rsid w:val="00861DB0"/>
    <w:rsid w:val="0088355A"/>
    <w:rsid w:val="00885A91"/>
    <w:rsid w:val="008A445A"/>
    <w:rsid w:val="008A7620"/>
    <w:rsid w:val="008A77AF"/>
    <w:rsid w:val="008E7E89"/>
    <w:rsid w:val="008F01EB"/>
    <w:rsid w:val="008F2EF0"/>
    <w:rsid w:val="0091179D"/>
    <w:rsid w:val="00917B5E"/>
    <w:rsid w:val="00925C18"/>
    <w:rsid w:val="0093537A"/>
    <w:rsid w:val="00937030"/>
    <w:rsid w:val="0096173B"/>
    <w:rsid w:val="0097033E"/>
    <w:rsid w:val="009808F0"/>
    <w:rsid w:val="00986335"/>
    <w:rsid w:val="009B6242"/>
    <w:rsid w:val="009C364D"/>
    <w:rsid w:val="009C7382"/>
    <w:rsid w:val="009C7CC8"/>
    <w:rsid w:val="009D035F"/>
    <w:rsid w:val="009D7B26"/>
    <w:rsid w:val="009E5F02"/>
    <w:rsid w:val="009F60D0"/>
    <w:rsid w:val="00A461A8"/>
    <w:rsid w:val="00A66B72"/>
    <w:rsid w:val="00A71C9A"/>
    <w:rsid w:val="00A91216"/>
    <w:rsid w:val="00AA1B06"/>
    <w:rsid w:val="00AA3BF3"/>
    <w:rsid w:val="00AB2702"/>
    <w:rsid w:val="00AB3508"/>
    <w:rsid w:val="00AB549A"/>
    <w:rsid w:val="00AC631E"/>
    <w:rsid w:val="00AD59C4"/>
    <w:rsid w:val="00AE0789"/>
    <w:rsid w:val="00AF5742"/>
    <w:rsid w:val="00AF620D"/>
    <w:rsid w:val="00AF77F1"/>
    <w:rsid w:val="00AF7B2B"/>
    <w:rsid w:val="00B05645"/>
    <w:rsid w:val="00B21DB7"/>
    <w:rsid w:val="00B267B6"/>
    <w:rsid w:val="00B3037A"/>
    <w:rsid w:val="00B3096F"/>
    <w:rsid w:val="00B40ECA"/>
    <w:rsid w:val="00B7394B"/>
    <w:rsid w:val="00B74A1E"/>
    <w:rsid w:val="00B75A3F"/>
    <w:rsid w:val="00B9563F"/>
    <w:rsid w:val="00BA57B5"/>
    <w:rsid w:val="00BB0854"/>
    <w:rsid w:val="00BC1ED0"/>
    <w:rsid w:val="00BC4EDB"/>
    <w:rsid w:val="00BC528B"/>
    <w:rsid w:val="00BE628C"/>
    <w:rsid w:val="00BF442C"/>
    <w:rsid w:val="00C0101A"/>
    <w:rsid w:val="00C02770"/>
    <w:rsid w:val="00C07C27"/>
    <w:rsid w:val="00C4124E"/>
    <w:rsid w:val="00C44C1B"/>
    <w:rsid w:val="00C53A6E"/>
    <w:rsid w:val="00C567B9"/>
    <w:rsid w:val="00C63050"/>
    <w:rsid w:val="00C64657"/>
    <w:rsid w:val="00C71B28"/>
    <w:rsid w:val="00C74375"/>
    <w:rsid w:val="00C745F1"/>
    <w:rsid w:val="00C82E95"/>
    <w:rsid w:val="00C92423"/>
    <w:rsid w:val="00C97E80"/>
    <w:rsid w:val="00C97F94"/>
    <w:rsid w:val="00CA1173"/>
    <w:rsid w:val="00CA5E23"/>
    <w:rsid w:val="00CB301D"/>
    <w:rsid w:val="00CB3DFB"/>
    <w:rsid w:val="00CD404B"/>
    <w:rsid w:val="00CF3A9E"/>
    <w:rsid w:val="00D15D00"/>
    <w:rsid w:val="00D442AA"/>
    <w:rsid w:val="00D6223A"/>
    <w:rsid w:val="00D6260F"/>
    <w:rsid w:val="00D66C66"/>
    <w:rsid w:val="00D700F1"/>
    <w:rsid w:val="00D77571"/>
    <w:rsid w:val="00D961BF"/>
    <w:rsid w:val="00D9688A"/>
    <w:rsid w:val="00DA3AA2"/>
    <w:rsid w:val="00DA463A"/>
    <w:rsid w:val="00DA5E6D"/>
    <w:rsid w:val="00DC36C6"/>
    <w:rsid w:val="00DF0D9C"/>
    <w:rsid w:val="00DF2EA9"/>
    <w:rsid w:val="00DF598F"/>
    <w:rsid w:val="00E02BD8"/>
    <w:rsid w:val="00E13A57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E1AB8"/>
    <w:rsid w:val="00EF78C4"/>
    <w:rsid w:val="00F26FCC"/>
    <w:rsid w:val="00F405AC"/>
    <w:rsid w:val="00F41256"/>
    <w:rsid w:val="00F53EBE"/>
    <w:rsid w:val="00F552D2"/>
    <w:rsid w:val="00F62D28"/>
    <w:rsid w:val="00F72305"/>
    <w:rsid w:val="00F860F1"/>
    <w:rsid w:val="00F9212C"/>
    <w:rsid w:val="00F97656"/>
    <w:rsid w:val="00FA4B18"/>
    <w:rsid w:val="00FA4C64"/>
    <w:rsid w:val="00FB2856"/>
    <w:rsid w:val="00FC17C4"/>
    <w:rsid w:val="00FD028A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17F3245-BFB0-47AA-81FC-B686D19C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F620D"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08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F620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AF620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semiHidden/>
    <w:rsid w:val="009808F0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wia.huszla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D8DE6-E5D2-49DB-AF45-162A75A8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5981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mailto:sylwia.huszla@pum.edu.pl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7</cp:revision>
  <cp:lastPrinted>2020-02-04T11:30:00Z</cp:lastPrinted>
  <dcterms:created xsi:type="dcterms:W3CDTF">2022-11-07T13:40:00Z</dcterms:created>
  <dcterms:modified xsi:type="dcterms:W3CDTF">2023-01-27T09:48:00Z</dcterms:modified>
</cp:coreProperties>
</file>