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E0CB6" w14:textId="77777777" w:rsidR="00407E60" w:rsidRPr="00D74485" w:rsidRDefault="00407E60" w:rsidP="00407E60">
      <w:r w:rsidRPr="00D74485">
        <w:rPr>
          <w:noProof/>
        </w:rPr>
        <w:drawing>
          <wp:anchor distT="0" distB="0" distL="114300" distR="114300" simplePos="0" relativeHeight="251659264" behindDoc="1" locked="0" layoutInCell="1" allowOverlap="1" wp14:anchorId="083E1127" wp14:editId="083E1128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485">
        <w:object w:dxaOrig="836" w:dyaOrig="1064" w14:anchorId="083E1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0785" r:id="rId10"/>
        </w:object>
      </w:r>
    </w:p>
    <w:p w14:paraId="083E0CB7" w14:textId="77777777" w:rsidR="00407E60" w:rsidRPr="00D74485" w:rsidRDefault="00407E60" w:rsidP="00407E60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 w:rsidRPr="00D74485">
        <w:rPr>
          <w:rFonts w:eastAsia="Calibri"/>
          <w:b/>
          <w:spacing w:val="30"/>
          <w:sz w:val="22"/>
          <w:szCs w:val="22"/>
          <w:lang w:eastAsia="en-US"/>
        </w:rPr>
        <w:t>SYLABUS ZAJĘĆ</w:t>
      </w:r>
    </w:p>
    <w:p w14:paraId="083E0CB8" w14:textId="77777777" w:rsidR="00407E60" w:rsidRPr="00D74485" w:rsidRDefault="00407E60" w:rsidP="00407E60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 w:rsidRPr="00D74485">
        <w:rPr>
          <w:rFonts w:eastAsia="Calibri"/>
          <w:b/>
          <w:spacing w:val="30"/>
          <w:sz w:val="22"/>
          <w:szCs w:val="22"/>
          <w:lang w:eastAsia="en-US"/>
        </w:rPr>
        <w:t>Informacje ogólne</w:t>
      </w:r>
    </w:p>
    <w:p w14:paraId="083E0CB9" w14:textId="77777777" w:rsidR="00407E60" w:rsidRPr="00D74485" w:rsidRDefault="00407E60" w:rsidP="00407E60">
      <w:pPr>
        <w:spacing w:line="276" w:lineRule="auto"/>
        <w:rPr>
          <w:rFonts w:eastAsia="Calibri"/>
          <w:b/>
          <w:spacing w:val="30"/>
          <w:sz w:val="22"/>
          <w:szCs w:val="22"/>
          <w:lang w:eastAsia="en-US"/>
        </w:rPr>
      </w:pP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3"/>
        <w:gridCol w:w="4737"/>
      </w:tblGrid>
      <w:tr w:rsidR="00407E60" w:rsidRPr="00D74485" w14:paraId="083E0CBB" w14:textId="77777777" w:rsidTr="006466EE">
        <w:trPr>
          <w:trHeight w:val="419"/>
          <w:jc w:val="center"/>
        </w:trPr>
        <w:tc>
          <w:tcPr>
            <w:tcW w:w="9560" w:type="dxa"/>
            <w:gridSpan w:val="2"/>
            <w:shd w:val="clear" w:color="auto" w:fill="D9D9D9"/>
            <w:vAlign w:val="center"/>
          </w:tcPr>
          <w:p w14:paraId="083E0CBA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Nazwa zajęć: </w:t>
            </w:r>
            <w:r w:rsidR="00D91359">
              <w:rPr>
                <w:rFonts w:eastAsia="Calibri"/>
                <w:sz w:val="23"/>
                <w:szCs w:val="23"/>
                <w:lang w:eastAsia="en-US"/>
              </w:rPr>
              <w:t xml:space="preserve">               </w:t>
            </w:r>
            <w:r w:rsidRPr="00D74485">
              <w:rPr>
                <w:rFonts w:eastAsia="Calibri"/>
                <w:b/>
                <w:sz w:val="23"/>
                <w:szCs w:val="23"/>
                <w:lang w:eastAsia="en-US"/>
              </w:rPr>
              <w:t>Anestezjologia i pielęgniarstwo w zagrożeniu życia</w:t>
            </w:r>
          </w:p>
        </w:tc>
      </w:tr>
      <w:tr w:rsidR="00407E60" w:rsidRPr="00D74485" w14:paraId="083E0CBE" w14:textId="77777777" w:rsidTr="006466EE">
        <w:trPr>
          <w:trHeight w:val="346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B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Rodzaj zajęć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BD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Obowiązkowy</w:t>
            </w:r>
          </w:p>
        </w:tc>
      </w:tr>
      <w:tr w:rsidR="00407E60" w:rsidRPr="00D74485" w14:paraId="083E0CC1" w14:textId="77777777" w:rsidTr="006466EE">
        <w:trPr>
          <w:trHeight w:val="365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BF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Wydział PUM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0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Wydział Nauk o Zdrowiu</w:t>
            </w:r>
          </w:p>
        </w:tc>
      </w:tr>
      <w:tr w:rsidR="00407E60" w:rsidRPr="00D74485" w14:paraId="083E0CC4" w14:textId="77777777" w:rsidTr="006466EE">
        <w:trPr>
          <w:trHeight w:val="357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2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Kierunek studiów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3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Pielęgniarstwo</w:t>
            </w:r>
          </w:p>
        </w:tc>
      </w:tr>
      <w:tr w:rsidR="00407E60" w:rsidRPr="00D74485" w14:paraId="083E0CC7" w14:textId="77777777" w:rsidTr="006466EE">
        <w:trPr>
          <w:trHeight w:val="364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5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Specjalność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6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Nie dotyczy</w:t>
            </w:r>
          </w:p>
        </w:tc>
      </w:tr>
      <w:tr w:rsidR="00407E60" w:rsidRPr="00D74485" w14:paraId="083E0CCC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8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Poziom studiów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9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vertAlign w:val="superscript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jednolite magisterskie □</w:t>
            </w:r>
            <w:r w:rsidRPr="00D74485">
              <w:rPr>
                <w:rFonts w:eastAsia="Calibri"/>
                <w:sz w:val="23"/>
                <w:szCs w:val="23"/>
                <w:vertAlign w:val="superscript"/>
                <w:lang w:eastAsia="en-US"/>
              </w:rPr>
              <w:t>*</w:t>
            </w:r>
          </w:p>
          <w:p w14:paraId="083E0CCA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I stopnia </w:t>
            </w:r>
            <w:r w:rsidRPr="00D74485">
              <w:rPr>
                <w:rFonts w:eastAsia="Calibri"/>
                <w:b/>
                <w:sz w:val="23"/>
                <w:szCs w:val="23"/>
                <w:lang w:eastAsia="en-US"/>
              </w:rPr>
              <w:t>X</w:t>
            </w: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 </w:t>
            </w:r>
          </w:p>
          <w:p w14:paraId="083E0CCB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II stopnia □ </w:t>
            </w:r>
          </w:p>
        </w:tc>
      </w:tr>
      <w:tr w:rsidR="00407E60" w:rsidRPr="00D74485" w14:paraId="083E0CCF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D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Forma studiów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E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F0781C">
              <w:rPr>
                <w:rFonts w:eastAsia="Calibri"/>
                <w:sz w:val="23"/>
                <w:szCs w:val="23"/>
                <w:u w:val="single"/>
                <w:lang w:eastAsia="en-US"/>
              </w:rPr>
              <w:t>Stacjonarne</w:t>
            </w:r>
            <w:bookmarkStart w:id="0" w:name="_GoBack"/>
            <w:r w:rsidR="00E92718" w:rsidRPr="000B70E5">
              <w:rPr>
                <w:rFonts w:eastAsia="Calibri"/>
                <w:sz w:val="23"/>
                <w:szCs w:val="23"/>
                <w:lang w:eastAsia="en-US"/>
              </w:rPr>
              <w:t>/</w:t>
            </w:r>
            <w:r w:rsidR="00E92718" w:rsidRPr="000B70E5">
              <w:rPr>
                <w:rFonts w:eastAsia="Calibri"/>
                <w:lang w:eastAsia="en-US"/>
              </w:rPr>
              <w:t>Niestacjonarne</w:t>
            </w:r>
            <w:bookmarkEnd w:id="0"/>
          </w:p>
        </w:tc>
      </w:tr>
      <w:tr w:rsidR="00407E60" w:rsidRPr="00D74485" w14:paraId="083E0CD2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D0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Rok studiów /semestr studiów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D1" w14:textId="77777777" w:rsidR="00407E60" w:rsidRPr="00D74485" w:rsidRDefault="00D91359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Rok III/</w:t>
            </w:r>
            <w:r w:rsidR="00C308A5">
              <w:rPr>
                <w:rFonts w:eastAsia="Calibri"/>
                <w:sz w:val="23"/>
                <w:szCs w:val="23"/>
                <w:lang w:eastAsia="en-US"/>
              </w:rPr>
              <w:t>semestr V i VI</w:t>
            </w:r>
          </w:p>
        </w:tc>
      </w:tr>
      <w:tr w:rsidR="00407E60" w:rsidRPr="00EB0BF4" w14:paraId="083E0CD6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D3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Liczba przypisanych punktów ECTS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D4" w14:textId="77777777" w:rsidR="00C308A5" w:rsidRDefault="00C308A5" w:rsidP="006466EE">
            <w:pPr>
              <w:rPr>
                <w:rFonts w:eastAsia="Calibri"/>
                <w:sz w:val="23"/>
                <w:szCs w:val="23"/>
                <w:lang w:val="en-US" w:eastAsia="en-US"/>
              </w:rPr>
            </w:pPr>
            <w:r>
              <w:rPr>
                <w:rFonts w:eastAsia="Calibri"/>
                <w:sz w:val="23"/>
                <w:szCs w:val="23"/>
                <w:lang w:val="en-US" w:eastAsia="en-US"/>
              </w:rPr>
              <w:t>Teoria – 3</w:t>
            </w:r>
          </w:p>
          <w:p w14:paraId="083E0CD5" w14:textId="77777777" w:rsidR="00407E60" w:rsidRPr="00D74485" w:rsidRDefault="00C308A5" w:rsidP="006466EE">
            <w:pPr>
              <w:rPr>
                <w:rFonts w:eastAsia="Calibri"/>
                <w:i/>
                <w:sz w:val="23"/>
                <w:szCs w:val="23"/>
                <w:lang w:val="en-US" w:eastAsia="en-US"/>
              </w:rPr>
            </w:pPr>
            <w:r>
              <w:rPr>
                <w:rFonts w:eastAsia="Calibri"/>
                <w:sz w:val="23"/>
                <w:szCs w:val="23"/>
                <w:lang w:val="en-US" w:eastAsia="en-US"/>
              </w:rPr>
              <w:t>Praktyka</w:t>
            </w:r>
            <w:r w:rsidR="0029536F">
              <w:rPr>
                <w:rFonts w:eastAsia="Calibri"/>
                <w:sz w:val="23"/>
                <w:szCs w:val="23"/>
                <w:lang w:val="en-US" w:eastAsia="en-US"/>
              </w:rPr>
              <w:t xml:space="preserve"> – </w:t>
            </w:r>
            <w:r>
              <w:rPr>
                <w:rFonts w:eastAsia="Calibri"/>
                <w:sz w:val="23"/>
                <w:szCs w:val="23"/>
                <w:lang w:val="en-US" w:eastAsia="en-US"/>
              </w:rPr>
              <w:t>6</w:t>
            </w:r>
          </w:p>
        </w:tc>
      </w:tr>
      <w:tr w:rsidR="00407E60" w:rsidRPr="00D74485" w14:paraId="083E0CE4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D7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Formy prowadzenia zajęć (liczba godzin)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D8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Anestezjologia:</w:t>
            </w:r>
          </w:p>
          <w:p w14:paraId="083E0CD9" w14:textId="69694651" w:rsidR="00D91359" w:rsidRDefault="00D9135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W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ykłady – 16 godz.</w:t>
            </w:r>
            <w:r w:rsidR="00C575E8">
              <w:rPr>
                <w:rFonts w:eastAsia="Calibri"/>
                <w:sz w:val="23"/>
                <w:szCs w:val="23"/>
                <w:lang w:eastAsia="en-US"/>
              </w:rPr>
              <w:t xml:space="preserve"> </w:t>
            </w:r>
            <w:r w:rsidR="00F9402A">
              <w:rPr>
                <w:rFonts w:eastAsia="Calibri"/>
                <w:sz w:val="23"/>
                <w:szCs w:val="23"/>
                <w:lang w:eastAsia="en-US"/>
              </w:rPr>
              <w:t>(w tym 10 e-learning)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; </w:t>
            </w:r>
          </w:p>
          <w:p w14:paraId="083E0CDA" w14:textId="77777777" w:rsidR="00D91359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Seminaria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4 godz.; </w:t>
            </w:r>
          </w:p>
          <w:p w14:paraId="083E0CDB" w14:textId="77777777" w:rsidR="00407E60" w:rsidRPr="00D74485" w:rsidRDefault="00C7364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Symulacje ć</w:t>
            </w:r>
            <w:r w:rsidRPr="00D74485">
              <w:rPr>
                <w:rFonts w:eastAsia="Calibri"/>
                <w:sz w:val="23"/>
                <w:szCs w:val="23"/>
                <w:lang w:eastAsia="en-US"/>
              </w:rPr>
              <w:t>wiczen</w:t>
            </w:r>
            <w:r>
              <w:rPr>
                <w:rFonts w:eastAsia="Calibri"/>
                <w:sz w:val="23"/>
                <w:szCs w:val="23"/>
                <w:lang w:eastAsia="en-US"/>
              </w:rPr>
              <w:t>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6 godz.</w:t>
            </w:r>
          </w:p>
          <w:p w14:paraId="083E0CD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Pielęgniarstwo w zagrożeniu życia:</w:t>
            </w:r>
          </w:p>
          <w:p w14:paraId="083E0CDD" w14:textId="5CB0102C" w:rsidR="00D91359" w:rsidRDefault="00D9135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W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ykłady – 20 godz.</w:t>
            </w:r>
            <w:r w:rsidR="00C575E8">
              <w:rPr>
                <w:rFonts w:eastAsia="Calibri"/>
                <w:sz w:val="23"/>
                <w:szCs w:val="23"/>
                <w:lang w:eastAsia="en-US"/>
              </w:rPr>
              <w:t xml:space="preserve"> </w:t>
            </w:r>
            <w:r w:rsidR="00F9402A">
              <w:rPr>
                <w:rFonts w:eastAsia="Calibri"/>
                <w:sz w:val="23"/>
                <w:szCs w:val="23"/>
                <w:lang w:eastAsia="en-US"/>
              </w:rPr>
              <w:t>(w tym 10 e-learning)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; </w:t>
            </w:r>
          </w:p>
          <w:p w14:paraId="083E0CDE" w14:textId="77777777" w:rsidR="00D91359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Seminaria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6 godz.; </w:t>
            </w:r>
          </w:p>
          <w:p w14:paraId="083E0CDF" w14:textId="77777777" w:rsidR="00D91359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Praca własna studenta</w:t>
            </w:r>
            <w:r w:rsidR="00FE3EDC">
              <w:rPr>
                <w:rFonts w:eastAsia="Calibri"/>
                <w:sz w:val="23"/>
                <w:szCs w:val="23"/>
                <w:lang w:eastAsia="en-US"/>
              </w:rPr>
              <w:t xml:space="preserve"> – 22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godz.; </w:t>
            </w:r>
          </w:p>
          <w:p w14:paraId="083E0CE0" w14:textId="77777777" w:rsidR="00D91359" w:rsidRDefault="00D9135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Z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ajęcia praktyc</w:t>
            </w:r>
            <w:r w:rsidR="00FE3EDC">
              <w:rPr>
                <w:rFonts w:eastAsia="Calibri"/>
                <w:sz w:val="23"/>
                <w:szCs w:val="23"/>
                <w:lang w:eastAsia="en-US"/>
              </w:rPr>
              <w:t>zne w warunkach symulowanych – 4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godz.; </w:t>
            </w:r>
          </w:p>
          <w:p w14:paraId="083E0CE1" w14:textId="77777777" w:rsidR="00407E60" w:rsidRPr="00D74485" w:rsidRDefault="00C7364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</w:t>
            </w:r>
            <w:r w:rsidR="00D91359">
              <w:rPr>
                <w:rFonts w:eastAsia="Calibri"/>
                <w:sz w:val="23"/>
                <w:szCs w:val="23"/>
                <w:lang w:eastAsia="en-US"/>
              </w:rPr>
              <w:t>ymulacje</w:t>
            </w:r>
            <w:r>
              <w:rPr>
                <w:rFonts w:eastAsia="Calibri"/>
                <w:sz w:val="23"/>
                <w:szCs w:val="23"/>
                <w:lang w:eastAsia="en-US"/>
              </w:rPr>
              <w:t xml:space="preserve"> ćwiczenia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8 godz.</w:t>
            </w:r>
          </w:p>
          <w:p w14:paraId="083E0CE2" w14:textId="77777777" w:rsidR="00407E60" w:rsidRPr="00D74485" w:rsidRDefault="00FE3EDC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Zajęcia praktyczne – 76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godz.</w:t>
            </w:r>
          </w:p>
          <w:p w14:paraId="083E0CE3" w14:textId="77777777" w:rsidR="00407E60" w:rsidRPr="00D74485" w:rsidRDefault="00FE3EDC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Praktyka zawodowa – 8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0 godz.</w:t>
            </w:r>
          </w:p>
        </w:tc>
      </w:tr>
      <w:tr w:rsidR="00407E60" w:rsidRPr="00D74485" w14:paraId="083E0CEB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E5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E6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- egzamin końcowy:</w:t>
            </w:r>
          </w:p>
          <w:p w14:paraId="083E0CE7" w14:textId="77777777" w:rsidR="00407E60" w:rsidRPr="00D74485" w:rsidRDefault="00407E60" w:rsidP="006466EE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opisowy</w:t>
            </w:r>
          </w:p>
          <w:p w14:paraId="083E0CE8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b/>
                <w:sz w:val="23"/>
                <w:szCs w:val="23"/>
                <w:lang w:eastAsia="en-US"/>
              </w:rPr>
              <w:t xml:space="preserve">X </w:t>
            </w: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         testowy</w:t>
            </w:r>
          </w:p>
          <w:p w14:paraId="083E0CE9" w14:textId="77777777" w:rsidR="00407E60" w:rsidRPr="00D74485" w:rsidRDefault="00407E60" w:rsidP="006466EE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praktyczny</w:t>
            </w:r>
          </w:p>
          <w:p w14:paraId="083E0CEA" w14:textId="77777777" w:rsidR="00407E60" w:rsidRPr="00D74485" w:rsidRDefault="00407E60" w:rsidP="006466EE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ustny</w:t>
            </w:r>
          </w:p>
        </w:tc>
      </w:tr>
      <w:tr w:rsidR="00407E60" w:rsidRPr="00D74485" w14:paraId="083E0CF1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E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Kierownik jednostki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ED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Anestezjologia:</w:t>
            </w:r>
          </w:p>
          <w:p w14:paraId="083E0CEE" w14:textId="77777777" w:rsidR="00407E60" w:rsidRPr="00D74485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t xml:space="preserve">dr n.med. Edyta Zagrodnik </w:t>
            </w:r>
          </w:p>
          <w:p w14:paraId="083E0CEF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Pielęgniarstwo w zagrożeniu życia:</w:t>
            </w:r>
          </w:p>
          <w:p w14:paraId="083E0CF0" w14:textId="684CE5EC" w:rsidR="00407E60" w:rsidRPr="00D74485" w:rsidRDefault="00D77445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val="en-US" w:eastAsia="en-US"/>
              </w:rPr>
              <w:t>p</w:t>
            </w:r>
            <w:r w:rsidRPr="00D77445">
              <w:rPr>
                <w:rFonts w:eastAsia="Calibri"/>
                <w:sz w:val="23"/>
                <w:szCs w:val="23"/>
                <w:lang w:val="en-US" w:eastAsia="en-US"/>
              </w:rPr>
              <w:t xml:space="preserve">rof. </w:t>
            </w:r>
            <w:r w:rsidR="00407E60" w:rsidRPr="00D77445">
              <w:rPr>
                <w:rFonts w:eastAsia="Calibri"/>
                <w:sz w:val="23"/>
                <w:szCs w:val="23"/>
                <w:lang w:val="en-US" w:eastAsia="en-US"/>
              </w:rPr>
              <w:t xml:space="preserve">dr hab. n. zdr. 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Anna Jurczak</w:t>
            </w:r>
          </w:p>
        </w:tc>
      </w:tr>
      <w:tr w:rsidR="00407E60" w:rsidRPr="00D74485" w14:paraId="083E0CF6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2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Adiunkt dydaktyczny lub osoba odpowiedzialna za przedmiot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F3" w14:textId="30614FA8" w:rsidR="00407E60" w:rsidRPr="00D74485" w:rsidRDefault="00D77445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dr n. zdr.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Katarzyna Karakiewicz-Krawczyk</w:t>
            </w:r>
          </w:p>
          <w:p w14:paraId="083E0CF4" w14:textId="77777777" w:rsidR="00407E60" w:rsidRPr="00D74485" w:rsidRDefault="003755CF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hyperlink r:id="rId11" w:history="1">
              <w:r w:rsidR="00407E60" w:rsidRPr="00D74485">
                <w:rPr>
                  <w:rStyle w:val="Hipercze"/>
                  <w:rFonts w:eastAsia="Calibri"/>
                  <w:color w:val="auto"/>
                  <w:sz w:val="23"/>
                  <w:szCs w:val="23"/>
                  <w:lang w:eastAsia="en-US"/>
                </w:rPr>
                <w:t>katkar@pum.edu.pl</w:t>
              </w:r>
            </w:hyperlink>
          </w:p>
          <w:p w14:paraId="083E0CF5" w14:textId="51BD04ED" w:rsidR="00407E60" w:rsidRPr="00D74485" w:rsidRDefault="001A707F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 xml:space="preserve">tel. </w:t>
            </w:r>
            <w:r w:rsidRPr="00D74485">
              <w:rPr>
                <w:sz w:val="23"/>
                <w:szCs w:val="23"/>
              </w:rPr>
              <w:t>+48 91 4800 9</w:t>
            </w:r>
            <w:r>
              <w:rPr>
                <w:sz w:val="23"/>
                <w:szCs w:val="23"/>
              </w:rPr>
              <w:t>56</w:t>
            </w:r>
          </w:p>
        </w:tc>
      </w:tr>
      <w:tr w:rsidR="00407E60" w:rsidRPr="00D74485" w14:paraId="083E0CFB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7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Nazwa i dane kontaktowe jednostki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F8" w14:textId="1D4336A9" w:rsidR="00407E60" w:rsidRPr="00D74485" w:rsidRDefault="001A707F" w:rsidP="006466E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Katedra i </w:t>
            </w:r>
            <w:r w:rsidR="00407E60" w:rsidRPr="00D74485">
              <w:rPr>
                <w:sz w:val="23"/>
                <w:szCs w:val="23"/>
              </w:rPr>
              <w:t>Zakład Pielęgniarstwa Specjalistycznego</w:t>
            </w:r>
          </w:p>
          <w:p w14:paraId="083E0CF9" w14:textId="77777777" w:rsidR="00407E60" w:rsidRPr="00D74485" w:rsidRDefault="00407E60" w:rsidP="006466EE">
            <w:pPr>
              <w:rPr>
                <w:sz w:val="23"/>
                <w:szCs w:val="23"/>
              </w:rPr>
            </w:pPr>
            <w:r w:rsidRPr="00D74485">
              <w:rPr>
                <w:sz w:val="23"/>
                <w:szCs w:val="23"/>
              </w:rPr>
              <w:t>71-210 Szczecin, Ul. Żołnierska 48</w:t>
            </w:r>
          </w:p>
          <w:p w14:paraId="083E0CFA" w14:textId="66B1B359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sz w:val="23"/>
                <w:szCs w:val="23"/>
              </w:rPr>
              <w:t>Tel</w:t>
            </w:r>
            <w:r w:rsidR="001A707F">
              <w:rPr>
                <w:sz w:val="23"/>
                <w:szCs w:val="23"/>
              </w:rPr>
              <w:t>.:</w:t>
            </w:r>
            <w:r w:rsidRPr="00D74485">
              <w:rPr>
                <w:sz w:val="23"/>
                <w:szCs w:val="23"/>
              </w:rPr>
              <w:t xml:space="preserve"> +48 91 4800 </w:t>
            </w:r>
            <w:r w:rsidR="001A707F">
              <w:rPr>
                <w:sz w:val="23"/>
                <w:szCs w:val="23"/>
              </w:rPr>
              <w:t>932</w:t>
            </w:r>
          </w:p>
        </w:tc>
      </w:tr>
      <w:tr w:rsidR="00407E60" w:rsidRPr="00D74485" w14:paraId="083E0CFE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Strona internetowa jednostki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FD" w14:textId="45CB9C77" w:rsidR="00407E60" w:rsidRPr="00D74485" w:rsidRDefault="005047B2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  <w:t>informacje_z_jednostek/wnoz/</w:t>
            </w:r>
            <w:r>
              <w:rPr>
                <w:rFonts w:eastAsia="Calibri"/>
                <w:lang w:eastAsia="en-US"/>
              </w:rPr>
              <w:br/>
              <w:t>zakad_pielgniarstwa_specjalistycznego/</w:t>
            </w:r>
            <w:hyperlink r:id="rId12" w:history="1"/>
          </w:p>
        </w:tc>
      </w:tr>
      <w:tr w:rsidR="00407E60" w:rsidRPr="00D74485" w14:paraId="083E0D01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F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Język prowadzenia zajęć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D00" w14:textId="77777777" w:rsidR="00407E60" w:rsidRPr="00D74485" w:rsidRDefault="00407E60" w:rsidP="006466EE">
            <w:pPr>
              <w:tabs>
                <w:tab w:val="left" w:pos="4073"/>
              </w:tabs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Polski</w:t>
            </w:r>
          </w:p>
        </w:tc>
      </w:tr>
    </w:tbl>
    <w:p w14:paraId="083E0D02" w14:textId="77777777" w:rsidR="00407E60" w:rsidRPr="00D74485" w:rsidRDefault="00407E60" w:rsidP="00407E60">
      <w:pPr>
        <w:spacing w:after="200" w:line="276" w:lineRule="auto"/>
        <w:ind w:left="720"/>
        <w:rPr>
          <w:rFonts w:eastAsia="Calibri"/>
          <w:b/>
          <w:sz w:val="22"/>
          <w:szCs w:val="22"/>
          <w:lang w:eastAsia="en-US"/>
        </w:rPr>
      </w:pPr>
    </w:p>
    <w:p w14:paraId="083E0D03" w14:textId="77777777" w:rsidR="00407E60" w:rsidRPr="00D74485" w:rsidRDefault="00407E60" w:rsidP="00407E60">
      <w:pPr>
        <w:spacing w:after="200" w:line="276" w:lineRule="auto"/>
        <w:ind w:left="284"/>
        <w:rPr>
          <w:rFonts w:eastAsia="Calibri"/>
          <w:b/>
          <w:sz w:val="22"/>
          <w:szCs w:val="22"/>
          <w:lang w:eastAsia="en-US"/>
        </w:rPr>
      </w:pPr>
      <w:r w:rsidRPr="00D74485">
        <w:rPr>
          <w:rFonts w:eastAsia="Calibri"/>
          <w:b/>
          <w:sz w:val="22"/>
          <w:szCs w:val="22"/>
          <w:lang w:eastAsia="en-US"/>
        </w:rPr>
        <w:lastRenderedPageBreak/>
        <w:t>*zaznaczyć odpowiednio, zmieniając □ na X</w:t>
      </w:r>
    </w:p>
    <w:p w14:paraId="083E0D04" w14:textId="77777777" w:rsidR="00353A92" w:rsidRPr="00D74485" w:rsidRDefault="00353A92" w:rsidP="00DF08BD">
      <w:pPr>
        <w:pStyle w:val="Nagwek1"/>
        <w:jc w:val="center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Informacje szczegółowe</w:t>
      </w:r>
    </w:p>
    <w:tbl>
      <w:tblPr>
        <w:tblW w:w="10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6056"/>
      </w:tblGrid>
      <w:tr w:rsidR="00353A92" w:rsidRPr="00D74485" w14:paraId="083E0D08" w14:textId="77777777" w:rsidTr="00407E60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083E0D05" w14:textId="77777777" w:rsidR="00353A92" w:rsidRPr="00D74485" w:rsidRDefault="00353A92" w:rsidP="00407E60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Cele </w:t>
            </w:r>
            <w:r w:rsidR="003A4D49" w:rsidRPr="00D7448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6056" w:type="dxa"/>
            <w:shd w:val="clear" w:color="auto" w:fill="auto"/>
            <w:vAlign w:val="center"/>
          </w:tcPr>
          <w:p w14:paraId="083E0D06" w14:textId="77777777" w:rsidR="00BE2964" w:rsidRPr="00D74485" w:rsidRDefault="00BE2964" w:rsidP="00BE2964">
            <w:pPr>
              <w:pStyle w:val="Akapitzlist"/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Przekazanie wiedzy na temat przyczyn, postępowania, powikłań związanych z zagrożeniem życia u człowieka na różnych jego etapach oraz organizacji oddziału intensywnej terapii, a także przygotowanie do udziału w akcji resuscytacyjnej i pracy w zespole anestezjologicznym.</w:t>
            </w:r>
          </w:p>
          <w:p w14:paraId="083E0D07" w14:textId="77777777" w:rsidR="00353A92" w:rsidRPr="00D74485" w:rsidRDefault="00BE2964" w:rsidP="00BE2964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studenta do opieki nad pacjentem w różnych sytuacjach związanych z zagrożeniem życia o różnej etiologii.</w:t>
            </w:r>
          </w:p>
        </w:tc>
      </w:tr>
      <w:tr w:rsidR="00BE2964" w:rsidRPr="00D74485" w14:paraId="083E0D0C" w14:textId="77777777" w:rsidTr="00407E60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83E0D09" w14:textId="77777777" w:rsidR="00BE2964" w:rsidRPr="00D74485" w:rsidRDefault="00BE2964" w:rsidP="00407E60">
            <w:pPr>
              <w:jc w:val="center"/>
              <w:rPr>
                <w:rFonts w:eastAsia="Calibri"/>
                <w:highlight w:val="yellow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Wymagania wstępne w zakresie</w:t>
            </w:r>
          </w:p>
        </w:tc>
        <w:tc>
          <w:tcPr>
            <w:tcW w:w="1769" w:type="dxa"/>
          </w:tcPr>
          <w:p w14:paraId="083E0D0A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6056" w:type="dxa"/>
            <w:vMerge w:val="restart"/>
            <w:shd w:val="clear" w:color="auto" w:fill="auto"/>
            <w:vAlign w:val="center"/>
          </w:tcPr>
          <w:p w14:paraId="083E0D0B" w14:textId="77777777" w:rsidR="00BE2964" w:rsidRPr="00D74485" w:rsidRDefault="00BE2964" w:rsidP="005F3E19">
            <w:pPr>
              <w:rPr>
                <w:rFonts w:eastAsia="Calibri"/>
                <w:i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Kompetencje na poziomie studiów I stopnia pielęgniarstwa, po opanowaniu modułów nauk podstawowych i społecznych oraz modułu podstaw opieki pielęgniarskiej i pielęgniarstwa internistycznego, chirurgicznego, neurologicznego.</w:t>
            </w:r>
          </w:p>
        </w:tc>
      </w:tr>
      <w:tr w:rsidR="00BE2964" w:rsidRPr="00D74485" w14:paraId="083E0D10" w14:textId="77777777" w:rsidTr="00933781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83E0D0D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83E0D0E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6056" w:type="dxa"/>
            <w:vMerge/>
            <w:shd w:val="clear" w:color="auto" w:fill="auto"/>
            <w:vAlign w:val="center"/>
          </w:tcPr>
          <w:p w14:paraId="083E0D0F" w14:textId="77777777" w:rsidR="00BE2964" w:rsidRPr="00D74485" w:rsidRDefault="00BE2964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BE2964" w:rsidRPr="00D74485" w14:paraId="083E0D14" w14:textId="77777777" w:rsidTr="00933781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83E0D11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83E0D12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6056" w:type="dxa"/>
            <w:vMerge/>
            <w:shd w:val="clear" w:color="auto" w:fill="auto"/>
            <w:vAlign w:val="center"/>
          </w:tcPr>
          <w:p w14:paraId="083E0D13" w14:textId="77777777" w:rsidR="00BE2964" w:rsidRPr="00D74485" w:rsidRDefault="00BE2964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14:paraId="083E0D15" w14:textId="77777777" w:rsidR="00C73649" w:rsidRPr="00D74485" w:rsidRDefault="00C73649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8"/>
        <w:gridCol w:w="21"/>
        <w:gridCol w:w="3307"/>
        <w:gridCol w:w="1175"/>
        <w:gridCol w:w="53"/>
        <w:gridCol w:w="28"/>
        <w:gridCol w:w="189"/>
        <w:gridCol w:w="464"/>
        <w:gridCol w:w="264"/>
        <w:gridCol w:w="18"/>
        <w:gridCol w:w="285"/>
        <w:gridCol w:w="992"/>
        <w:gridCol w:w="494"/>
        <w:gridCol w:w="217"/>
        <w:gridCol w:w="1273"/>
        <w:gridCol w:w="421"/>
        <w:gridCol w:w="432"/>
        <w:gridCol w:w="14"/>
      </w:tblGrid>
      <w:tr w:rsidR="00353A92" w:rsidRPr="00D74485" w14:paraId="083E0D17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3E0D16" w14:textId="77777777" w:rsidR="00353A92" w:rsidRPr="00D74485" w:rsidRDefault="00407E60" w:rsidP="005F3E1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Batang"/>
                <w:b/>
              </w:rPr>
              <w:t>EFEKTY UCZENIA SIĘ</w:t>
            </w:r>
          </w:p>
        </w:tc>
      </w:tr>
      <w:tr w:rsidR="00353A92" w:rsidRPr="00D74485" w14:paraId="083E0D20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18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lp. </w:t>
            </w:r>
            <w:r w:rsidR="00B21DB7" w:rsidRPr="00D74485">
              <w:rPr>
                <w:b/>
              </w:rPr>
              <w:t>efektu uczenia się</w:t>
            </w:r>
            <w:r w:rsidRPr="00D74485">
              <w:rPr>
                <w:b/>
              </w:rPr>
              <w:t xml:space="preserve"> 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19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Student, który zaliczył </w:t>
            </w:r>
            <w:r w:rsidR="000E5192" w:rsidRPr="00D74485">
              <w:rPr>
                <w:b/>
              </w:rPr>
              <w:t>zajęcia</w:t>
            </w:r>
          </w:p>
          <w:p w14:paraId="083E0D1A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wie/umie/potrafi: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1B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SYMBOL </w:t>
            </w:r>
          </w:p>
          <w:p w14:paraId="083E0D1C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(odniesienie do) </w:t>
            </w:r>
          </w:p>
          <w:p w14:paraId="083E0D1D" w14:textId="77777777" w:rsidR="00353A92" w:rsidRPr="00D74485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efektów uczenia się dla kierunku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1E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Sposób weryfikacji efektów </w:t>
            </w:r>
            <w:r w:rsidR="000E5192" w:rsidRPr="00D74485">
              <w:rPr>
                <w:b/>
              </w:rPr>
              <w:t>uczenia się</w:t>
            </w:r>
            <w:r w:rsidRPr="00D74485">
              <w:rPr>
                <w:b/>
              </w:rPr>
              <w:t>*</w:t>
            </w:r>
          </w:p>
          <w:p w14:paraId="083E0D1F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1545CA" w:rsidRPr="00D74485" w14:paraId="083E0D26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1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W01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2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Omówić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czynniki ryzyka i zagrożenia zdrowotne u pacjentów w różnym wieku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D.W1.</w:t>
            </w:r>
          </w:p>
          <w:p w14:paraId="083E0D24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25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2C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W02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8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Scharakteryzować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etiopatogenezę, objawy kliniczne, przebieg, leczenie, rokowanie i zasady opieki pielęgniarskiej nad p</w:t>
            </w:r>
            <w:r w:rsidRPr="00CE2254">
              <w:rPr>
                <w:color w:val="auto"/>
                <w:sz w:val="22"/>
                <w:szCs w:val="22"/>
              </w:rPr>
              <w:t>acjentami w wybranych chorobach.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9" w14:textId="77777777" w:rsidR="001545CA" w:rsidRPr="00D74485" w:rsidRDefault="001545CA" w:rsidP="006466EE">
            <w:pPr>
              <w:jc w:val="center"/>
            </w:pPr>
          </w:p>
          <w:p w14:paraId="083E0D2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D.W2.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2B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ET, SP</w:t>
            </w:r>
          </w:p>
        </w:tc>
      </w:tr>
      <w:tr w:rsidR="001545CA" w:rsidRPr="00D74485" w14:paraId="083E0D33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D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W03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E" w14:textId="77777777" w:rsidR="001545CA" w:rsidRPr="00CE2254" w:rsidRDefault="00D91359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Definiować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zasady diagnozowania i planowania opieki </w:t>
            </w:r>
            <w:r w:rsidRPr="00CE2254">
              <w:rPr>
                <w:color w:val="auto"/>
                <w:sz w:val="22"/>
                <w:szCs w:val="22"/>
              </w:rPr>
              <w:t xml:space="preserve">nad pacjentem </w:t>
            </w:r>
            <w:r w:rsidR="001545CA" w:rsidRPr="00CE2254">
              <w:rPr>
                <w:color w:val="auto"/>
                <w:sz w:val="22"/>
                <w:szCs w:val="22"/>
              </w:rPr>
              <w:t>w intensyw</w:t>
            </w:r>
            <w:r w:rsidRPr="00CE2254">
              <w:rPr>
                <w:color w:val="auto"/>
                <w:sz w:val="22"/>
                <w:szCs w:val="22"/>
              </w:rPr>
              <w:t>nej opiece medycznej.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D.W3.</w:t>
            </w:r>
          </w:p>
          <w:p w14:paraId="083E0D3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  <w:p w14:paraId="083E0D31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32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ET, SP</w:t>
            </w:r>
          </w:p>
        </w:tc>
      </w:tr>
      <w:tr w:rsidR="001545CA" w:rsidRPr="00D74485" w14:paraId="083E0D39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W04</w:t>
            </w:r>
          </w:p>
          <w:p w14:paraId="083E0D35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6" w14:textId="77777777" w:rsidR="001545CA" w:rsidRPr="00CE2254" w:rsidRDefault="001545CA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Wymie</w:t>
            </w:r>
            <w:r w:rsidR="00D91359" w:rsidRPr="00CE2254">
              <w:rPr>
                <w:color w:val="auto"/>
                <w:sz w:val="22"/>
                <w:szCs w:val="22"/>
              </w:rPr>
              <w:t>nić</w:t>
            </w:r>
            <w:r w:rsidRPr="00CE2254">
              <w:rPr>
                <w:color w:val="auto"/>
                <w:sz w:val="22"/>
                <w:szCs w:val="22"/>
              </w:rPr>
              <w:t xml:space="preserve"> rodzaje badań diagno</w:t>
            </w:r>
            <w:r w:rsidR="00D91359" w:rsidRPr="00CE2254">
              <w:rPr>
                <w:color w:val="auto"/>
                <w:sz w:val="22"/>
                <w:szCs w:val="22"/>
              </w:rPr>
              <w:t>stycznych i zasady ich zlecania.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7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D.W4.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38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3E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3B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Omówić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zasady przygotowania pacjenta w różnym wieku i stanie zdrowia do badań oraz zabiegów diagnostycznych, a także zasady opieki w trakcie ora</w:t>
            </w:r>
            <w:r w:rsidRPr="00CE2254">
              <w:rPr>
                <w:color w:val="auto"/>
                <w:sz w:val="22"/>
                <w:szCs w:val="22"/>
              </w:rPr>
              <w:t>z po tych badaniach i zabiegach.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D.W5.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3D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45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37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40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Wymienić i omówić </w:t>
            </w:r>
            <w:r w:rsidR="001545CA" w:rsidRPr="00CE2254">
              <w:rPr>
                <w:color w:val="auto"/>
                <w:sz w:val="22"/>
                <w:szCs w:val="22"/>
              </w:rPr>
              <w:t>właściwości grup leków i ich działanie na układy i narządy pacjenta w różnych chorobach w zależności od wieku i stanu zdrowia, z uwzględnieniem działań niepożądanych, interakcji z innymi lekami i dróg podania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D.W6.</w:t>
            </w:r>
          </w:p>
          <w:p w14:paraId="083E0D42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43" w14:textId="77777777" w:rsidR="001545CA" w:rsidRPr="00D74485" w:rsidRDefault="001545CA" w:rsidP="006466EE">
            <w:pPr>
              <w:spacing w:line="276" w:lineRule="auto"/>
              <w:jc w:val="center"/>
            </w:pPr>
          </w:p>
          <w:p w14:paraId="083E0D4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4A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4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47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Definiować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standardy i procedury pielęgniarskie stosowane w opiece nad pacjentem w różnym wieku i stanie zdrowia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D.W7.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49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ET, SP</w:t>
            </w:r>
          </w:p>
        </w:tc>
      </w:tr>
      <w:tr w:rsidR="007B467F" w:rsidRPr="00D74485" w14:paraId="083E0D4F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4C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Ocenia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reakcje pacjenta na chorobę, przyjęcie do szpitala i hospitalizację</w:t>
            </w:r>
            <w:r w:rsidR="00D91359" w:rsidRPr="00CE2254">
              <w:rPr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D.W8.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4E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55" w14:textId="77777777" w:rsidTr="00C7364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2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51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>zasady organizacji opieki s</w:t>
            </w:r>
            <w:r w:rsidRPr="00CE2254">
              <w:rPr>
                <w:color w:val="auto"/>
                <w:sz w:val="22"/>
                <w:szCs w:val="22"/>
              </w:rPr>
              <w:t xml:space="preserve">pecjalistycznej (intensywnej opieki medycznej).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D.W10.</w:t>
            </w:r>
          </w:p>
          <w:p w14:paraId="083E0D5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5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5B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7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57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metody, techniki i narzędzia oceny stanu świadomości i przytomności</w:t>
            </w:r>
            <w:r w:rsidRPr="00CE2254">
              <w:rPr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D.W18.</w:t>
            </w:r>
          </w:p>
          <w:p w14:paraId="083E0D5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5A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0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1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lastRenderedPageBreak/>
              <w:t>W11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5D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Wymienić i omówić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standardy i procedury postępowania w stanach nagłych i zabiegach ratujących życie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D.W28.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5F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5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3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62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Wyjaśnia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zasady obserwacji pacjenta po zabiegu operacyjnym, obejmującej monitorowanie w zakresie podstawowym i rozszerzonym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D.W29.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6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A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67" w14:textId="77777777" w:rsidR="001545CA" w:rsidRPr="00CE2254" w:rsidRDefault="00D91359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Przedstawić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 znieczulenia i zasady opieki nad pacjentem po znieczuleniu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D.W30.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69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F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38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6C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Scharakteryzować </w:t>
            </w:r>
            <w:r w:rsidR="001545CA" w:rsidRPr="00CE2254">
              <w:rPr>
                <w:color w:val="auto"/>
                <w:sz w:val="22"/>
                <w:szCs w:val="22"/>
              </w:rPr>
              <w:t>patofizjologię i objawy kliniczne chorób stanowiących zagrożenie dla życia (niewydolność oddechowa, niewydolność krążenia, niewydolność układu nerwowego, wstrząs, sepsa)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D.W31.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6E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75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2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71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Definiować 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 i skale oceny bólu, poziomu sedacji oraz zaburzeń snu oraz stanów delirycznych u pacjentów w stanach zagrożenia życia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D.W32.</w:t>
            </w:r>
          </w:p>
          <w:p w14:paraId="083E0D7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7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7B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997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77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 i techniki komunikowania się z pacjentem niezdolnym do nawiązania i podtrzymania efektywnej komunikacji ze względu na stan zdrowia lub stosowane leczenie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D.W33.</w:t>
            </w:r>
          </w:p>
          <w:p w14:paraId="083E0D7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7A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81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2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7D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>zasady profilaktyki powikłań związanych ze stosowaniem inwazyjnych technik diagnostycznych i terapeutycznych u pacjentów w stanie krytycznym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D.W34.</w:t>
            </w:r>
          </w:p>
          <w:p w14:paraId="083E0D7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80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87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68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83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Objaśnia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zasady udzielania pierwszej pomocy i algorytmy postępowania resuscytacyjnego w zakresie podstawowych zabiegów resuscytacyjnych (Basic Life Support, BLS) i zaawansowanego podtrzymywania życia (Advanced Life Support, ALS)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D.W35.</w:t>
            </w:r>
          </w:p>
          <w:p w14:paraId="083E0D8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86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8C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09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89" w14:textId="77777777" w:rsidR="001545CA" w:rsidRPr="00CE2254" w:rsidRDefault="009030CC" w:rsidP="00D91359">
            <w:pPr>
              <w:rPr>
                <w:sz w:val="22"/>
                <w:szCs w:val="22"/>
              </w:rPr>
            </w:pPr>
            <w:r w:rsidRPr="00CE2254">
              <w:rPr>
                <w:sz w:val="22"/>
                <w:szCs w:val="22"/>
              </w:rPr>
              <w:t>Gromadzi</w:t>
            </w:r>
            <w:r w:rsidR="00D91359" w:rsidRPr="00CE2254">
              <w:rPr>
                <w:sz w:val="22"/>
                <w:szCs w:val="22"/>
              </w:rPr>
              <w:t>ć</w:t>
            </w:r>
            <w:r w:rsidR="001545CA" w:rsidRPr="00CE2254">
              <w:rPr>
                <w:sz w:val="22"/>
                <w:szCs w:val="22"/>
              </w:rPr>
              <w:t xml:space="preserve"> informacje, </w:t>
            </w:r>
            <w:r w:rsidRPr="00CE2254">
              <w:rPr>
                <w:sz w:val="22"/>
                <w:szCs w:val="22"/>
              </w:rPr>
              <w:t>formuł</w:t>
            </w:r>
            <w:r w:rsidR="00D91359" w:rsidRPr="00CE2254">
              <w:rPr>
                <w:sz w:val="22"/>
                <w:szCs w:val="22"/>
              </w:rPr>
              <w:t>ować</w:t>
            </w:r>
            <w:r w:rsidR="001545CA" w:rsidRPr="00CE2254">
              <w:rPr>
                <w:sz w:val="22"/>
                <w:szCs w:val="22"/>
              </w:rPr>
              <w:t xml:space="preserve"> diagnozę pielęgniarską, </w:t>
            </w:r>
            <w:r w:rsidRPr="00CE2254">
              <w:rPr>
                <w:sz w:val="22"/>
                <w:szCs w:val="22"/>
              </w:rPr>
              <w:t>ustala</w:t>
            </w:r>
            <w:r w:rsidR="00D91359" w:rsidRPr="00CE2254">
              <w:rPr>
                <w:sz w:val="22"/>
                <w:szCs w:val="22"/>
              </w:rPr>
              <w:t>ć</w:t>
            </w:r>
            <w:r w:rsidR="001545CA" w:rsidRPr="00CE2254">
              <w:rPr>
                <w:sz w:val="22"/>
                <w:szCs w:val="22"/>
              </w:rPr>
              <w:t xml:space="preserve"> cele i plan opieki pielęgniarskiej, </w:t>
            </w:r>
            <w:r w:rsidRPr="00CE2254">
              <w:rPr>
                <w:sz w:val="22"/>
                <w:szCs w:val="22"/>
              </w:rPr>
              <w:t>wdraża</w:t>
            </w:r>
            <w:r w:rsidR="00D91359" w:rsidRPr="00CE2254">
              <w:rPr>
                <w:sz w:val="22"/>
                <w:szCs w:val="22"/>
              </w:rPr>
              <w:t>ć</w:t>
            </w:r>
            <w:r w:rsidR="001545CA" w:rsidRPr="00CE2254">
              <w:rPr>
                <w:sz w:val="22"/>
                <w:szCs w:val="22"/>
              </w:rPr>
              <w:t xml:space="preserve"> interwencje pielęgniarskie oraz </w:t>
            </w:r>
            <w:r w:rsidRPr="00CE2254">
              <w:rPr>
                <w:sz w:val="22"/>
                <w:szCs w:val="22"/>
              </w:rPr>
              <w:t>dokon</w:t>
            </w:r>
            <w:r w:rsidR="00D91359" w:rsidRPr="00CE2254">
              <w:rPr>
                <w:sz w:val="22"/>
                <w:szCs w:val="22"/>
              </w:rPr>
              <w:t>ywać</w:t>
            </w:r>
            <w:r w:rsidR="001545CA" w:rsidRPr="00CE2254">
              <w:rPr>
                <w:sz w:val="22"/>
                <w:szCs w:val="22"/>
              </w:rPr>
              <w:t xml:space="preserve"> ewaluacji opieki pielęgniarskiej</w:t>
            </w:r>
            <w:r w:rsidR="00D91359" w:rsidRPr="00CE2254">
              <w:rPr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8B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O, PS, S</w:t>
            </w:r>
          </w:p>
        </w:tc>
      </w:tr>
      <w:tr w:rsidR="007B467F" w:rsidRPr="00D74485" w14:paraId="083E0D92" w14:textId="77777777" w:rsidTr="00D9135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692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8E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Prowadzi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poradnictwo w zakresie samoopieki pacjentów w różnym wieku</w:t>
            </w:r>
            <w:r w:rsidR="00D91359" w:rsidRPr="00CE2254">
              <w:rPr>
                <w:color w:val="auto"/>
                <w:sz w:val="22"/>
                <w:szCs w:val="22"/>
              </w:rPr>
              <w:t xml:space="preserve"> i stanie zdrowia.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D.U2.</w:t>
            </w:r>
          </w:p>
          <w:p w14:paraId="083E0D9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91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O, PS</w:t>
            </w:r>
          </w:p>
        </w:tc>
      </w:tr>
      <w:tr w:rsidR="007B467F" w:rsidRPr="00D74485" w14:paraId="083E0D98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94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Prowadzi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profilaktykę powikłań występujących w przebiegu chorób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D.U3.</w:t>
            </w:r>
          </w:p>
          <w:p w14:paraId="083E0D9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9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9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18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9A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Organiz</w:t>
            </w:r>
            <w:r w:rsidR="00D91359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izolację pacjentów z chorobą zakaźną w miejscach publicznych i w warunkach domowych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D.U4.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9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A2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2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9F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Rozpozna</w:t>
            </w:r>
            <w:r w:rsidR="00D91359" w:rsidRPr="00CE2254">
              <w:rPr>
                <w:color w:val="auto"/>
                <w:sz w:val="22"/>
                <w:szCs w:val="22"/>
              </w:rPr>
              <w:t>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powikłania po specjalistycznych badaniach diagnostycznych i zabiegach operacyjnych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D.U8.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A1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PS, S</w:t>
            </w:r>
          </w:p>
        </w:tc>
      </w:tr>
      <w:tr w:rsidR="001545CA" w:rsidRPr="00D74485" w14:paraId="083E0DA7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5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A4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Doraźnie poda</w:t>
            </w:r>
            <w:r w:rsidR="00D91359" w:rsidRPr="00CE2254">
              <w:rPr>
                <w:color w:val="auto"/>
                <w:sz w:val="22"/>
                <w:szCs w:val="22"/>
              </w:rPr>
              <w:t>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pacjentowi tlen i </w:t>
            </w:r>
            <w:r w:rsidRPr="00CE2254">
              <w:rPr>
                <w:color w:val="auto"/>
                <w:sz w:val="22"/>
                <w:szCs w:val="22"/>
              </w:rPr>
              <w:t>monitoruje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jego stan podczas tlenoterapii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D.U9.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A6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A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A9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Wykon</w:t>
            </w:r>
            <w:r w:rsidR="00D91359" w:rsidRPr="00CE2254">
              <w:rPr>
                <w:color w:val="auto"/>
                <w:sz w:val="22"/>
                <w:szCs w:val="22"/>
              </w:rPr>
              <w:t>ywać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badanie elektrokardiograficzne i </w:t>
            </w:r>
            <w:r w:rsidRPr="00CE2254">
              <w:rPr>
                <w:color w:val="auto"/>
                <w:sz w:val="22"/>
                <w:szCs w:val="22"/>
              </w:rPr>
              <w:t>rozpoznaje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zaburzenia zagrażające życiu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D.U10.</w:t>
            </w:r>
          </w:p>
          <w:p w14:paraId="083E0DA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A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B3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AF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Przygotow</w:t>
            </w:r>
            <w:r w:rsidR="00D91359" w:rsidRPr="00CE2254">
              <w:rPr>
                <w:color w:val="auto"/>
                <w:sz w:val="22"/>
                <w:szCs w:val="22"/>
              </w:rPr>
              <w:t>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pacjenta fizycznie i psychicznie do badań diagnostycznych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D.U12.</w:t>
            </w:r>
          </w:p>
          <w:p w14:paraId="083E0DB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B2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B8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38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B5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Potrafi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wystawiać skierowania na wykonanie określonych badań diagnostycznych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D.U13.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B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PS, SP</w:t>
            </w:r>
          </w:p>
        </w:tc>
      </w:tr>
      <w:tr w:rsidR="007B467F" w:rsidRPr="00D74485" w14:paraId="083E0DB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1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lastRenderedPageBreak/>
              <w:t>U10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BA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Dokument</w:t>
            </w:r>
            <w:r w:rsidR="00D91359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sytuację zdrowotną pacjenta, dynamikę jej zmian i realizowaną opiekę pielęgniarską, z uwzględnieniem narzędzi informatycznych do gromadzenia danych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D.U15.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B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S, PS, SP</w:t>
            </w:r>
          </w:p>
        </w:tc>
      </w:tr>
      <w:tr w:rsidR="007B467F" w:rsidRPr="00D74485" w14:paraId="083E0DC2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4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BF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Naucza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pacjenta i jego opiekuna doboru oraz użytkowania sprzętu pielęgnacyjno</w:t>
            </w:r>
            <w:r w:rsidR="00720DCF" w:rsidRPr="00CE2254">
              <w:rPr>
                <w:color w:val="auto"/>
                <w:sz w:val="22"/>
                <w:szCs w:val="22"/>
              </w:rPr>
              <w:t>-</w:t>
            </w:r>
            <w:r w:rsidR="001545CA" w:rsidRPr="00CE2254">
              <w:rPr>
                <w:color w:val="auto"/>
                <w:sz w:val="22"/>
                <w:szCs w:val="22"/>
              </w:rPr>
              <w:t>rehabilitacyjnego i wyrobów medycznych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D.U16.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C1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C7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3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C4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Prowadzi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u osób dorosłych i dzieci żywienie dojelitowe (przez zgłębnik i przetokę odżywczą) oraz żywienie pozajelitowe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D.U17</w:t>
            </w:r>
            <w:r w:rsidR="00E42429">
              <w:rPr>
                <w:color w:val="auto"/>
              </w:rPr>
              <w:t>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C6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C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27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C9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Rozpozna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powikłania leczenia farmakologicznego, dietetycznego, rehabilitacyjnego i leczniczo-pielęgnacyjnego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A" w14:textId="77777777" w:rsidR="001545CA" w:rsidRPr="00D74485" w:rsidRDefault="00506ABA" w:rsidP="006466E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D.U</w:t>
            </w:r>
            <w:r w:rsidR="001545CA" w:rsidRPr="00D74485">
              <w:rPr>
                <w:color w:val="auto"/>
              </w:rPr>
              <w:t>18.</w:t>
            </w:r>
          </w:p>
          <w:p w14:paraId="083E0DC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C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S, PS, SP</w:t>
            </w:r>
          </w:p>
        </w:tc>
      </w:tr>
      <w:tr w:rsidR="007B467F" w:rsidRPr="00D74485" w14:paraId="083E0DD3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CF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Pielęgn</w:t>
            </w:r>
            <w:r w:rsidR="00D91359" w:rsidRPr="00CE2254">
              <w:rPr>
                <w:color w:val="auto"/>
                <w:sz w:val="22"/>
                <w:szCs w:val="22"/>
              </w:rPr>
              <w:t>ować</w:t>
            </w:r>
            <w:r w:rsidR="00F725E6" w:rsidRPr="00CE2254">
              <w:rPr>
                <w:color w:val="auto"/>
                <w:sz w:val="22"/>
                <w:szCs w:val="22"/>
              </w:rPr>
              <w:t xml:space="preserve"> pacjenta z </w:t>
            </w:r>
            <w:r w:rsidR="001545CA" w:rsidRPr="00CE2254">
              <w:rPr>
                <w:color w:val="auto"/>
                <w:sz w:val="22"/>
                <w:szCs w:val="22"/>
              </w:rPr>
              <w:t>rurką intubacyjną i tracheostomijną</w:t>
            </w:r>
            <w:r w:rsidR="00D91359" w:rsidRPr="00CE2254">
              <w:rPr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D.U19.</w:t>
            </w:r>
          </w:p>
          <w:p w14:paraId="083E0DD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D2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D9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D5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Przekaz</w:t>
            </w:r>
            <w:r w:rsidR="00F725E6" w:rsidRPr="00CE2254">
              <w:rPr>
                <w:color w:val="auto"/>
                <w:sz w:val="22"/>
                <w:szCs w:val="22"/>
              </w:rPr>
              <w:t>ywać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informacje członkom zespołu terapeutycznego o stanie zdrowia pacjenta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D.U22.</w:t>
            </w:r>
          </w:p>
          <w:p w14:paraId="083E0DD7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D8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 xml:space="preserve"> S</w:t>
            </w:r>
          </w:p>
        </w:tc>
      </w:tr>
      <w:tr w:rsidR="007B467F" w:rsidRPr="00D74485" w14:paraId="083E0DDF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7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DB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Asyst</w:t>
            </w:r>
            <w:r w:rsidR="00F725E6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lekarzowi w trakcie badań diagnostycznych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D.U23.</w:t>
            </w:r>
          </w:p>
          <w:p w14:paraId="083E0DD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DE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E4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0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E1" w14:textId="77777777" w:rsidR="001545CA" w:rsidRPr="00CE2254" w:rsidRDefault="009030CC" w:rsidP="009030CC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Ocenia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poziom bólu, reakcję pacjenta na ból i jego nasilenie oraz </w:t>
            </w:r>
            <w:r w:rsidRPr="00CE2254">
              <w:rPr>
                <w:color w:val="auto"/>
                <w:sz w:val="22"/>
                <w:szCs w:val="22"/>
              </w:rPr>
              <w:t>stosuje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farmakologiczne i niefarmakologi</w:t>
            </w:r>
            <w:r w:rsidR="00F725E6" w:rsidRPr="00CE2254">
              <w:rPr>
                <w:color w:val="auto"/>
                <w:sz w:val="22"/>
                <w:szCs w:val="22"/>
              </w:rPr>
              <w:t>czne postępowanie przeciwbólowe.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D.U24.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E3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S, PS</w:t>
            </w:r>
          </w:p>
        </w:tc>
      </w:tr>
      <w:tr w:rsidR="007B467F" w:rsidRPr="00D74485" w14:paraId="083E0DE9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E6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Postęp</w:t>
            </w:r>
            <w:r w:rsidR="00F725E6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zgodnie z procedurą z ciałem zmarłego pacjenta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7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D.U25.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E8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EE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3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EB" w14:textId="77777777" w:rsidR="001545CA" w:rsidRPr="00CE2254" w:rsidRDefault="00F725E6" w:rsidP="009030CC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Przygotować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i </w:t>
            </w:r>
            <w:r w:rsidRPr="00CE2254">
              <w:rPr>
                <w:color w:val="auto"/>
                <w:sz w:val="22"/>
                <w:szCs w:val="22"/>
              </w:rPr>
              <w:t>podać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pacjentom leki różnymi drogami, samod</w:t>
            </w:r>
            <w:r w:rsidRPr="00CE2254">
              <w:rPr>
                <w:color w:val="auto"/>
                <w:sz w:val="22"/>
                <w:szCs w:val="22"/>
              </w:rPr>
              <w:t>zielnie lub na zlecenie lekarza.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D.U26.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ED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F3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85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U20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F0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Wykon</w:t>
            </w:r>
            <w:r w:rsidR="00F725E6" w:rsidRPr="00CE2254">
              <w:rPr>
                <w:color w:val="auto"/>
                <w:sz w:val="22"/>
                <w:szCs w:val="22"/>
              </w:rPr>
              <w:t>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podstawowe zabiegi resuscytacyjne u osób dorosłych i dzieci oraz </w:t>
            </w:r>
            <w:r w:rsidRPr="00CE2254">
              <w:rPr>
                <w:color w:val="auto"/>
                <w:sz w:val="22"/>
                <w:szCs w:val="22"/>
              </w:rPr>
              <w:t>stos</w:t>
            </w:r>
            <w:r w:rsidR="00F725E6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automatyczny defibrylator zewnętrzny (Automated External Defibrillator, AED) i bezprzyrządowe udrożnienie dróg oddechowych oraz przyrządowe udrażnianie dróg  oddechowych z zastosowaniem dostępnych urządzeń nadgłośniowych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D.U30.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F2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F8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1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K0</w:t>
            </w:r>
            <w:r w:rsidR="005A6371" w:rsidRPr="00D74485">
              <w:rPr>
                <w:color w:val="auto"/>
              </w:rPr>
              <w:t>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F5" w14:textId="77777777" w:rsidR="001545CA" w:rsidRPr="00CE2254" w:rsidRDefault="001545CA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Samodzielnie i rzetelnie wykon</w:t>
            </w:r>
            <w:r w:rsidR="00F725E6" w:rsidRPr="00CE2254">
              <w:rPr>
                <w:color w:val="auto"/>
                <w:sz w:val="22"/>
                <w:szCs w:val="22"/>
              </w:rPr>
              <w:t>ywać</w:t>
            </w:r>
            <w:r w:rsidRPr="00CE2254">
              <w:rPr>
                <w:color w:val="auto"/>
                <w:sz w:val="22"/>
                <w:szCs w:val="22"/>
              </w:rPr>
              <w:t xml:space="preserve"> zawód zgodnie z zasadami etyki, w tym przestrzega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wartości i powinności moralnych w opiece nad pacjentem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K3.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F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</w:t>
            </w:r>
          </w:p>
        </w:tc>
      </w:tr>
      <w:tr w:rsidR="007B467F" w:rsidRPr="00D74485" w14:paraId="083E0DFE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K0</w:t>
            </w:r>
            <w:r w:rsidR="005A6371" w:rsidRPr="00D74485">
              <w:rPr>
                <w:color w:val="auto"/>
              </w:rPr>
              <w:t>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FA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Ponosi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odpowiedzialność z</w:t>
            </w:r>
            <w:r w:rsidR="00F725E6" w:rsidRPr="00CE2254">
              <w:rPr>
                <w:color w:val="auto"/>
                <w:sz w:val="22"/>
                <w:szCs w:val="22"/>
              </w:rPr>
              <w:t>a wykonywane czynności zawodowe.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K4.</w:t>
            </w:r>
          </w:p>
          <w:p w14:paraId="083E0DF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FD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</w:t>
            </w:r>
          </w:p>
        </w:tc>
      </w:tr>
      <w:tr w:rsidR="007B467F" w:rsidRPr="00D74485" w14:paraId="083E0E04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698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K0</w:t>
            </w:r>
            <w:r w:rsidR="005A6371" w:rsidRPr="00D74485">
              <w:rPr>
                <w:color w:val="auto"/>
              </w:rPr>
              <w:t>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E00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Zasięga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opinii ekspertów w przypadku trudności z sam</w:t>
            </w:r>
            <w:r w:rsidR="00F725E6" w:rsidRPr="00CE2254">
              <w:rPr>
                <w:color w:val="auto"/>
                <w:sz w:val="22"/>
                <w:szCs w:val="22"/>
              </w:rPr>
              <w:t>odzielnym rozwiązaniem problemu.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K5.</w:t>
            </w:r>
          </w:p>
          <w:p w14:paraId="083E0E0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03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O</w:t>
            </w:r>
          </w:p>
        </w:tc>
      </w:tr>
      <w:tr w:rsidR="00353A92" w:rsidRPr="00D74485" w14:paraId="083E0E06" w14:textId="77777777" w:rsidTr="00933781">
        <w:trPr>
          <w:gridAfter w:val="1"/>
          <w:wAfter w:w="14" w:type="dxa"/>
          <w:trHeight w:val="554"/>
          <w:jc w:val="center"/>
        </w:trPr>
        <w:tc>
          <w:tcPr>
            <w:tcW w:w="10931" w:type="dxa"/>
            <w:gridSpan w:val="17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083E0E05" w14:textId="77777777" w:rsidR="00353A92" w:rsidRPr="00D74485" w:rsidRDefault="00353A92" w:rsidP="00924F1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Batang"/>
                <w:b/>
              </w:rPr>
              <w:t xml:space="preserve">Tabela efektów </w:t>
            </w:r>
            <w:r w:rsidR="00924F10" w:rsidRPr="00D74485">
              <w:rPr>
                <w:rFonts w:eastAsia="Batang"/>
                <w:b/>
              </w:rPr>
              <w:t>uczenia się</w:t>
            </w:r>
            <w:r w:rsidRPr="00D7448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D74485">
              <w:rPr>
                <w:rFonts w:eastAsia="Calibri"/>
                <w:b/>
                <w:lang w:eastAsia="en-US"/>
              </w:rPr>
              <w:t>y</w:t>
            </w:r>
            <w:r w:rsidRPr="00D7448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D74485" w14:paraId="083E0E0A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cantSplit/>
          <w:trHeight w:val="423"/>
          <w:jc w:val="center"/>
        </w:trPr>
        <w:tc>
          <w:tcPr>
            <w:tcW w:w="13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7" w14:textId="77777777" w:rsidR="00353A92" w:rsidRPr="00D74485" w:rsidRDefault="0072112A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lp. efektu uczenia się</w:t>
            </w:r>
          </w:p>
        </w:tc>
        <w:tc>
          <w:tcPr>
            <w:tcW w:w="4752" w:type="dxa"/>
            <w:gridSpan w:val="5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8" w14:textId="77777777" w:rsidR="00353A92" w:rsidRPr="00D74485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Efekty uczenia się</w:t>
            </w:r>
          </w:p>
        </w:tc>
        <w:tc>
          <w:tcPr>
            <w:tcW w:w="4860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09" w14:textId="77777777" w:rsidR="00353A92" w:rsidRPr="00D74485" w:rsidRDefault="00226119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Forma zajęć</w:t>
            </w:r>
          </w:p>
        </w:tc>
      </w:tr>
      <w:tr w:rsidR="007B467F" w:rsidRPr="00D74485" w14:paraId="083E0E13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686"/>
          <w:jc w:val="center"/>
        </w:trPr>
        <w:tc>
          <w:tcPr>
            <w:tcW w:w="131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B" w14:textId="77777777" w:rsidR="00FF7F86" w:rsidRPr="00D74485" w:rsidRDefault="00FF7F86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752" w:type="dxa"/>
            <w:gridSpan w:val="5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C" w14:textId="77777777" w:rsidR="00FF7F86" w:rsidRPr="00D74485" w:rsidRDefault="00FF7F86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0D" w14:textId="77777777" w:rsidR="00FF7F86" w:rsidRPr="00D74485" w:rsidRDefault="00FF7F86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74485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0E" w14:textId="77777777" w:rsidR="00FF7F86" w:rsidRPr="00D74485" w:rsidRDefault="00F9402A" w:rsidP="002261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Seminaria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0F" w14:textId="77777777" w:rsidR="00FF7F86" w:rsidRPr="00D74485" w:rsidRDefault="00813AC8" w:rsidP="00226119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>E-learning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10" w14:textId="77777777" w:rsidR="00FF7F86" w:rsidRPr="00D74485" w:rsidRDefault="00F725E6" w:rsidP="00F725E6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Ćwiczenia symulacje 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11" w14:textId="77777777" w:rsidR="00FF7F86" w:rsidRPr="00D74485" w:rsidRDefault="00FF7F86" w:rsidP="00813AC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74485">
              <w:rPr>
                <w:b/>
                <w:sz w:val="22"/>
                <w:szCs w:val="22"/>
              </w:rPr>
              <w:t>Zajęcia praktyczne</w:t>
            </w:r>
            <w:r w:rsidR="00813AC8">
              <w:rPr>
                <w:b/>
                <w:sz w:val="22"/>
                <w:szCs w:val="22"/>
              </w:rPr>
              <w:t>/pratyka zawodowa</w:t>
            </w: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12" w14:textId="77777777" w:rsidR="00FF7F86" w:rsidRPr="00D74485" w:rsidRDefault="00813AC8" w:rsidP="003A4D4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Praca własna studenta</w:t>
            </w:r>
          </w:p>
        </w:tc>
      </w:tr>
      <w:tr w:rsidR="007B467F" w:rsidRPr="00D74485" w14:paraId="083E0E1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4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4" w14:textId="77777777" w:rsidR="00FF7F86" w:rsidRPr="00D74485" w:rsidRDefault="00FF7F86" w:rsidP="0072112A">
            <w:pPr>
              <w:spacing w:line="276" w:lineRule="auto"/>
              <w:jc w:val="center"/>
            </w:pPr>
            <w:r w:rsidRPr="00D74485">
              <w:t>W01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5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D.W1.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6" w14:textId="77777777" w:rsidR="00FF7F86" w:rsidRPr="00D74485" w:rsidRDefault="00FF7F86" w:rsidP="0072112A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7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8" w14:textId="77777777" w:rsidR="00FF7F86" w:rsidRPr="00D74485" w:rsidRDefault="00813AC8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9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A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1B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</w:tr>
      <w:tr w:rsidR="007B467F" w:rsidRPr="00D74485" w14:paraId="083E0E25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D" w14:textId="77777777" w:rsidR="00FF7F86" w:rsidRPr="00D74485" w:rsidRDefault="00FF7F86" w:rsidP="0072112A">
            <w:pPr>
              <w:spacing w:line="276" w:lineRule="auto"/>
              <w:jc w:val="center"/>
            </w:pPr>
            <w:r w:rsidRPr="00D74485">
              <w:t>W02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F" w14:textId="77777777" w:rsidR="00FF7F86" w:rsidRPr="00D74485" w:rsidRDefault="00FF7F86" w:rsidP="0072112A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0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1" w14:textId="77777777" w:rsidR="00FF7F86" w:rsidRPr="00D74485" w:rsidRDefault="00AA68F7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2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3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24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</w:tr>
      <w:tr w:rsidR="007B467F" w:rsidRPr="00D74485" w14:paraId="083E0E2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6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7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A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2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7B467F" w:rsidRPr="00D74485" w14:paraId="083E0E3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3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3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4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lastRenderedPageBreak/>
              <w:t>W05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4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4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4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D.W6.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7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4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4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5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D.W7.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1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5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5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6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5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5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6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D.W10.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5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6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6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7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D.W18.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7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7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7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D.W28.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7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9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7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7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8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D.W29.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3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8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8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9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D.W30.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9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9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9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D.W31.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7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9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9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A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1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A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A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B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A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A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B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5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B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B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7B467F" w:rsidRPr="00D74485" w14:paraId="083E0EC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F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C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C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C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CC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CD" w14:textId="77777777" w:rsidR="00FF7F86" w:rsidRPr="00D74485" w:rsidRDefault="00813AC8" w:rsidP="0044554D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FF7F86" w:rsidRPr="00D74485" w14:paraId="083E0ED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2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D6" w14:textId="77777777" w:rsidR="0044554D" w:rsidRPr="00D74485" w:rsidRDefault="0044554D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D7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EE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E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E0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E1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EE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EA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EB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EF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F4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F5" w14:textId="77777777" w:rsidR="00FF7F86" w:rsidRPr="00D74485" w:rsidRDefault="00813AC8" w:rsidP="0044554D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FF7F86" w:rsidRPr="00D74485" w14:paraId="083E0F0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D.U9.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C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FE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FF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0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D.U10.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4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7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08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09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1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E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12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13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1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1C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1D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2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2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26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27" w14:textId="77777777" w:rsidR="00FF7F86" w:rsidRPr="00D74485" w:rsidRDefault="00813AC8" w:rsidP="00813AC8">
            <w:pPr>
              <w:spacing w:after="200" w:line="276" w:lineRule="auto"/>
            </w:pPr>
            <w:r>
              <w:t>X</w:t>
            </w:r>
          </w:p>
        </w:tc>
      </w:tr>
      <w:tr w:rsidR="00FF7F86" w:rsidRPr="00D74485" w14:paraId="083E0F3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8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D.U16.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C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30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31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3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D.U17.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3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3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4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0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2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4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45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FF7F86" w:rsidRPr="00D74485" w14:paraId="083E0F5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D.U19.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C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4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4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5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6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7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5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5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6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0" w14:textId="77777777" w:rsidR="00FF7F86" w:rsidRPr="00D74485" w:rsidRDefault="00F9402A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6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6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6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6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6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7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7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7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8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D.U26.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E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8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8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8D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U20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D.U30.</w:t>
            </w:r>
          </w:p>
          <w:p w14:paraId="083E0F85" w14:textId="77777777" w:rsidR="00933781" w:rsidRPr="00D74485" w:rsidRDefault="00933781" w:rsidP="00F725E6">
            <w:pPr>
              <w:spacing w:after="200" w:line="276" w:lineRule="auto"/>
              <w:jc w:val="center"/>
            </w:pP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8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8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44554D" w:rsidRPr="00D74485" w14:paraId="083E0F97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E" w14:textId="77777777" w:rsidR="0044554D" w:rsidRPr="00D74485" w:rsidRDefault="0044554D" w:rsidP="00B07AA1">
            <w:pPr>
              <w:spacing w:after="200" w:line="276" w:lineRule="auto"/>
              <w:jc w:val="center"/>
            </w:pPr>
            <w:r w:rsidRPr="00D74485">
              <w:t>K0</w:t>
            </w:r>
            <w:r w:rsidR="005A6371" w:rsidRPr="00D74485">
              <w:t>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F" w14:textId="77777777" w:rsidR="0044554D" w:rsidRPr="00D74485" w:rsidRDefault="0044554D" w:rsidP="00F725E6">
            <w:pPr>
              <w:spacing w:after="200" w:line="276" w:lineRule="auto"/>
              <w:jc w:val="center"/>
            </w:pPr>
            <w:r w:rsidRPr="00D74485">
              <w:t>K3.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0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1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2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3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4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95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96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</w:tr>
      <w:tr w:rsidR="0044554D" w:rsidRPr="00D74485" w14:paraId="083E0FA1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8" w14:textId="77777777" w:rsidR="0044554D" w:rsidRPr="00D74485" w:rsidRDefault="0044554D" w:rsidP="00B07AA1">
            <w:pPr>
              <w:spacing w:after="200" w:line="276" w:lineRule="auto"/>
              <w:jc w:val="center"/>
            </w:pPr>
            <w:r w:rsidRPr="00D74485">
              <w:t>K0</w:t>
            </w:r>
            <w:r w:rsidR="005A6371" w:rsidRPr="00D74485">
              <w:t>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9" w14:textId="77777777" w:rsidR="0044554D" w:rsidRPr="00D74485" w:rsidRDefault="0044554D" w:rsidP="00F725E6">
            <w:pPr>
              <w:spacing w:after="200" w:line="276" w:lineRule="auto"/>
              <w:jc w:val="center"/>
            </w:pPr>
            <w:r w:rsidRPr="00D74485">
              <w:t>K4.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A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B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C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D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E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9F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A0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</w:tr>
      <w:tr w:rsidR="0044554D" w:rsidRPr="00D74485" w14:paraId="083E0FAB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2" w14:textId="77777777" w:rsidR="0044554D" w:rsidRPr="00D74485" w:rsidRDefault="0044554D" w:rsidP="00B07AA1">
            <w:pPr>
              <w:spacing w:after="200" w:line="276" w:lineRule="auto"/>
              <w:jc w:val="center"/>
            </w:pPr>
            <w:r w:rsidRPr="00D74485">
              <w:t>K0</w:t>
            </w:r>
            <w:r w:rsidR="005A6371" w:rsidRPr="00D74485">
              <w:t>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3" w14:textId="77777777" w:rsidR="0044554D" w:rsidRPr="00D74485" w:rsidRDefault="0044554D" w:rsidP="00F725E6">
            <w:pPr>
              <w:spacing w:after="200" w:line="276" w:lineRule="auto"/>
              <w:jc w:val="center"/>
            </w:pPr>
            <w:r w:rsidRPr="00D74485">
              <w:t>K5.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4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5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6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7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8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A9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AA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</w:tr>
      <w:tr w:rsidR="00353A92" w:rsidRPr="00D74485" w14:paraId="083E0FAD" w14:textId="77777777" w:rsidTr="00B7470A">
        <w:trPr>
          <w:gridAfter w:val="1"/>
          <w:wAfter w:w="14" w:type="dxa"/>
          <w:trHeight w:val="484"/>
          <w:jc w:val="center"/>
        </w:trPr>
        <w:tc>
          <w:tcPr>
            <w:tcW w:w="10931" w:type="dxa"/>
            <w:gridSpan w:val="17"/>
            <w:shd w:val="clear" w:color="auto" w:fill="D9D9D9"/>
            <w:vAlign w:val="center"/>
          </w:tcPr>
          <w:p w14:paraId="083E0FAC" w14:textId="77777777" w:rsidR="00353A92" w:rsidRPr="00F725E6" w:rsidRDefault="00407E60" w:rsidP="00407E60">
            <w:pPr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407E60" w:rsidRPr="00D74485" w14:paraId="083E0FAF" w14:textId="77777777" w:rsidTr="006466EE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AE" w14:textId="77777777" w:rsidR="00407E60" w:rsidRPr="00F725E6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ANESTEZJOLOGIA</w:t>
            </w:r>
          </w:p>
        </w:tc>
      </w:tr>
      <w:tr w:rsidR="00407E60" w:rsidRPr="00D74485" w14:paraId="083E0FB5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0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1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2" w14:textId="77777777" w:rsidR="00407E60" w:rsidRPr="00D74485" w:rsidRDefault="00407E60" w:rsidP="00407E60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3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  <w:p w14:paraId="083E0FB4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0FB9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580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6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</w:t>
            </w:r>
            <w:r w:rsidRPr="00D74485">
              <w:rPr>
                <w:rFonts w:eastAsia="Calibri"/>
                <w:b/>
                <w:lang w:eastAsia="en-US"/>
              </w:rPr>
              <w:t>emestr zimowy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7" w14:textId="77777777" w:rsidR="00F725E6" w:rsidRPr="00D74485" w:rsidRDefault="00F725E6" w:rsidP="00407E6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8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0FBE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A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B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Wykłady 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C" w14:textId="77777777" w:rsidR="00F725E6" w:rsidRPr="00D74485" w:rsidRDefault="00F725E6" w:rsidP="00F725E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D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407E60" w:rsidRPr="00D74485" w14:paraId="083E0FC3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F" w14:textId="77777777" w:rsidR="00407E60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0" w14:textId="77777777" w:rsidR="00407E60" w:rsidRPr="00D74485" w:rsidRDefault="006466EE" w:rsidP="006466EE">
            <w:pPr>
              <w:rPr>
                <w:rFonts w:eastAsia="Calibri"/>
                <w:b/>
                <w:lang w:eastAsia="en-US"/>
              </w:rPr>
            </w:pPr>
            <w:r w:rsidRPr="00D74485">
              <w:t>Regulamin jednostki. Utrzymywanie drożności dróg oddechowych – metody przyrządowe i bezprzyrządowe. Intubacja dotchawicza.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1" w14:textId="77777777" w:rsidR="00407E60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2" w14:textId="77777777" w:rsidR="00407E60" w:rsidRPr="00D74485" w:rsidRDefault="00622C69" w:rsidP="003076B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W11, W14, W18</w:t>
            </w:r>
          </w:p>
        </w:tc>
      </w:tr>
      <w:tr w:rsidR="006466EE" w:rsidRPr="00D74485" w14:paraId="083E0FC8" w14:textId="77777777" w:rsidTr="00C73649">
        <w:trPr>
          <w:gridAfter w:val="1"/>
          <w:wAfter w:w="14" w:type="dxa"/>
          <w:trHeight w:val="889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4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C5" w14:textId="77777777" w:rsidR="006466EE" w:rsidRPr="00D74485" w:rsidRDefault="006466EE" w:rsidP="006466EE">
            <w:pPr>
              <w:pStyle w:val="TableContents"/>
            </w:pPr>
            <w:r w:rsidRPr="00D74485">
              <w:t>Monitorowanie w anestezjologii i intensywnej terapii. Skala EWS. Wkłucia centralne.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6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7" w14:textId="77777777" w:rsidR="006466EE" w:rsidRPr="00D74485" w:rsidRDefault="00E76904" w:rsidP="00F725E6">
            <w:pPr>
              <w:pStyle w:val="Default"/>
              <w:rPr>
                <w:rFonts w:eastAsia="Calibri"/>
                <w:b/>
                <w:lang w:eastAsia="en-US"/>
              </w:rPr>
            </w:pPr>
            <w:r w:rsidRPr="00D74485">
              <w:rPr>
                <w:color w:val="auto"/>
              </w:rPr>
              <w:t>W</w:t>
            </w:r>
            <w:r w:rsidR="00622C69">
              <w:rPr>
                <w:color w:val="auto"/>
              </w:rPr>
              <w:t>01., W09</w:t>
            </w:r>
            <w:r w:rsidRPr="00D74485">
              <w:rPr>
                <w:color w:val="auto"/>
              </w:rPr>
              <w:t xml:space="preserve">, </w:t>
            </w:r>
            <w:r w:rsidR="00622C69">
              <w:rPr>
                <w:color w:val="auto"/>
              </w:rPr>
              <w:t>W10, W15, W16</w:t>
            </w:r>
          </w:p>
        </w:tc>
      </w:tr>
      <w:tr w:rsidR="00813AC8" w:rsidRPr="00D74485" w14:paraId="083E0FCD" w14:textId="77777777" w:rsidTr="00813AC8">
        <w:trPr>
          <w:gridAfter w:val="1"/>
          <w:wAfter w:w="14" w:type="dxa"/>
          <w:trHeight w:val="384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9" w14:textId="77777777" w:rsidR="00813AC8" w:rsidRPr="00D74485" w:rsidRDefault="00813AC8" w:rsidP="00F725E6">
            <w:pPr>
              <w:rPr>
                <w:rFonts w:eastAsia="Calibri"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CA" w14:textId="77777777" w:rsidR="00813AC8" w:rsidRPr="00813AC8" w:rsidRDefault="00813AC8" w:rsidP="006466EE">
            <w:pPr>
              <w:pStyle w:val="TableContents"/>
              <w:rPr>
                <w:b/>
              </w:rPr>
            </w:pPr>
            <w:r w:rsidRPr="00813AC8">
              <w:rPr>
                <w:b/>
              </w:rPr>
              <w:t>E-learning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B" w14:textId="77777777" w:rsidR="00813AC8" w:rsidRPr="00D74485" w:rsidRDefault="00813AC8" w:rsidP="006466E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C" w14:textId="77777777" w:rsidR="00813AC8" w:rsidRPr="00D74485" w:rsidRDefault="00813AC8" w:rsidP="00F725E6">
            <w:pPr>
              <w:pStyle w:val="Default"/>
              <w:rPr>
                <w:color w:val="auto"/>
              </w:rPr>
            </w:pPr>
          </w:p>
        </w:tc>
      </w:tr>
      <w:tr w:rsidR="006466EE" w:rsidRPr="00D74485" w14:paraId="083E0FD3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E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CF" w14:textId="77777777" w:rsidR="006466EE" w:rsidRPr="00D74485" w:rsidRDefault="006466EE" w:rsidP="006466EE">
            <w:pPr>
              <w:pStyle w:val="TableContents"/>
            </w:pPr>
            <w:r w:rsidRPr="00D74485">
              <w:t>Przygotowanie chorego do zabiegu operacyjnego. Wizyta przedoperacyjna. Płynoterapia okołooperacyjna.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0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1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622C69">
              <w:rPr>
                <w:color w:val="auto"/>
              </w:rPr>
              <w:t>0</w:t>
            </w:r>
            <w:r w:rsidR="00BC12AF">
              <w:rPr>
                <w:color w:val="auto"/>
              </w:rPr>
              <w:t>1, W12</w:t>
            </w:r>
          </w:p>
          <w:p w14:paraId="083E0FD2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0FD9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4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D5" w14:textId="77777777" w:rsidR="006466EE" w:rsidRPr="00D74485" w:rsidRDefault="006466EE" w:rsidP="006466EE">
            <w:pPr>
              <w:pStyle w:val="TableContents"/>
            </w:pPr>
            <w:r w:rsidRPr="00D74485">
              <w:t>Blokady ce</w:t>
            </w:r>
            <w:r w:rsidR="00E76904" w:rsidRPr="00D74485">
              <w:t>ntralne – rodzaje, wskazania, przeciw</w:t>
            </w:r>
            <w:r w:rsidRPr="00D74485">
              <w:t>wskazania, powikłania. Leki miejscowo znieczulające.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6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7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BC12AF">
              <w:rPr>
                <w:color w:val="auto"/>
              </w:rPr>
              <w:t>06</w:t>
            </w:r>
            <w:r w:rsidR="00063B76" w:rsidRPr="00D74485">
              <w:rPr>
                <w:color w:val="auto"/>
              </w:rPr>
              <w:t xml:space="preserve">, </w:t>
            </w:r>
            <w:r w:rsidR="00BC12AF">
              <w:rPr>
                <w:color w:val="auto"/>
              </w:rPr>
              <w:t>W13</w:t>
            </w:r>
          </w:p>
          <w:p w14:paraId="083E0FD8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0FDF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A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DB" w14:textId="77777777" w:rsidR="006466EE" w:rsidRPr="00D74485" w:rsidRDefault="006466EE" w:rsidP="006466EE">
            <w:pPr>
              <w:pStyle w:val="TableContents"/>
            </w:pPr>
            <w:r w:rsidRPr="00D74485">
              <w:t>Znieczulenie ogólne – wskazania, przeciwwskazania, powikłania. Leki znieczulenia ogólnego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C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D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BC12AF">
              <w:rPr>
                <w:color w:val="auto"/>
              </w:rPr>
              <w:t>06, W13</w:t>
            </w:r>
          </w:p>
          <w:p w14:paraId="083E0FDE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0FE5" w14:textId="77777777" w:rsidTr="00C73649">
        <w:trPr>
          <w:gridAfter w:val="1"/>
          <w:wAfter w:w="14" w:type="dxa"/>
          <w:trHeight w:val="313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0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E1" w14:textId="77777777" w:rsidR="006466EE" w:rsidRPr="00D74485" w:rsidRDefault="006466EE" w:rsidP="006466EE">
            <w:pPr>
              <w:pStyle w:val="TableContents"/>
            </w:pPr>
            <w:r w:rsidRPr="00D74485">
              <w:t>Leczenie bólu.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2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3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BC12AF">
              <w:rPr>
                <w:color w:val="auto"/>
              </w:rPr>
              <w:t>06, W11, W13</w:t>
            </w:r>
          </w:p>
          <w:p w14:paraId="083E0FE4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0FEA" w14:textId="77777777" w:rsidTr="00C73649">
        <w:trPr>
          <w:gridAfter w:val="1"/>
          <w:wAfter w:w="14" w:type="dxa"/>
          <w:trHeight w:val="373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6" w14:textId="77777777" w:rsidR="00F725E6" w:rsidRPr="00D74485" w:rsidRDefault="00F725E6" w:rsidP="00F725E6">
            <w:pPr>
              <w:rPr>
                <w:rFonts w:eastAsia="Calibri"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E7" w14:textId="77777777" w:rsidR="00F725E6" w:rsidRPr="00D74485" w:rsidRDefault="00AA68F7" w:rsidP="006466EE">
            <w:pPr>
              <w:pStyle w:val="TableContents"/>
            </w:pPr>
            <w:r>
              <w:rPr>
                <w:rFonts w:eastAsia="Calibri"/>
                <w:b/>
                <w:lang w:eastAsia="en-US"/>
              </w:rPr>
              <w:t>Seminaria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8" w14:textId="77777777" w:rsidR="00F725E6" w:rsidRPr="00D74485" w:rsidRDefault="00F725E6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9" w14:textId="77777777" w:rsidR="00F725E6" w:rsidRPr="00D74485" w:rsidRDefault="00F725E6" w:rsidP="003076B8">
            <w:pPr>
              <w:pStyle w:val="Default"/>
              <w:rPr>
                <w:color w:val="auto"/>
              </w:rPr>
            </w:pPr>
          </w:p>
        </w:tc>
      </w:tr>
      <w:tr w:rsidR="006466EE" w:rsidRPr="00D74485" w14:paraId="083E0FEF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B" w14:textId="77777777" w:rsidR="006466EE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C" w14:textId="77777777" w:rsidR="006466EE" w:rsidRPr="00D74485" w:rsidRDefault="006466EE" w:rsidP="00F725E6">
            <w:pPr>
              <w:rPr>
                <w:rFonts w:eastAsia="Calibri"/>
                <w:b/>
                <w:lang w:eastAsia="en-US"/>
              </w:rPr>
            </w:pPr>
            <w:r w:rsidRPr="00D74485">
              <w:t>Znieczulenie w położnictwie w tym znieczulenie do porodu i cięcia cesarskiego. BLS. ALS.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D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E" w14:textId="77777777" w:rsidR="006466EE" w:rsidRPr="00D74485" w:rsidRDefault="00506ABA" w:rsidP="003076B8">
            <w:pPr>
              <w:rPr>
                <w:rFonts w:eastAsia="Calibri"/>
                <w:b/>
                <w:lang w:eastAsia="en-US"/>
              </w:rPr>
            </w:pPr>
            <w:r>
              <w:t>U</w:t>
            </w:r>
            <w:r w:rsidR="00BC12AF">
              <w:t>03</w:t>
            </w:r>
            <w:r>
              <w:t xml:space="preserve">, </w:t>
            </w:r>
            <w:r w:rsidR="00BC12AF">
              <w:t>U17</w:t>
            </w:r>
          </w:p>
        </w:tc>
      </w:tr>
      <w:tr w:rsidR="00F725E6" w:rsidRPr="00D74485" w14:paraId="083E0FF4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0" w14:textId="77777777" w:rsidR="00F725E6" w:rsidRPr="00D74485" w:rsidRDefault="00F725E6" w:rsidP="00F725E6">
            <w:pPr>
              <w:rPr>
                <w:rFonts w:eastAsia="Calibri"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1" w14:textId="77777777" w:rsidR="00F725E6" w:rsidRPr="00F725E6" w:rsidRDefault="00F725E6" w:rsidP="00F725E6">
            <w:pPr>
              <w:rPr>
                <w:b/>
              </w:rPr>
            </w:pPr>
            <w:r w:rsidRPr="00F725E6">
              <w:rPr>
                <w:b/>
              </w:rPr>
              <w:t>Symulacje</w:t>
            </w:r>
            <w:r w:rsidR="00C73649">
              <w:rPr>
                <w:b/>
              </w:rPr>
              <w:t xml:space="preserve"> ćwiczenia</w:t>
            </w:r>
            <w:r w:rsidRPr="00F725E6">
              <w:rPr>
                <w:b/>
              </w:rPr>
              <w:t xml:space="preserve">/wysokiej wierności 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2" w14:textId="77777777" w:rsidR="00F725E6" w:rsidRPr="00F725E6" w:rsidRDefault="00F725E6" w:rsidP="006466EE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3" w14:textId="77777777" w:rsidR="00F725E6" w:rsidRDefault="00F725E6" w:rsidP="003076B8"/>
        </w:tc>
      </w:tr>
      <w:tr w:rsidR="006466EE" w:rsidRPr="00D74485" w14:paraId="083E0FF9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5" w14:textId="77777777" w:rsidR="006466EE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6" w14:textId="77777777" w:rsidR="006466EE" w:rsidRPr="00D74485" w:rsidRDefault="006466EE" w:rsidP="006466EE">
            <w:pPr>
              <w:rPr>
                <w:rFonts w:eastAsia="Calibri"/>
                <w:b/>
                <w:lang w:eastAsia="en-US"/>
              </w:rPr>
            </w:pPr>
            <w:r w:rsidRPr="00D74485">
              <w:t>BLS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7" w14:textId="77777777" w:rsidR="006466EE" w:rsidRPr="00D74485" w:rsidRDefault="00F95DA5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8" w14:textId="77777777" w:rsidR="006466EE" w:rsidRPr="00D74485" w:rsidRDefault="00BC12AF" w:rsidP="00BC12AF">
            <w:pPr>
              <w:rPr>
                <w:rFonts w:eastAsia="Calibri"/>
                <w:b/>
                <w:lang w:eastAsia="en-US"/>
              </w:rPr>
            </w:pPr>
            <w:r>
              <w:t>U20</w:t>
            </w:r>
            <w:r w:rsidR="00251F7D">
              <w:t>, K</w:t>
            </w:r>
            <w:r>
              <w:t>01,</w:t>
            </w:r>
            <w:r w:rsidR="00251F7D">
              <w:t xml:space="preserve"> K</w:t>
            </w:r>
            <w:r>
              <w:t>02</w:t>
            </w:r>
          </w:p>
        </w:tc>
      </w:tr>
      <w:tr w:rsidR="006466EE" w:rsidRPr="00D74485" w14:paraId="083E0FFE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A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</w:t>
            </w:r>
            <w:r w:rsidR="00F725E6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B" w14:textId="77777777" w:rsidR="006466EE" w:rsidRPr="00D74485" w:rsidRDefault="006466EE" w:rsidP="00F725E6">
            <w:pPr>
              <w:pStyle w:val="Standard"/>
              <w:rPr>
                <w:rFonts w:eastAsia="Calibri"/>
                <w:b/>
                <w:lang w:eastAsia="en-US"/>
              </w:rPr>
            </w:pPr>
            <w:r w:rsidRPr="00D74485">
              <w:t>Udrażnianie dróg oddechowych bezprzyrządowe i przyrządowe. Wentylacja workiem samorozprężalnym typu Ambu synchroniczna i asynchroniczna.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C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D" w14:textId="77777777" w:rsidR="006466EE" w:rsidRPr="00D74485" w:rsidRDefault="00F95DA5" w:rsidP="00BC12AF">
            <w:pPr>
              <w:rPr>
                <w:rFonts w:eastAsia="Calibri"/>
                <w:b/>
                <w:lang w:eastAsia="en-US"/>
              </w:rPr>
            </w:pPr>
            <w:r w:rsidRPr="00D74485">
              <w:t>U</w:t>
            </w:r>
            <w:r w:rsidR="00BC12AF">
              <w:t>20, K01, K02</w:t>
            </w:r>
          </w:p>
        </w:tc>
      </w:tr>
      <w:tr w:rsidR="00F95DA5" w:rsidRPr="00D74485" w14:paraId="083E1003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F" w14:textId="77777777" w:rsidR="00F95DA5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0" w14:textId="77777777" w:rsidR="00F95DA5" w:rsidRPr="00D74485" w:rsidRDefault="00F95DA5" w:rsidP="006466EE">
            <w:pPr>
              <w:pStyle w:val="Standard"/>
            </w:pPr>
            <w:r w:rsidRPr="00D74485">
              <w:t>Rozpoznawanie rytmów nagłego zatrzymania krążenia. Skala EWS.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1" w14:textId="77777777" w:rsidR="00F95DA5" w:rsidRPr="00D74485" w:rsidRDefault="00F95DA5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2" w14:textId="77777777" w:rsidR="00F95DA5" w:rsidRPr="00D74485" w:rsidRDefault="00BC12AF" w:rsidP="003076B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U07</w:t>
            </w:r>
            <w:r w:rsidR="00134BC8">
              <w:rPr>
                <w:color w:val="auto"/>
              </w:rPr>
              <w:t>, K01, K02</w:t>
            </w:r>
          </w:p>
        </w:tc>
      </w:tr>
      <w:tr w:rsidR="006466EE" w:rsidRPr="00D74485" w14:paraId="083E1008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4" w14:textId="77777777" w:rsidR="006466EE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5" w14:textId="77777777" w:rsidR="006466EE" w:rsidRPr="00D74485" w:rsidRDefault="006466EE" w:rsidP="006466EE">
            <w:pPr>
              <w:pStyle w:val="Standard"/>
            </w:pPr>
            <w:r w:rsidRPr="00D74485">
              <w:t>Scenariusz z udrożnieniem dróg oddechowych – podsumowanie umiejętności.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6" w14:textId="77777777" w:rsidR="006466EE" w:rsidRPr="00D74485" w:rsidRDefault="00F95DA5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7" w14:textId="77777777" w:rsidR="006466EE" w:rsidRPr="00D74485" w:rsidRDefault="00506ABA" w:rsidP="00134BC8">
            <w:pPr>
              <w:rPr>
                <w:rFonts w:eastAsia="Calibri"/>
                <w:b/>
                <w:lang w:eastAsia="en-US"/>
              </w:rPr>
            </w:pPr>
            <w:r>
              <w:t>U</w:t>
            </w:r>
            <w:r w:rsidR="00134BC8">
              <w:t>03, U05, U06, U07, U13</w:t>
            </w:r>
            <w:r>
              <w:t>,</w:t>
            </w:r>
            <w:r w:rsidR="00134BC8">
              <w:t xml:space="preserve"> U15</w:t>
            </w:r>
            <w:r>
              <w:t xml:space="preserve">, </w:t>
            </w:r>
            <w:r w:rsidR="00134BC8">
              <w:t>U17</w:t>
            </w:r>
            <w:r w:rsidR="00251F7D">
              <w:t xml:space="preserve">, </w:t>
            </w:r>
            <w:r w:rsidR="00134BC8">
              <w:t>U19</w:t>
            </w:r>
            <w:r w:rsidR="00251F7D">
              <w:t xml:space="preserve">, </w:t>
            </w:r>
            <w:r w:rsidR="00134BC8">
              <w:t>U20, K01, K02, K03</w:t>
            </w:r>
          </w:p>
        </w:tc>
      </w:tr>
      <w:tr w:rsidR="006466EE" w:rsidRPr="00D74485" w14:paraId="083E100A" w14:textId="77777777" w:rsidTr="006466EE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9" w14:textId="77777777" w:rsidR="006466EE" w:rsidRPr="00F725E6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PIELĘGNIARSTWO W ZAGROŻENIU ŻYCIA</w:t>
            </w:r>
          </w:p>
        </w:tc>
      </w:tr>
      <w:tr w:rsidR="006466EE" w:rsidRPr="00D74485" w14:paraId="083E100F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B" w14:textId="77777777" w:rsidR="006466EE" w:rsidRPr="00D74485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0C" w14:textId="77777777" w:rsidR="006466EE" w:rsidRPr="00D74485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0D" w14:textId="77777777" w:rsidR="006466EE" w:rsidRPr="00D74485" w:rsidRDefault="006466EE" w:rsidP="00B9563F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E" w14:textId="77777777" w:rsidR="006466EE" w:rsidRPr="00D74485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F725E6" w:rsidRPr="00D74485" w14:paraId="083E1013" w14:textId="77777777" w:rsidTr="00622C69">
        <w:trPr>
          <w:gridAfter w:val="1"/>
          <w:wAfter w:w="14" w:type="dxa"/>
          <w:trHeight w:val="400"/>
          <w:jc w:val="center"/>
        </w:trPr>
        <w:tc>
          <w:tcPr>
            <w:tcW w:w="585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0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</w:t>
            </w:r>
            <w:r w:rsidRPr="00D74485">
              <w:rPr>
                <w:rFonts w:eastAsia="Calibri"/>
                <w:b/>
                <w:lang w:eastAsia="en-US"/>
              </w:rPr>
              <w:t>emestr zimowy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11" w14:textId="77777777" w:rsidR="00F725E6" w:rsidRPr="00D74485" w:rsidRDefault="00F725E6" w:rsidP="00B9563F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2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1018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4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15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Wykłady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16" w14:textId="77777777" w:rsidR="00F725E6" w:rsidRPr="00D74485" w:rsidRDefault="00F725E6" w:rsidP="00F725E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7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101D" w14:textId="77777777" w:rsidTr="00F725E6">
        <w:trPr>
          <w:gridAfter w:val="1"/>
          <w:wAfter w:w="14" w:type="dxa"/>
          <w:trHeight w:val="927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9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1A" w14:textId="77777777" w:rsidR="006466EE" w:rsidRPr="00D74485" w:rsidRDefault="006466EE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Niewydolność oddechowa – rozpoznawanie i postępowanie w ostrych stanach zagrożenia życia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1B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C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>03,</w:t>
            </w: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 xml:space="preserve"> </w:t>
            </w:r>
            <w:r w:rsidR="00134BC8">
              <w:rPr>
                <w:rFonts w:eastAsia="Calibri"/>
                <w:lang w:eastAsia="en-US"/>
              </w:rPr>
              <w:t>W10,</w:t>
            </w:r>
            <w:r w:rsidRPr="00D744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6466EE" w:rsidRPr="00D74485" w14:paraId="083E1022" w14:textId="77777777" w:rsidTr="00F725E6">
        <w:trPr>
          <w:gridAfter w:val="1"/>
          <w:wAfter w:w="14" w:type="dxa"/>
          <w:trHeight w:val="84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E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1F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Opieka nad pacjentem w stanie zagrożenia życia spowodowanym ostrą niewydolnością oddechową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0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1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134BC8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7</w:t>
            </w:r>
            <w:r w:rsidR="00134BC8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 xml:space="preserve">09,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 xml:space="preserve">16,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>17</w:t>
            </w:r>
          </w:p>
        </w:tc>
      </w:tr>
      <w:tr w:rsidR="006466EE" w:rsidRPr="00D74485" w14:paraId="083E1027" w14:textId="77777777" w:rsidTr="00407E60">
        <w:trPr>
          <w:gridAfter w:val="1"/>
          <w:wAfter w:w="14" w:type="dxa"/>
          <w:trHeight w:val="997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3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24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Bezprzyrządowe i przyrządowe udrażnianie dróg oddechowych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5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6" w14:textId="77777777" w:rsidR="006466EE" w:rsidRPr="00D74485" w:rsidRDefault="00134BC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W11</w:t>
            </w:r>
          </w:p>
        </w:tc>
      </w:tr>
      <w:tr w:rsidR="006466EE" w:rsidRPr="00D74485" w14:paraId="083E102C" w14:textId="77777777" w:rsidTr="00407E60">
        <w:trPr>
          <w:gridAfter w:val="1"/>
          <w:wAfter w:w="14" w:type="dxa"/>
          <w:trHeight w:val="1266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8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29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Monitorowanie nieinwazyjne i inwazyjne pacjentów w stanach zagrożenia życia oraz podstawy prowadzenia dokumentacji medycznej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A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B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134BC8">
              <w:rPr>
                <w:rFonts w:eastAsia="Calibri"/>
                <w:lang w:eastAsia="en-US"/>
              </w:rPr>
              <w:t xml:space="preserve">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 xml:space="preserve">07, W09, W12, </w:t>
            </w:r>
          </w:p>
        </w:tc>
      </w:tr>
      <w:tr w:rsidR="006466EE" w:rsidRPr="00D74485" w14:paraId="083E1031" w14:textId="77777777" w:rsidTr="00F725E6">
        <w:trPr>
          <w:gridAfter w:val="1"/>
          <w:wAfter w:w="14" w:type="dxa"/>
          <w:trHeight w:val="412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D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2E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Pielęgnowanie pacjenta w stanie wstrząsu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F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0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 xml:space="preserve">03,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 xml:space="preserve">06,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 xml:space="preserve">07, W09, W16, </w:t>
            </w:r>
          </w:p>
        </w:tc>
      </w:tr>
      <w:tr w:rsidR="006466EE" w:rsidRPr="00D74485" w14:paraId="083E1036" w14:textId="77777777" w:rsidTr="00F725E6">
        <w:trPr>
          <w:gridAfter w:val="1"/>
          <w:wAfter w:w="14" w:type="dxa"/>
          <w:trHeight w:val="689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2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33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Terapia i pielęgnowanie pacjenta w przypadku ostrego zatrucia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34" w14:textId="77777777" w:rsidR="006466EE" w:rsidRPr="00D74485" w:rsidRDefault="00813AC8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5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6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7</w:t>
            </w:r>
            <w:r w:rsidR="00AC2F34">
              <w:rPr>
                <w:rFonts w:eastAsia="Calibri"/>
                <w:lang w:eastAsia="en-US"/>
              </w:rPr>
              <w:t>,W09,</w:t>
            </w:r>
          </w:p>
        </w:tc>
      </w:tr>
      <w:tr w:rsidR="00813AC8" w:rsidRPr="00D74485" w14:paraId="083E103B" w14:textId="77777777" w:rsidTr="00813AC8">
        <w:trPr>
          <w:gridAfter w:val="1"/>
          <w:wAfter w:w="14" w:type="dxa"/>
          <w:trHeight w:val="256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7" w14:textId="77777777" w:rsidR="00813AC8" w:rsidRPr="00D74485" w:rsidRDefault="00813AC8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38" w14:textId="77777777" w:rsidR="00813AC8" w:rsidRPr="00D74485" w:rsidRDefault="00813AC8" w:rsidP="006466EE">
            <w:pPr>
              <w:rPr>
                <w:rFonts w:eastAsia="Calibri"/>
                <w:lang w:eastAsia="en-US"/>
              </w:rPr>
            </w:pPr>
            <w:r w:rsidRPr="00813AC8">
              <w:rPr>
                <w:b/>
              </w:rPr>
              <w:t>E-learning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39" w14:textId="77777777" w:rsidR="00813AC8" w:rsidRDefault="00813AC8" w:rsidP="006466E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A" w14:textId="77777777" w:rsidR="00813AC8" w:rsidRPr="00D74485" w:rsidRDefault="00813AC8" w:rsidP="00AC2F34">
            <w:pPr>
              <w:rPr>
                <w:rFonts w:eastAsia="Calibri"/>
                <w:lang w:eastAsia="en-US"/>
              </w:rPr>
            </w:pPr>
          </w:p>
        </w:tc>
      </w:tr>
      <w:tr w:rsidR="006466EE" w:rsidRPr="00D74485" w14:paraId="083E1040" w14:textId="77777777" w:rsidTr="00813AC8">
        <w:trPr>
          <w:gridAfter w:val="1"/>
          <w:wAfter w:w="14" w:type="dxa"/>
          <w:trHeight w:val="7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C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lastRenderedPageBreak/>
              <w:t>TK07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3D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Rola pielęgniarki w resuscytacji krążeniowo-oddechowej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3E" w14:textId="77777777" w:rsidR="006466EE" w:rsidRPr="00D74485" w:rsidRDefault="00813AC8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F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07,W09,</w:t>
            </w:r>
          </w:p>
        </w:tc>
      </w:tr>
      <w:tr w:rsidR="006466EE" w:rsidRPr="00D74485" w14:paraId="083E1045" w14:textId="77777777" w:rsidTr="00F725E6">
        <w:trPr>
          <w:gridAfter w:val="1"/>
          <w:wAfter w:w="14" w:type="dxa"/>
          <w:trHeight w:val="834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1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42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Rozpoznawanie i postępowanie pielęgniarskie w ostrych stanach zagrożenia życia pochodzenia krążeniowego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43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4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03,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07,W09,</w:t>
            </w:r>
            <w:r w:rsidR="00AA68F7">
              <w:rPr>
                <w:rFonts w:eastAsia="Calibri"/>
                <w:lang w:eastAsia="en-US"/>
              </w:rPr>
              <w:t xml:space="preserve"> </w:t>
            </w:r>
            <w:r w:rsidR="00AC2F34">
              <w:rPr>
                <w:rFonts w:eastAsia="Calibri"/>
                <w:lang w:eastAsia="en-US"/>
              </w:rPr>
              <w:t>W16,</w:t>
            </w:r>
          </w:p>
        </w:tc>
      </w:tr>
      <w:tr w:rsidR="006466EE" w:rsidRPr="00D74485" w14:paraId="083E104A" w14:textId="77777777" w:rsidTr="00F725E6">
        <w:trPr>
          <w:gridAfter w:val="1"/>
          <w:wAfter w:w="14" w:type="dxa"/>
          <w:trHeight w:val="562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6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47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Terapia i pielęgnowanie pacjenta z ostrą niewydolnością nerek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48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9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03,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07,W09,</w:t>
            </w:r>
          </w:p>
        </w:tc>
      </w:tr>
      <w:tr w:rsidR="006466EE" w:rsidRPr="00D74485" w14:paraId="083E104F" w14:textId="77777777" w:rsidTr="00F725E6">
        <w:trPr>
          <w:gridAfter w:val="1"/>
          <w:wAfter w:w="14" w:type="dxa"/>
          <w:trHeight w:val="84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B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4C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pacjenta do znieczulenia i postępowanie pielęgniarskie w trakcie oraz po znieczuleniu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4D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E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08,W09,W10,W12,W13,</w:t>
            </w:r>
            <w:r w:rsidR="00AA68F7">
              <w:rPr>
                <w:rFonts w:eastAsia="Calibri"/>
                <w:lang w:eastAsia="en-US"/>
              </w:rPr>
              <w:t xml:space="preserve"> </w:t>
            </w:r>
            <w:r w:rsidR="00AC2F34">
              <w:rPr>
                <w:rFonts w:eastAsia="Calibri"/>
                <w:lang w:eastAsia="en-US"/>
              </w:rPr>
              <w:t>W16</w:t>
            </w:r>
          </w:p>
        </w:tc>
      </w:tr>
      <w:tr w:rsidR="006466EE" w:rsidRPr="00D74485" w14:paraId="083E1054" w14:textId="77777777" w:rsidTr="00407E60">
        <w:trPr>
          <w:gridAfter w:val="1"/>
          <w:wAfter w:w="14" w:type="dxa"/>
          <w:trHeight w:val="25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0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51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Udział pielęgniarki w przygotowaniu pacjenta do badań diagnostycznych oraz opieka pielęgniarska po badaniu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52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3" w14:textId="77777777" w:rsidR="006466EE" w:rsidRPr="00D74485" w:rsidRDefault="006466EE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04,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05,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8.</w:t>
            </w:r>
          </w:p>
        </w:tc>
      </w:tr>
      <w:tr w:rsidR="00F725E6" w:rsidRPr="00D74485" w14:paraId="083E1059" w14:textId="77777777" w:rsidTr="00407E60">
        <w:trPr>
          <w:gridAfter w:val="1"/>
          <w:wAfter w:w="14" w:type="dxa"/>
          <w:trHeight w:val="25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5" w14:textId="77777777" w:rsidR="00F725E6" w:rsidRPr="00D74485" w:rsidRDefault="00F725E6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56" w14:textId="77777777" w:rsidR="00F725E6" w:rsidRPr="00F725E6" w:rsidRDefault="00AA68F7" w:rsidP="00AA68F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F725E6" w:rsidRPr="00F725E6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57" w14:textId="77777777" w:rsidR="00F725E6" w:rsidRPr="00F725E6" w:rsidRDefault="00F725E6" w:rsidP="006466EE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8" w14:textId="77777777" w:rsidR="00F725E6" w:rsidRPr="00D74485" w:rsidRDefault="00F725E6" w:rsidP="005F3E19">
            <w:pPr>
              <w:rPr>
                <w:rFonts w:eastAsia="Calibri"/>
                <w:lang w:eastAsia="en-US"/>
              </w:rPr>
            </w:pPr>
          </w:p>
        </w:tc>
      </w:tr>
      <w:tr w:rsidR="006466EE" w:rsidRPr="00D74485" w14:paraId="083E105E" w14:textId="77777777" w:rsidTr="00407E60">
        <w:trPr>
          <w:gridAfter w:val="1"/>
          <w:wAfter w:w="14" w:type="dxa"/>
          <w:trHeight w:val="71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A" w14:textId="77777777" w:rsidR="006466EE" w:rsidRPr="00D74485" w:rsidRDefault="00F725E6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B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Podstawy prowadzenia i analizy dokumentacji medycznej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C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D" w14:textId="77777777" w:rsidR="006466EE" w:rsidRPr="00D74485" w:rsidRDefault="006466EE" w:rsidP="005F3E1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01,U10</w:t>
            </w:r>
          </w:p>
        </w:tc>
      </w:tr>
      <w:tr w:rsidR="006466EE" w:rsidRPr="00D74485" w14:paraId="083E1063" w14:textId="77777777" w:rsidTr="00407E60">
        <w:trPr>
          <w:gridAfter w:val="1"/>
          <w:wAfter w:w="14" w:type="dxa"/>
          <w:trHeight w:val="71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F" w14:textId="77777777" w:rsidR="006466EE" w:rsidRPr="00D74485" w:rsidRDefault="00F725E6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0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Rozpoznawanie stanów zagrożenia życia i planowanie opieki pielęgniarskiej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1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2" w14:textId="77777777" w:rsidR="006466EE" w:rsidRPr="00D74485" w:rsidRDefault="006466EE" w:rsidP="00AC2F34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1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2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07,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08,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09,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11,U13,U17</w:t>
            </w:r>
          </w:p>
        </w:tc>
      </w:tr>
      <w:tr w:rsidR="00F725E6" w:rsidRPr="00D74485" w14:paraId="083E1068" w14:textId="77777777" w:rsidTr="00F725E6">
        <w:trPr>
          <w:gridAfter w:val="1"/>
          <w:wAfter w:w="14" w:type="dxa"/>
          <w:trHeight w:val="53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4" w14:textId="77777777" w:rsidR="00F725E6" w:rsidRDefault="00F725E6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5" w14:textId="77777777" w:rsidR="00F725E6" w:rsidRPr="00F725E6" w:rsidRDefault="00F725E6" w:rsidP="006466EE">
            <w:pPr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Symulacje</w:t>
            </w:r>
            <w:r w:rsidR="00C73649">
              <w:rPr>
                <w:rFonts w:eastAsia="Calibri"/>
                <w:b/>
                <w:lang w:eastAsia="en-US"/>
              </w:rPr>
              <w:t xml:space="preserve"> ćwiczenia</w:t>
            </w:r>
            <w:r w:rsidRPr="00F725E6">
              <w:rPr>
                <w:rFonts w:eastAsia="Calibri"/>
                <w:b/>
                <w:lang w:eastAsia="en-US"/>
              </w:rPr>
              <w:t xml:space="preserve">/wysokiej wierności 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6" w14:textId="77777777" w:rsidR="00F725E6" w:rsidRPr="00F725E6" w:rsidRDefault="00F725E6" w:rsidP="006466EE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7" w14:textId="77777777" w:rsidR="00F725E6" w:rsidRPr="00D74485" w:rsidRDefault="00F725E6" w:rsidP="005A6371">
            <w:pPr>
              <w:rPr>
                <w:rFonts w:eastAsia="Calibri"/>
                <w:lang w:eastAsia="en-US"/>
              </w:rPr>
            </w:pPr>
          </w:p>
        </w:tc>
      </w:tr>
      <w:tr w:rsidR="00F725E6" w:rsidRPr="00D74485" w14:paraId="083E106D" w14:textId="77777777" w:rsidTr="00407E60">
        <w:trPr>
          <w:gridAfter w:val="1"/>
          <w:wAfter w:w="14" w:type="dxa"/>
          <w:trHeight w:val="71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9" w14:textId="77777777" w:rsidR="00F725E6" w:rsidRDefault="00F725E6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A" w14:textId="77777777" w:rsidR="00F725E6" w:rsidRDefault="00F725E6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Planowanie opieki pielęgniarskiej nad pacjentem w stanie bezpośredniego zagrożenia życia</w:t>
            </w:r>
            <w:r w:rsidR="00C7364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B" w14:textId="77777777" w:rsidR="00F725E6" w:rsidRDefault="00F725E6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C" w14:textId="77777777" w:rsidR="00F725E6" w:rsidRPr="00D74485" w:rsidRDefault="00F725E6" w:rsidP="00AD7A2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1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13,U14,U15,U17,U19,</w:t>
            </w:r>
            <w:r w:rsidR="00AD7A26">
              <w:rPr>
                <w:rFonts w:eastAsia="Calibri"/>
                <w:lang w:eastAsia="en-US"/>
              </w:rPr>
              <w:t xml:space="preserve">U20, </w:t>
            </w:r>
            <w:r w:rsidRPr="00D74485">
              <w:rPr>
                <w:rFonts w:eastAsia="Calibri"/>
                <w:lang w:eastAsia="en-US"/>
              </w:rPr>
              <w:t>K</w:t>
            </w:r>
            <w:r w:rsidR="00AD7A26">
              <w:rPr>
                <w:rFonts w:eastAsia="Calibri"/>
                <w:lang w:eastAsia="en-US"/>
              </w:rPr>
              <w:t>01,</w:t>
            </w:r>
            <w:r w:rsidRPr="00D74485">
              <w:rPr>
                <w:rFonts w:eastAsia="Calibri"/>
                <w:lang w:eastAsia="en-US"/>
              </w:rPr>
              <w:t xml:space="preserve"> K</w:t>
            </w:r>
            <w:r w:rsidR="00AD7A26">
              <w:rPr>
                <w:rFonts w:eastAsia="Calibri"/>
                <w:lang w:eastAsia="en-US"/>
              </w:rPr>
              <w:t>02,</w:t>
            </w:r>
            <w:r w:rsidRPr="00D74485">
              <w:rPr>
                <w:rFonts w:eastAsia="Calibri"/>
                <w:lang w:eastAsia="en-US"/>
              </w:rPr>
              <w:t xml:space="preserve"> K</w:t>
            </w:r>
            <w:r w:rsidR="00AD7A26">
              <w:rPr>
                <w:rFonts w:eastAsia="Calibri"/>
                <w:lang w:eastAsia="en-US"/>
              </w:rPr>
              <w:t>03</w:t>
            </w:r>
          </w:p>
        </w:tc>
      </w:tr>
      <w:tr w:rsidR="00F725E6" w:rsidRPr="00D74485" w14:paraId="083E1072" w14:textId="77777777" w:rsidTr="00407E60">
        <w:trPr>
          <w:gridAfter w:val="1"/>
          <w:wAfter w:w="14" w:type="dxa"/>
          <w:trHeight w:val="71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E" w14:textId="77777777" w:rsidR="00F725E6" w:rsidRDefault="00F725E6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F" w14:textId="77777777" w:rsidR="00F725E6" w:rsidRPr="00D74485" w:rsidRDefault="00C73649" w:rsidP="006466E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Z</w:t>
            </w:r>
            <w:r w:rsidR="00F725E6" w:rsidRPr="00D74485">
              <w:rPr>
                <w:rFonts w:eastAsia="Calibri"/>
                <w:b/>
                <w:lang w:eastAsia="en-US"/>
              </w:rPr>
              <w:t>ajęcia praktyczne w warunkach symulowanych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0" w14:textId="77777777" w:rsidR="00F725E6" w:rsidRDefault="00FE3EDC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1" w14:textId="77777777" w:rsidR="00F725E6" w:rsidRPr="00D74485" w:rsidRDefault="00F725E6" w:rsidP="005A6371">
            <w:pPr>
              <w:rPr>
                <w:rFonts w:eastAsia="Calibri"/>
                <w:lang w:eastAsia="en-US"/>
              </w:rPr>
            </w:pPr>
          </w:p>
        </w:tc>
      </w:tr>
      <w:tr w:rsidR="006466EE" w:rsidRPr="00D74485" w14:paraId="083E1078" w14:textId="77777777" w:rsidTr="00C73649">
        <w:trPr>
          <w:gridAfter w:val="1"/>
          <w:wAfter w:w="14" w:type="dxa"/>
          <w:trHeight w:val="55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3" w14:textId="77777777" w:rsidR="006466EE" w:rsidRPr="00D74485" w:rsidRDefault="00C73649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4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Bezprzyrządowe i przyrządowe udrażnianie dróg oddechowych</w:t>
            </w:r>
            <w:r w:rsidR="00C73649">
              <w:rPr>
                <w:rFonts w:eastAsia="Calibri"/>
                <w:lang w:eastAsia="en-US"/>
              </w:rPr>
              <w:t>.</w:t>
            </w:r>
          </w:p>
          <w:p w14:paraId="083E1075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6" w14:textId="77777777" w:rsidR="006466EE" w:rsidRPr="00D74485" w:rsidRDefault="00FE3EDC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7" w14:textId="77777777" w:rsidR="006466EE" w:rsidRPr="00AD7A26" w:rsidRDefault="00AD7A26" w:rsidP="007B46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U16,U2</w:t>
            </w:r>
            <w:r w:rsidR="006466EE" w:rsidRPr="00D74485">
              <w:rPr>
                <w:rFonts w:eastAsia="Calibri"/>
                <w:lang w:eastAsia="en-US"/>
              </w:rPr>
              <w:t>0</w:t>
            </w:r>
          </w:p>
        </w:tc>
      </w:tr>
      <w:tr w:rsidR="006466EE" w:rsidRPr="00D74485" w14:paraId="083E107E" w14:textId="77777777" w:rsidTr="00C73649">
        <w:trPr>
          <w:gridAfter w:val="1"/>
          <w:wAfter w:w="14" w:type="dxa"/>
          <w:trHeight w:val="436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9" w14:textId="77777777" w:rsidR="006466EE" w:rsidRPr="00D74485" w:rsidRDefault="006466EE" w:rsidP="00C73649">
            <w:pPr>
              <w:rPr>
                <w:rFonts w:eastAsia="Calibri"/>
                <w:b/>
                <w:lang w:eastAsia="en-US"/>
              </w:rPr>
            </w:pPr>
          </w:p>
          <w:p w14:paraId="083E107A" w14:textId="77777777" w:rsidR="006466EE" w:rsidRPr="00D74485" w:rsidRDefault="006466EE" w:rsidP="007B467F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B" w14:textId="77777777" w:rsidR="006466EE" w:rsidRPr="00D74485" w:rsidRDefault="00C73649" w:rsidP="007B467F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Z</w:t>
            </w:r>
            <w:r w:rsidRPr="00D74485">
              <w:rPr>
                <w:rFonts w:eastAsia="Calibri"/>
                <w:b/>
                <w:lang w:eastAsia="en-US"/>
              </w:rPr>
              <w:t>ajęcia praktyczne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C" w14:textId="77777777" w:rsidR="006466EE" w:rsidRPr="00D74485" w:rsidRDefault="00FE3EDC" w:rsidP="00C736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D" w14:textId="77777777" w:rsidR="006466EE" w:rsidRPr="00D74485" w:rsidRDefault="006466EE" w:rsidP="007B467F">
            <w:pPr>
              <w:rPr>
                <w:rFonts w:eastAsia="Calibri"/>
                <w:b/>
                <w:lang w:eastAsia="en-US"/>
              </w:rPr>
            </w:pPr>
          </w:p>
        </w:tc>
      </w:tr>
      <w:tr w:rsidR="00C73649" w:rsidRPr="00D74485" w14:paraId="083E1085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F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0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Zapoznanie z regulaminem zajęć praktycznych oraz topografią i specyfiką oddziału.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1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82" w14:textId="77777777" w:rsidR="00C73649" w:rsidRPr="00D74485" w:rsidRDefault="00C73649" w:rsidP="00C73649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U</w:t>
            </w:r>
            <w:r w:rsidR="00AD7A26">
              <w:rPr>
                <w:color w:val="auto"/>
              </w:rPr>
              <w:t>03</w:t>
            </w:r>
          </w:p>
          <w:p w14:paraId="083E1083" w14:textId="77777777" w:rsidR="00C73649" w:rsidRPr="00D74485" w:rsidRDefault="00C73649" w:rsidP="00C73649">
            <w:pPr>
              <w:pStyle w:val="Default"/>
              <w:rPr>
                <w:color w:val="auto"/>
              </w:rPr>
            </w:pPr>
          </w:p>
          <w:p w14:paraId="083E1084" w14:textId="77777777" w:rsidR="00C73649" w:rsidRPr="00D74485" w:rsidRDefault="00C73649" w:rsidP="00C73649">
            <w:pPr>
              <w:pStyle w:val="Default"/>
              <w:rPr>
                <w:color w:val="auto"/>
              </w:rPr>
            </w:pPr>
          </w:p>
        </w:tc>
      </w:tr>
      <w:tr w:rsidR="00C73649" w:rsidRPr="00D74485" w14:paraId="083E108A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6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7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Planowanie opieki pielęgniarskiej nad pacjentem leczonym w oddziale intensywnej terapii.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8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9" w14:textId="77777777" w:rsidR="00C73649" w:rsidRPr="00C4055E" w:rsidRDefault="00C73649" w:rsidP="00AD7A26">
            <w:pPr>
              <w:pStyle w:val="Default"/>
              <w:rPr>
                <w:rFonts w:eastAsia="Calibri"/>
                <w:color w:val="auto"/>
                <w:lang w:eastAsia="en-US"/>
              </w:rPr>
            </w:pPr>
            <w:r w:rsidRPr="00C4055E">
              <w:rPr>
                <w:rFonts w:eastAsia="Calibri"/>
                <w:color w:val="auto"/>
                <w:lang w:eastAsia="en-US"/>
              </w:rPr>
              <w:t>U</w:t>
            </w:r>
            <w:r w:rsidR="00AD7A26">
              <w:rPr>
                <w:rFonts w:eastAsia="Calibri"/>
                <w:color w:val="auto"/>
                <w:lang w:eastAsia="en-US"/>
              </w:rPr>
              <w:t xml:space="preserve">01,U05,U08, </w:t>
            </w:r>
            <w:r w:rsidRPr="00C4055E">
              <w:rPr>
                <w:rFonts w:eastAsia="Calibri"/>
                <w:color w:val="auto"/>
                <w:lang w:eastAsia="en-US"/>
              </w:rPr>
              <w:t>K</w:t>
            </w:r>
            <w:r w:rsidR="00AD7A26">
              <w:rPr>
                <w:rFonts w:eastAsia="Calibri"/>
                <w:color w:val="auto"/>
                <w:lang w:eastAsia="en-US"/>
              </w:rPr>
              <w:t>01,  K02</w:t>
            </w:r>
          </w:p>
        </w:tc>
      </w:tr>
      <w:tr w:rsidR="00C73649" w:rsidRPr="00D74485" w14:paraId="083E108F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B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C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Współpraca w zespole interdyscyplinarnym.</w:t>
            </w:r>
          </w:p>
        </w:tc>
        <w:tc>
          <w:tcPr>
            <w:tcW w:w="963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083E108D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8E" w14:textId="77777777" w:rsidR="00C73649" w:rsidRPr="00C4055E" w:rsidRDefault="00AD7A26" w:rsidP="00AD7A26">
            <w:pPr>
              <w:pStyle w:val="Defaul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U08,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09,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15,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16,U17,U18,U19,</w:t>
            </w:r>
            <w:r w:rsidR="00C73649" w:rsidRPr="00C4055E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>03</w:t>
            </w:r>
          </w:p>
        </w:tc>
      </w:tr>
      <w:tr w:rsidR="00C73649" w:rsidRPr="00D74485" w14:paraId="083E1094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0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TK19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1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Pielęgnowanie pacjenta w stanie bezpośredniego zagrożenia życia.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92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93" w14:textId="77777777" w:rsidR="00C73649" w:rsidRPr="00C4055E" w:rsidRDefault="00C73649" w:rsidP="0040406C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AD7A26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AD7A26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AD7A26">
              <w:rPr>
                <w:rFonts w:eastAsia="Calibri"/>
                <w:lang w:eastAsia="en-US"/>
              </w:rPr>
              <w:t>05,</w:t>
            </w:r>
            <w:r w:rsidR="0040406C">
              <w:rPr>
                <w:rFonts w:eastAsia="Calibri"/>
                <w:lang w:eastAsia="en-US"/>
              </w:rPr>
              <w:t xml:space="preserve"> </w:t>
            </w:r>
            <w:r w:rsidR="00AD7A26">
              <w:rPr>
                <w:rFonts w:eastAsia="Calibri"/>
                <w:lang w:eastAsia="en-US"/>
              </w:rPr>
              <w:t>K01, K02</w:t>
            </w:r>
          </w:p>
        </w:tc>
      </w:tr>
      <w:tr w:rsidR="00C73649" w:rsidRPr="00D74485" w14:paraId="083E1099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5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TK20 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6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Prowadzenie żywienia enteralnego i parenteralnego u pacjenta w stanie zagrożenia życia.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97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98" w14:textId="77777777" w:rsidR="00C73649" w:rsidRPr="00C4055E" w:rsidRDefault="00C73649" w:rsidP="0040406C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05,U12,</w:t>
            </w:r>
            <w:r w:rsidRPr="00C4055E">
              <w:rPr>
                <w:rFonts w:eastAsia="Calibri"/>
                <w:lang w:eastAsia="en-US"/>
              </w:rPr>
              <w:t>K</w:t>
            </w:r>
            <w:r w:rsidR="000924EF">
              <w:rPr>
                <w:rFonts w:eastAsia="Calibri"/>
                <w:lang w:eastAsia="en-US"/>
              </w:rPr>
              <w:t>01,</w:t>
            </w:r>
            <w:r w:rsidRPr="00C4055E">
              <w:rPr>
                <w:rFonts w:eastAsia="Calibri"/>
                <w:lang w:eastAsia="en-US"/>
              </w:rPr>
              <w:t xml:space="preserve"> K</w:t>
            </w:r>
            <w:r w:rsidR="000924EF">
              <w:rPr>
                <w:rFonts w:eastAsia="Calibri"/>
                <w:lang w:eastAsia="en-US"/>
              </w:rPr>
              <w:t>02</w:t>
            </w:r>
          </w:p>
        </w:tc>
      </w:tr>
      <w:tr w:rsidR="00C73649" w:rsidRPr="00D74485" w14:paraId="083E109E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A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TK21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Planowanie i wdrażanie interwencji pielęgniarskich w </w:t>
            </w:r>
            <w:r>
              <w:rPr>
                <w:rFonts w:eastAsia="Calibri"/>
                <w:lang w:eastAsia="en-US"/>
              </w:rPr>
              <w:t xml:space="preserve">przypadku </w:t>
            </w:r>
            <w:r w:rsidRPr="00D74485">
              <w:rPr>
                <w:rFonts w:eastAsia="Calibri"/>
                <w:lang w:eastAsia="en-US"/>
              </w:rPr>
              <w:t xml:space="preserve"> nagłego pogor</w:t>
            </w:r>
            <w:r>
              <w:rPr>
                <w:rFonts w:eastAsia="Calibri"/>
                <w:lang w:eastAsia="en-US"/>
              </w:rPr>
              <w:t xml:space="preserve">szenia stanu zdrowia związanego z niewydolnością krążeniową u pacjenta wentylowanego mechanicznie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9C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9D" w14:textId="77777777" w:rsidR="00C73649" w:rsidRPr="00C4055E" w:rsidRDefault="00C73649" w:rsidP="0040406C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 xml:space="preserve">, 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07,U19,U20,</w:t>
            </w:r>
            <w:r w:rsidRPr="00C4055E">
              <w:rPr>
                <w:rFonts w:eastAsia="Calibri"/>
                <w:lang w:eastAsia="en-US"/>
              </w:rPr>
              <w:t xml:space="preserve"> </w:t>
            </w:r>
            <w:r w:rsidR="000924EF">
              <w:rPr>
                <w:rFonts w:eastAsia="Calibri"/>
                <w:lang w:eastAsia="en-US"/>
              </w:rPr>
              <w:t>K01, K02, K03</w:t>
            </w:r>
          </w:p>
        </w:tc>
      </w:tr>
      <w:tr w:rsidR="00C73649" w:rsidRPr="00D74485" w14:paraId="083E10A3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F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TK22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0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Prowadzenie </w:t>
            </w:r>
            <w:r>
              <w:rPr>
                <w:rFonts w:eastAsia="Calibri"/>
                <w:lang w:eastAsia="en-US"/>
              </w:rPr>
              <w:t xml:space="preserve">i analiza </w:t>
            </w:r>
            <w:r w:rsidRPr="00D74485">
              <w:rPr>
                <w:rFonts w:eastAsia="Calibri"/>
                <w:lang w:eastAsia="en-US"/>
              </w:rPr>
              <w:t>dokumentacji medycznej znajdującej się w oddziale intensywnej terapii.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1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A2" w14:textId="77777777" w:rsidR="00C73649" w:rsidRPr="00C4055E" w:rsidRDefault="000924EF" w:rsidP="0040406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U05,U10, K01, K02</w:t>
            </w:r>
          </w:p>
        </w:tc>
      </w:tr>
      <w:tr w:rsidR="00C73649" w:rsidRPr="00D74485" w14:paraId="083E10A8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4" w14:textId="77777777" w:rsidR="00C73649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TK23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5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Rozpoznawanie powikłań wentylacji mechanicznej i planowanie profilaktyki zakażeń układu oddechowego u pacjenta z </w:t>
            </w:r>
            <w:r>
              <w:rPr>
                <w:rFonts w:eastAsia="Calibri"/>
                <w:lang w:eastAsia="en-US"/>
              </w:rPr>
              <w:lastRenderedPageBreak/>
              <w:t>niewydolnością oddechową.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6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A7" w14:textId="77777777" w:rsidR="00C73649" w:rsidRPr="00C4055E" w:rsidRDefault="00C73649" w:rsidP="000924EF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4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06,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11, K01, K02, K03</w:t>
            </w:r>
          </w:p>
        </w:tc>
      </w:tr>
      <w:tr w:rsidR="00C73649" w:rsidRPr="00D74485" w14:paraId="083E10AD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9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TK24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A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Rozpoznawanie stanów zagrożenia życia i planowanie interwencji pielęgniarskich</w:t>
            </w:r>
            <w:r>
              <w:rPr>
                <w:rFonts w:eastAsia="Calibri"/>
                <w:lang w:eastAsia="en-US"/>
              </w:rPr>
              <w:t xml:space="preserve"> u pacjenta z uszkodzeniem OUN.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B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AC" w14:textId="77777777" w:rsidR="00C73649" w:rsidRPr="00C4055E" w:rsidRDefault="00C73649" w:rsidP="000924EF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05,U19, K01, K02, K03</w:t>
            </w:r>
          </w:p>
        </w:tc>
      </w:tr>
      <w:tr w:rsidR="00B148D5" w:rsidRPr="00D74485" w14:paraId="083E10B1" w14:textId="77777777" w:rsidTr="00622C69">
        <w:trPr>
          <w:gridAfter w:val="1"/>
          <w:wAfter w:w="14" w:type="dxa"/>
          <w:trHeight w:val="583"/>
          <w:jc w:val="center"/>
        </w:trPr>
        <w:tc>
          <w:tcPr>
            <w:tcW w:w="585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E" w14:textId="77777777" w:rsidR="00B148D5" w:rsidRPr="00D74485" w:rsidRDefault="00B148D5" w:rsidP="00B148D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</w:t>
            </w:r>
            <w:r w:rsidRPr="00D74485">
              <w:rPr>
                <w:rFonts w:eastAsia="Calibri"/>
                <w:b/>
                <w:lang w:eastAsia="en-US"/>
              </w:rPr>
              <w:t>emestr letni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F" w14:textId="77777777" w:rsidR="00B148D5" w:rsidRPr="00251F7D" w:rsidRDefault="00B148D5" w:rsidP="00C73649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B0" w14:textId="77777777" w:rsidR="00B148D5" w:rsidRPr="00C4055E" w:rsidRDefault="00B148D5" w:rsidP="00C73649">
            <w:pPr>
              <w:rPr>
                <w:rFonts w:eastAsia="Calibri"/>
                <w:lang w:eastAsia="en-US"/>
              </w:rPr>
            </w:pPr>
          </w:p>
        </w:tc>
      </w:tr>
      <w:tr w:rsidR="00B148D5" w:rsidRPr="00D74485" w14:paraId="083E10B6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2" w14:textId="77777777" w:rsidR="00B148D5" w:rsidRDefault="00B148D5" w:rsidP="00C73649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3" w14:textId="77777777" w:rsidR="00B148D5" w:rsidRPr="00D74485" w:rsidRDefault="00B148D5" w:rsidP="00C7364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Praktyki zawodowe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B4" w14:textId="77777777" w:rsidR="00B148D5" w:rsidRPr="00B148D5" w:rsidRDefault="00FE3EDC" w:rsidP="00C736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</w:t>
            </w:r>
            <w:r w:rsidR="00B148D5" w:rsidRPr="00B148D5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B5" w14:textId="77777777" w:rsidR="00B148D5" w:rsidRPr="00C4055E" w:rsidRDefault="00B148D5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0BB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7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TK25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8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 w:rsidRPr="001567B5">
              <w:rPr>
                <w:rFonts w:eastAsia="Calibri"/>
                <w:lang w:eastAsia="en-US"/>
              </w:rPr>
              <w:t>Zapoznanie z regulaminem praktyk zawodowych oraz topografią oddziału.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9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A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t>U</w:t>
            </w:r>
            <w:r w:rsidR="000924EF">
              <w:t>0</w:t>
            </w:r>
            <w:r w:rsidRPr="00D74485">
              <w:t>3</w:t>
            </w:r>
          </w:p>
        </w:tc>
      </w:tr>
      <w:tr w:rsidR="00C73649" w:rsidRPr="00D74485" w14:paraId="083E10C0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C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TK26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D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Zapoznanie się i uczestnictwo w realizacji planu dnia i wypełnieniu obowiązków personelu pielęgniarskiego zatrudnionego w oddziale intensywnej terapii .</w:t>
            </w:r>
          </w:p>
        </w:tc>
        <w:tc>
          <w:tcPr>
            <w:tcW w:w="917" w:type="dxa"/>
            <w:gridSpan w:val="3"/>
            <w:shd w:val="clear" w:color="auto" w:fill="auto"/>
            <w:vAlign w:val="center"/>
          </w:tcPr>
          <w:p w14:paraId="083E10BE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32" w:type="dxa"/>
            <w:gridSpan w:val="8"/>
            <w:shd w:val="clear" w:color="auto" w:fill="auto"/>
            <w:vAlign w:val="center"/>
          </w:tcPr>
          <w:p w14:paraId="083E10BF" w14:textId="77777777" w:rsidR="00C73649" w:rsidRPr="00C4055E" w:rsidRDefault="00C73649" w:rsidP="000924EF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09,</w:t>
            </w:r>
            <w:r w:rsidRPr="00C4055E">
              <w:rPr>
                <w:rFonts w:eastAsia="Calibri"/>
                <w:lang w:eastAsia="en-US"/>
              </w:rPr>
              <w:t>U1</w:t>
            </w:r>
            <w:r w:rsidR="000924EF">
              <w:rPr>
                <w:rFonts w:eastAsia="Calibri"/>
                <w:lang w:eastAsia="en-US"/>
              </w:rPr>
              <w:t>0,U18, K03</w:t>
            </w:r>
          </w:p>
        </w:tc>
      </w:tr>
      <w:tr w:rsidR="00C73649" w:rsidRPr="00D74485" w14:paraId="083E10C5" w14:textId="77777777" w:rsidTr="00C73649">
        <w:trPr>
          <w:gridAfter w:val="1"/>
          <w:wAfter w:w="14" w:type="dxa"/>
          <w:trHeight w:val="53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1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TK27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2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Współpraca w zespole interdyscyplinarnym.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3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4" w14:textId="77777777" w:rsidR="00C73649" w:rsidRPr="00C4055E" w:rsidRDefault="000924EF" w:rsidP="000924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U08,U09,U15,U16,U17,U18,U19, K03</w:t>
            </w:r>
          </w:p>
        </w:tc>
      </w:tr>
      <w:tr w:rsidR="00C73649" w:rsidRPr="00D74485" w14:paraId="083E10CA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6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TK28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7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Planowanie opieki pielęgniarskiej nad pacjentem leczonym 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8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9" w14:textId="77777777" w:rsidR="00C73649" w:rsidRPr="00C4055E" w:rsidRDefault="000924EF" w:rsidP="000924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U01,U05,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 xml:space="preserve">08, </w:t>
            </w:r>
            <w:r w:rsidR="00C73649" w:rsidRPr="00C4055E">
              <w:rPr>
                <w:rFonts w:eastAsia="Calibri"/>
                <w:lang w:eastAsia="en-US"/>
              </w:rPr>
              <w:t>K3., K4.</w:t>
            </w:r>
          </w:p>
        </w:tc>
      </w:tr>
      <w:tr w:rsidR="00C73649" w:rsidRPr="00D74485" w14:paraId="083E10CF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B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TK29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C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Pielęgnowanie pacjenta w stanie bezpośredniego zagrożenia życia</w:t>
            </w:r>
            <w:r>
              <w:rPr>
                <w:rFonts w:eastAsia="Calibri"/>
                <w:lang w:eastAsia="en-US"/>
              </w:rPr>
              <w:t xml:space="preserve"> spowodowanego niewydolnością oddechową, krążeniową i/lub uszkodzeniem OUN.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D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E" w14:textId="77777777" w:rsidR="00C73649" w:rsidRPr="00C4055E" w:rsidRDefault="000924EF" w:rsidP="000924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U03,U05,U13,U14, </w:t>
            </w:r>
            <w:r w:rsidR="00C73649" w:rsidRPr="00C4055E">
              <w:rPr>
                <w:rFonts w:eastAsia="Calibri"/>
                <w:lang w:eastAsia="en-US"/>
              </w:rPr>
              <w:t>K3., K4.</w:t>
            </w:r>
          </w:p>
        </w:tc>
      </w:tr>
      <w:tr w:rsidR="00C73649" w:rsidRPr="00D74485" w14:paraId="083E10D4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0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TK30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1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Prowadzenie pod nadzorem mentora leczenia zgodnego z kartą zleceń lekarskich pacjenta przebywającego 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2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3" w14:textId="77777777" w:rsidR="00C73649" w:rsidRPr="00C4055E" w:rsidRDefault="000924EF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U19,K01, K02, K03</w:t>
            </w:r>
          </w:p>
        </w:tc>
      </w:tr>
      <w:tr w:rsidR="00C73649" w:rsidRPr="00D74485" w14:paraId="083E10D9" w14:textId="77777777" w:rsidTr="00C73649">
        <w:trPr>
          <w:gridAfter w:val="1"/>
          <w:wAfter w:w="14" w:type="dxa"/>
          <w:trHeight w:val="84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5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TK31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6" w14:textId="77777777" w:rsidR="00C73649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Prowadzenie </w:t>
            </w:r>
            <w:r>
              <w:rPr>
                <w:rFonts w:eastAsia="Calibri"/>
                <w:lang w:eastAsia="en-US"/>
              </w:rPr>
              <w:t xml:space="preserve">i analiza </w:t>
            </w:r>
            <w:r w:rsidRPr="00D74485">
              <w:rPr>
                <w:rFonts w:eastAsia="Calibri"/>
                <w:lang w:eastAsia="en-US"/>
              </w:rPr>
              <w:t>dokumentacji medycznej znajdującej się 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7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8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 xml:space="preserve">08,U10, </w:t>
            </w:r>
            <w:r w:rsidR="00D879D8">
              <w:rPr>
                <w:rFonts w:eastAsia="Calibri"/>
                <w:lang w:eastAsia="en-US"/>
              </w:rPr>
              <w:t xml:space="preserve">U13, </w:t>
            </w:r>
            <w:r w:rsidRPr="00C4055E">
              <w:rPr>
                <w:rFonts w:eastAsia="Calibri"/>
                <w:lang w:eastAsia="en-US"/>
              </w:rPr>
              <w:t>K3., K4.</w:t>
            </w:r>
          </w:p>
        </w:tc>
      </w:tr>
      <w:tr w:rsidR="00C73649" w:rsidRPr="00D74485" w14:paraId="083E10DE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A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TK32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Planowanie i wdrażanie interwencji pielęgniarskich w stanie nagłego pogorszenia stanu zdrowia u pacjenta </w:t>
            </w:r>
            <w:r>
              <w:rPr>
                <w:rFonts w:eastAsia="Calibri"/>
                <w:lang w:eastAsia="en-US"/>
              </w:rPr>
              <w:t xml:space="preserve">leczonego </w:t>
            </w:r>
            <w:r w:rsidRPr="00D74485">
              <w:rPr>
                <w:rFonts w:eastAsia="Calibri"/>
                <w:lang w:eastAsia="en-US"/>
              </w:rPr>
              <w:t>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C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D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D879D8">
              <w:rPr>
                <w:rFonts w:eastAsia="Calibri"/>
                <w:lang w:eastAsia="en-US"/>
              </w:rPr>
              <w:t>01,</w:t>
            </w:r>
            <w:r w:rsidRPr="00C4055E">
              <w:rPr>
                <w:rFonts w:eastAsia="Calibri"/>
                <w:lang w:eastAsia="en-US"/>
              </w:rPr>
              <w:t>U</w:t>
            </w:r>
            <w:r w:rsidR="00D879D8">
              <w:rPr>
                <w:rFonts w:eastAsia="Calibri"/>
                <w:lang w:eastAsia="en-US"/>
              </w:rPr>
              <w:t>03,</w:t>
            </w:r>
            <w:r w:rsidRPr="00C4055E">
              <w:rPr>
                <w:rFonts w:eastAsia="Calibri"/>
                <w:lang w:eastAsia="en-US"/>
              </w:rPr>
              <w:t>U</w:t>
            </w:r>
            <w:r w:rsidR="00D879D8">
              <w:rPr>
                <w:rFonts w:eastAsia="Calibri"/>
                <w:lang w:eastAsia="en-US"/>
              </w:rPr>
              <w:t xml:space="preserve">08,U07,U13,U19,U20, </w:t>
            </w:r>
            <w:r w:rsidR="000924EF">
              <w:rPr>
                <w:rFonts w:eastAsia="Calibri"/>
                <w:lang w:eastAsia="en-US"/>
              </w:rPr>
              <w:t>K01, K02, K03</w:t>
            </w:r>
          </w:p>
        </w:tc>
      </w:tr>
      <w:tr w:rsidR="00C73649" w:rsidRPr="00D74485" w14:paraId="083E10E3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F" w14:textId="77777777" w:rsidR="00C73649" w:rsidRDefault="00C73649" w:rsidP="00C73649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0" w14:textId="77777777" w:rsidR="00C73649" w:rsidRPr="00C73649" w:rsidRDefault="000E2D2C" w:rsidP="00C7364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  <w:r w:rsidR="00C73649" w:rsidRPr="00C73649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1" w14:textId="77777777" w:rsidR="00C73649" w:rsidRPr="00C73649" w:rsidRDefault="00C73649" w:rsidP="00C73649">
            <w:pPr>
              <w:jc w:val="center"/>
              <w:rPr>
                <w:rFonts w:eastAsia="Calibri"/>
                <w:b/>
                <w:lang w:eastAsia="en-US"/>
              </w:rPr>
            </w:pPr>
            <w:r w:rsidRPr="00C73649">
              <w:rPr>
                <w:rFonts w:eastAsia="Calibri"/>
                <w:b/>
                <w:lang w:eastAsia="en-US"/>
              </w:rPr>
              <w:t>2</w:t>
            </w:r>
            <w:r w:rsidR="00FE3ED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2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0E9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4" w14:textId="77777777" w:rsidR="00C73649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TK33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5" w14:textId="77777777" w:rsidR="00C73649" w:rsidRPr="00C73649" w:rsidRDefault="00C73649" w:rsidP="00C73649">
            <w:pPr>
              <w:rPr>
                <w:rFonts w:eastAsia="Calibri"/>
                <w:b/>
                <w:lang w:eastAsia="en-US"/>
              </w:rPr>
            </w:pPr>
            <w:r>
              <w:t>P</w:t>
            </w:r>
            <w:r w:rsidRPr="00D74485">
              <w:t>raca pisemna lub prezentacja multimedialna</w:t>
            </w:r>
            <w:r>
              <w:t xml:space="preserve"> pt.: „Zaplanowanie opieki pielęgniarskiej nad pacjentem w stanie zagrożenia życia w oparciu o dokumentację medyczną”. 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6" w14:textId="77777777" w:rsidR="00C73649" w:rsidRPr="00C73649" w:rsidRDefault="00C73649" w:rsidP="00C736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7" w14:textId="77777777" w:rsidR="00B148D5" w:rsidRPr="00D74485" w:rsidRDefault="00D879D8" w:rsidP="00B148D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U01, U05, U10, U13</w:t>
            </w:r>
          </w:p>
          <w:p w14:paraId="083E10E8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0EB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3E10EA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C73649" w:rsidRPr="00D74485" w14:paraId="083E10ED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EC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Literatura podstawowa:</w:t>
            </w:r>
          </w:p>
        </w:tc>
      </w:tr>
      <w:tr w:rsidR="00C73649" w:rsidRPr="00D74485" w14:paraId="083E10EF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EE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val="en-US" w:eastAsia="en-US"/>
              </w:rPr>
              <w:t>1.</w:t>
            </w:r>
            <w:r w:rsidRPr="00D74485">
              <w:rPr>
                <w:lang w:val="en-US"/>
              </w:rPr>
              <w:t xml:space="preserve"> ERC, PRR, Andres J. (red.). </w:t>
            </w:r>
            <w:r w:rsidRPr="00D74485">
              <w:t>Wytyczne 2015 resuscytacji krążeniowo-oddechowej. Kraków 2016</w:t>
            </w:r>
          </w:p>
        </w:tc>
      </w:tr>
      <w:tr w:rsidR="00C73649" w:rsidRPr="00D74485" w14:paraId="083E10F1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0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2.</w:t>
            </w:r>
            <w:r w:rsidRPr="00D74485">
              <w:t xml:space="preserve"> Dyk D., Gutysz-Wojnicka A.. Pielęgniarstwo Anestezjologiczne i Intensywnej Opieki. PZWL, Warszawa 2018. ISBN 978-83-200-5580-1</w:t>
            </w:r>
          </w:p>
        </w:tc>
      </w:tr>
      <w:tr w:rsidR="00C73649" w:rsidRPr="00D74485" w14:paraId="083E10F3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2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Literatura uzupełniająca:</w:t>
            </w:r>
          </w:p>
        </w:tc>
      </w:tr>
      <w:tr w:rsidR="00C73649" w:rsidRPr="00D74485" w14:paraId="083E10F5" w14:textId="77777777" w:rsidTr="00407E60">
        <w:trPr>
          <w:gridAfter w:val="1"/>
          <w:wAfter w:w="14" w:type="dxa"/>
          <w:trHeight w:val="562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4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1.Thoureen T., Scott S., Kański A. (red.wyd.polskiego). Scenariusze symulacyjne. </w:t>
            </w:r>
            <w:r w:rsidRPr="00D74485">
              <w:t>© Copyright by Wydawnictwo Medyczne Urban &amp; Partner, Wrocław 2018. ISBN 978-0-4706-5787-4</w:t>
            </w:r>
            <w:r>
              <w:t>.</w:t>
            </w:r>
          </w:p>
        </w:tc>
      </w:tr>
      <w:tr w:rsidR="00C73649" w:rsidRPr="00D74485" w14:paraId="083E10F7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6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t xml:space="preserve">2. Larsen R.. Anestezjologia. © Copyright by Wydawnictwo Medyczne Urban &amp; Partner, Wrocław 2013. ISBN </w:t>
            </w:r>
            <w:r w:rsidRPr="00D74485">
              <w:rPr>
                <w:shd w:val="clear" w:color="auto" w:fill="FFFFFF"/>
              </w:rPr>
              <w:t>978-83-7609-876-0 (tom I); ISBN 978-83-7609-880-7 (tom II)</w:t>
            </w:r>
          </w:p>
        </w:tc>
      </w:tr>
      <w:tr w:rsidR="00C73649" w:rsidRPr="00D74485" w14:paraId="083E10F9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3E10F8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lastRenderedPageBreak/>
              <w:t xml:space="preserve">Nakład pracy studenta  </w:t>
            </w:r>
          </w:p>
        </w:tc>
      </w:tr>
      <w:tr w:rsidR="00C73649" w:rsidRPr="00D74485" w14:paraId="083E10FE" w14:textId="77777777" w:rsidTr="00407E60">
        <w:trPr>
          <w:gridAfter w:val="1"/>
          <w:wAfter w:w="14" w:type="dxa"/>
          <w:trHeight w:val="584"/>
          <w:jc w:val="center"/>
        </w:trPr>
        <w:tc>
          <w:tcPr>
            <w:tcW w:w="4626" w:type="dxa"/>
            <w:gridSpan w:val="3"/>
            <w:vMerge w:val="restart"/>
            <w:shd w:val="clear" w:color="auto" w:fill="auto"/>
            <w:vAlign w:val="center"/>
          </w:tcPr>
          <w:p w14:paraId="083E10FA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083E10F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0FC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Obciążenie studenta [h]</w:t>
            </w:r>
          </w:p>
          <w:p w14:paraId="083E10FD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101" w14:textId="77777777" w:rsidTr="00407E60">
        <w:trPr>
          <w:gridAfter w:val="1"/>
          <w:wAfter w:w="14" w:type="dxa"/>
          <w:trHeight w:val="584"/>
          <w:jc w:val="center"/>
        </w:trPr>
        <w:tc>
          <w:tcPr>
            <w:tcW w:w="4626" w:type="dxa"/>
            <w:gridSpan w:val="3"/>
            <w:vMerge/>
            <w:shd w:val="clear" w:color="auto" w:fill="auto"/>
            <w:vAlign w:val="center"/>
          </w:tcPr>
          <w:p w14:paraId="083E10FF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0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C73649" w:rsidRPr="00D74485" w14:paraId="083E1104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2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3" w14:textId="77777777" w:rsidR="00C73649" w:rsidRPr="00D74485" w:rsidRDefault="0040406C" w:rsidP="004040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T-62, zp-80, pz-80</w:t>
            </w:r>
          </w:p>
        </w:tc>
      </w:tr>
      <w:tr w:rsidR="00C73649" w:rsidRPr="00D74485" w14:paraId="083E1107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5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do ćwiczeń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6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10</w:t>
            </w:r>
          </w:p>
        </w:tc>
      </w:tr>
      <w:tr w:rsidR="00C73649" w:rsidRPr="00D74485" w14:paraId="083E110A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8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9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10</w:t>
            </w:r>
          </w:p>
        </w:tc>
      </w:tr>
      <w:tr w:rsidR="00C73649" w:rsidRPr="00D74485" w14:paraId="083E110D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do zajęć symulowanych wysokiej wierności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C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5</w:t>
            </w:r>
          </w:p>
        </w:tc>
      </w:tr>
      <w:tr w:rsidR="00C73649" w:rsidRPr="00D74485" w14:paraId="083E1110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E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pracy na zaliczenie zajęć bez nauczyciela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F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  <w:r w:rsidR="00FE3EDC">
              <w:rPr>
                <w:rFonts w:eastAsia="Calibri"/>
                <w:lang w:eastAsia="en-US"/>
              </w:rPr>
              <w:t>2</w:t>
            </w:r>
          </w:p>
        </w:tc>
      </w:tr>
      <w:tr w:rsidR="00C73649" w:rsidRPr="00D74485" w14:paraId="083E1113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11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12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10</w:t>
            </w:r>
          </w:p>
        </w:tc>
      </w:tr>
      <w:tr w:rsidR="00C73649" w:rsidRPr="00D74485" w14:paraId="083E1116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14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15" w14:textId="77777777" w:rsidR="00C73649" w:rsidRPr="00D74485" w:rsidRDefault="00BC406A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279</w:t>
            </w:r>
          </w:p>
        </w:tc>
      </w:tr>
      <w:tr w:rsidR="00C73649" w:rsidRPr="00D74485" w14:paraId="083E1119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17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18" w14:textId="77777777" w:rsidR="00C73649" w:rsidRPr="00D74485" w:rsidRDefault="00BC406A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</w:t>
            </w:r>
          </w:p>
        </w:tc>
      </w:tr>
      <w:tr w:rsidR="00C73649" w:rsidRPr="00D74485" w14:paraId="083E111B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D9D9D9"/>
            <w:vAlign w:val="center"/>
          </w:tcPr>
          <w:p w14:paraId="083E111A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C73649" w:rsidRPr="00D74485" w14:paraId="083E111E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11C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  <w:p w14:paraId="083E111D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</w:tc>
      </w:tr>
    </w:tbl>
    <w:p w14:paraId="083E111F" w14:textId="77777777" w:rsidR="007B467F" w:rsidRPr="00D74485" w:rsidRDefault="007B467F" w:rsidP="00353A92">
      <w:pPr>
        <w:rPr>
          <w:rFonts w:eastAsia="Calibri"/>
          <w:lang w:eastAsia="en-US"/>
        </w:rPr>
      </w:pPr>
    </w:p>
    <w:p w14:paraId="083E1120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*</w:t>
      </w:r>
      <w:r w:rsidR="007B467F" w:rsidRPr="00D74485">
        <w:rPr>
          <w:rFonts w:eastAsia="Calibri"/>
          <w:lang w:eastAsia="en-US"/>
        </w:rPr>
        <w:t>sposoby</w:t>
      </w:r>
      <w:r w:rsidRPr="00D74485">
        <w:rPr>
          <w:rFonts w:eastAsia="Calibri"/>
          <w:lang w:eastAsia="en-US"/>
        </w:rPr>
        <w:t xml:space="preserve"> weryfikacji efektów kształcenia:</w:t>
      </w:r>
    </w:p>
    <w:p w14:paraId="083E1121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ET – egzamin testowy</w:t>
      </w:r>
    </w:p>
    <w:p w14:paraId="083E1122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S – sprawdzenie umiejętności praktycznych</w:t>
      </w:r>
    </w:p>
    <w:p w14:paraId="083E1123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 xml:space="preserve">O - ocena aktywności i postawy studenta </w:t>
      </w:r>
    </w:p>
    <w:p w14:paraId="083E1124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SP – studium przypadku</w:t>
      </w:r>
    </w:p>
    <w:p w14:paraId="083E1125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PS - ocena umiejętności pracy samodzielnej</w:t>
      </w:r>
    </w:p>
    <w:p w14:paraId="083E1126" w14:textId="77777777" w:rsidR="00353A92" w:rsidRPr="00D74485" w:rsidRDefault="00353A92" w:rsidP="00FA4C64">
      <w:pPr>
        <w:rPr>
          <w:rFonts w:eastAsia="Calibri"/>
          <w:lang w:eastAsia="en-US"/>
        </w:rPr>
      </w:pPr>
    </w:p>
    <w:sectPr w:rsidR="00353A92" w:rsidRPr="00D74485" w:rsidSect="001F095D"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9D3E5" w14:textId="77777777" w:rsidR="003755CF" w:rsidRDefault="003755CF" w:rsidP="00190DC4">
      <w:r>
        <w:separator/>
      </w:r>
    </w:p>
  </w:endnote>
  <w:endnote w:type="continuationSeparator" w:id="0">
    <w:p w14:paraId="288C0A20" w14:textId="77777777" w:rsidR="003755CF" w:rsidRDefault="003755CF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E112E" w14:textId="77777777" w:rsidR="00F9402A" w:rsidRDefault="00F9402A" w:rsidP="001F095D">
    <w:pPr>
      <w:pStyle w:val="Stopka"/>
      <w:rPr>
        <w:sz w:val="16"/>
      </w:rPr>
    </w:pPr>
  </w:p>
  <w:p w14:paraId="083E112F" w14:textId="77777777" w:rsidR="00F9402A" w:rsidRPr="001F095D" w:rsidRDefault="00F9402A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0B70E5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0B70E5">
      <w:rPr>
        <w:b/>
        <w:noProof/>
        <w:sz w:val="16"/>
      </w:rPr>
      <w:t>9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9B2A1" w14:textId="77777777" w:rsidR="003755CF" w:rsidRDefault="003755CF" w:rsidP="00190DC4">
      <w:r>
        <w:separator/>
      </w:r>
    </w:p>
  </w:footnote>
  <w:footnote w:type="continuationSeparator" w:id="0">
    <w:p w14:paraId="2C2F31FD" w14:textId="77777777" w:rsidR="003755CF" w:rsidRDefault="003755CF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B262B"/>
    <w:multiLevelType w:val="hybridMultilevel"/>
    <w:tmpl w:val="E14A8A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7"/>
  </w:num>
  <w:num w:numId="8">
    <w:abstractNumId w:val="7"/>
  </w:num>
  <w:num w:numId="9">
    <w:abstractNumId w:val="14"/>
  </w:num>
  <w:num w:numId="10">
    <w:abstractNumId w:val="23"/>
  </w:num>
  <w:num w:numId="11">
    <w:abstractNumId w:val="3"/>
  </w:num>
  <w:num w:numId="12">
    <w:abstractNumId w:val="16"/>
  </w:num>
  <w:num w:numId="13">
    <w:abstractNumId w:val="2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4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17C4"/>
    <w:rsid w:val="000023ED"/>
    <w:rsid w:val="00007549"/>
    <w:rsid w:val="00007F02"/>
    <w:rsid w:val="000118F9"/>
    <w:rsid w:val="00014AD9"/>
    <w:rsid w:val="00017033"/>
    <w:rsid w:val="00017526"/>
    <w:rsid w:val="000252A3"/>
    <w:rsid w:val="00025367"/>
    <w:rsid w:val="000449E4"/>
    <w:rsid w:val="000504A3"/>
    <w:rsid w:val="00063B76"/>
    <w:rsid w:val="000924EF"/>
    <w:rsid w:val="000B0C6C"/>
    <w:rsid w:val="000B0FC1"/>
    <w:rsid w:val="000B28B7"/>
    <w:rsid w:val="000B70E5"/>
    <w:rsid w:val="000D24E8"/>
    <w:rsid w:val="000D4CD1"/>
    <w:rsid w:val="000E2D2C"/>
    <w:rsid w:val="000E5192"/>
    <w:rsid w:val="000F2677"/>
    <w:rsid w:val="00101833"/>
    <w:rsid w:val="0010722E"/>
    <w:rsid w:val="00111CED"/>
    <w:rsid w:val="00114F2C"/>
    <w:rsid w:val="00121808"/>
    <w:rsid w:val="00126ECF"/>
    <w:rsid w:val="00134BC8"/>
    <w:rsid w:val="001450DA"/>
    <w:rsid w:val="00146B7D"/>
    <w:rsid w:val="001545CA"/>
    <w:rsid w:val="001567B5"/>
    <w:rsid w:val="001741F3"/>
    <w:rsid w:val="0018500F"/>
    <w:rsid w:val="00190DC4"/>
    <w:rsid w:val="001951F5"/>
    <w:rsid w:val="001A2A49"/>
    <w:rsid w:val="001A31F7"/>
    <w:rsid w:val="001A3E25"/>
    <w:rsid w:val="001A707F"/>
    <w:rsid w:val="001B1B3E"/>
    <w:rsid w:val="001B2CB3"/>
    <w:rsid w:val="001B7B45"/>
    <w:rsid w:val="001D61BC"/>
    <w:rsid w:val="001E1B74"/>
    <w:rsid w:val="001F095D"/>
    <w:rsid w:val="001F736E"/>
    <w:rsid w:val="001F75FD"/>
    <w:rsid w:val="00201ECA"/>
    <w:rsid w:val="00212B5E"/>
    <w:rsid w:val="0021532A"/>
    <w:rsid w:val="00226119"/>
    <w:rsid w:val="0023280F"/>
    <w:rsid w:val="0024037B"/>
    <w:rsid w:val="002431B9"/>
    <w:rsid w:val="0024361E"/>
    <w:rsid w:val="00251F7D"/>
    <w:rsid w:val="00263871"/>
    <w:rsid w:val="0028657E"/>
    <w:rsid w:val="00290CDF"/>
    <w:rsid w:val="00291FB4"/>
    <w:rsid w:val="0029536F"/>
    <w:rsid w:val="002B13E7"/>
    <w:rsid w:val="002B3171"/>
    <w:rsid w:val="002B3F21"/>
    <w:rsid w:val="002B4A64"/>
    <w:rsid w:val="003076B8"/>
    <w:rsid w:val="00313402"/>
    <w:rsid w:val="00320997"/>
    <w:rsid w:val="003209AF"/>
    <w:rsid w:val="0033200A"/>
    <w:rsid w:val="00335B41"/>
    <w:rsid w:val="00346014"/>
    <w:rsid w:val="00353A92"/>
    <w:rsid w:val="0036017F"/>
    <w:rsid w:val="00361B20"/>
    <w:rsid w:val="00364D84"/>
    <w:rsid w:val="003755CF"/>
    <w:rsid w:val="00375A5B"/>
    <w:rsid w:val="0038032B"/>
    <w:rsid w:val="00381695"/>
    <w:rsid w:val="003A3D81"/>
    <w:rsid w:val="003A4D49"/>
    <w:rsid w:val="003A6103"/>
    <w:rsid w:val="003B28E7"/>
    <w:rsid w:val="003B4ECF"/>
    <w:rsid w:val="003C2584"/>
    <w:rsid w:val="003C3C0E"/>
    <w:rsid w:val="003D246D"/>
    <w:rsid w:val="003D39E0"/>
    <w:rsid w:val="003E2092"/>
    <w:rsid w:val="003E4FEB"/>
    <w:rsid w:val="003F559D"/>
    <w:rsid w:val="003F6CFC"/>
    <w:rsid w:val="0040406C"/>
    <w:rsid w:val="00407E60"/>
    <w:rsid w:val="004158A4"/>
    <w:rsid w:val="0042479C"/>
    <w:rsid w:val="00430963"/>
    <w:rsid w:val="00431392"/>
    <w:rsid w:val="0043162E"/>
    <w:rsid w:val="004330FF"/>
    <w:rsid w:val="004352EE"/>
    <w:rsid w:val="0044011B"/>
    <w:rsid w:val="0044554D"/>
    <w:rsid w:val="0045122B"/>
    <w:rsid w:val="004531E0"/>
    <w:rsid w:val="00457A86"/>
    <w:rsid w:val="00471122"/>
    <w:rsid w:val="0048002E"/>
    <w:rsid w:val="004822F9"/>
    <w:rsid w:val="004929E4"/>
    <w:rsid w:val="00497FD7"/>
    <w:rsid w:val="004A18E2"/>
    <w:rsid w:val="004B65A3"/>
    <w:rsid w:val="004C0936"/>
    <w:rsid w:val="004D5CA4"/>
    <w:rsid w:val="004E4718"/>
    <w:rsid w:val="004F60DF"/>
    <w:rsid w:val="005047B2"/>
    <w:rsid w:val="00505656"/>
    <w:rsid w:val="0050620B"/>
    <w:rsid w:val="00506ABA"/>
    <w:rsid w:val="00511784"/>
    <w:rsid w:val="005217D2"/>
    <w:rsid w:val="005310F9"/>
    <w:rsid w:val="00544B69"/>
    <w:rsid w:val="00547239"/>
    <w:rsid w:val="00595A08"/>
    <w:rsid w:val="005A419D"/>
    <w:rsid w:val="005A6371"/>
    <w:rsid w:val="005B0AF6"/>
    <w:rsid w:val="005E12C8"/>
    <w:rsid w:val="005F3E19"/>
    <w:rsid w:val="00614555"/>
    <w:rsid w:val="006153AC"/>
    <w:rsid w:val="00622C69"/>
    <w:rsid w:val="00631171"/>
    <w:rsid w:val="00642333"/>
    <w:rsid w:val="00645786"/>
    <w:rsid w:val="006466EE"/>
    <w:rsid w:val="006510E3"/>
    <w:rsid w:val="006562C7"/>
    <w:rsid w:val="00663701"/>
    <w:rsid w:val="00674B1C"/>
    <w:rsid w:val="00685B9E"/>
    <w:rsid w:val="00691F92"/>
    <w:rsid w:val="006A1CF9"/>
    <w:rsid w:val="006B4905"/>
    <w:rsid w:val="006B6068"/>
    <w:rsid w:val="006B6127"/>
    <w:rsid w:val="006C0EA4"/>
    <w:rsid w:val="006C7BD7"/>
    <w:rsid w:val="006E34C3"/>
    <w:rsid w:val="006E5537"/>
    <w:rsid w:val="006F17B8"/>
    <w:rsid w:val="006F2FED"/>
    <w:rsid w:val="006F681F"/>
    <w:rsid w:val="00701301"/>
    <w:rsid w:val="00713EF6"/>
    <w:rsid w:val="00714DE9"/>
    <w:rsid w:val="00720DCF"/>
    <w:rsid w:val="0072112A"/>
    <w:rsid w:val="007411F4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7B467F"/>
    <w:rsid w:val="007C129B"/>
    <w:rsid w:val="007E2969"/>
    <w:rsid w:val="007E3499"/>
    <w:rsid w:val="00803B05"/>
    <w:rsid w:val="00807FD5"/>
    <w:rsid w:val="00813178"/>
    <w:rsid w:val="00813AC8"/>
    <w:rsid w:val="00826039"/>
    <w:rsid w:val="00853E98"/>
    <w:rsid w:val="00861DB0"/>
    <w:rsid w:val="0088355A"/>
    <w:rsid w:val="00885A91"/>
    <w:rsid w:val="008A7620"/>
    <w:rsid w:val="008A77AF"/>
    <w:rsid w:val="008E371E"/>
    <w:rsid w:val="008E7E89"/>
    <w:rsid w:val="008F01EB"/>
    <w:rsid w:val="008F2EF0"/>
    <w:rsid w:val="009030CC"/>
    <w:rsid w:val="0091179D"/>
    <w:rsid w:val="00917B5E"/>
    <w:rsid w:val="00924F10"/>
    <w:rsid w:val="00925C18"/>
    <w:rsid w:val="00933781"/>
    <w:rsid w:val="00934BE2"/>
    <w:rsid w:val="0096173B"/>
    <w:rsid w:val="00976363"/>
    <w:rsid w:val="00986335"/>
    <w:rsid w:val="009B6242"/>
    <w:rsid w:val="009C364D"/>
    <w:rsid w:val="009C7382"/>
    <w:rsid w:val="009C7CC8"/>
    <w:rsid w:val="009D035F"/>
    <w:rsid w:val="009E5F02"/>
    <w:rsid w:val="009F60D0"/>
    <w:rsid w:val="00A065DC"/>
    <w:rsid w:val="00A40802"/>
    <w:rsid w:val="00A461A8"/>
    <w:rsid w:val="00A60E2C"/>
    <w:rsid w:val="00A66B72"/>
    <w:rsid w:val="00A71C9A"/>
    <w:rsid w:val="00AA1B06"/>
    <w:rsid w:val="00AA68F7"/>
    <w:rsid w:val="00AB2702"/>
    <w:rsid w:val="00AB3508"/>
    <w:rsid w:val="00AC2F34"/>
    <w:rsid w:val="00AC631E"/>
    <w:rsid w:val="00AD59C4"/>
    <w:rsid w:val="00AD7A26"/>
    <w:rsid w:val="00AE0789"/>
    <w:rsid w:val="00AF55D8"/>
    <w:rsid w:val="00AF5742"/>
    <w:rsid w:val="00AF77F1"/>
    <w:rsid w:val="00B07AA1"/>
    <w:rsid w:val="00B148D5"/>
    <w:rsid w:val="00B21DB7"/>
    <w:rsid w:val="00B267B6"/>
    <w:rsid w:val="00B3037A"/>
    <w:rsid w:val="00B3096F"/>
    <w:rsid w:val="00B33316"/>
    <w:rsid w:val="00B40ECA"/>
    <w:rsid w:val="00B7394B"/>
    <w:rsid w:val="00B7470A"/>
    <w:rsid w:val="00B74A1E"/>
    <w:rsid w:val="00B777CF"/>
    <w:rsid w:val="00B9563F"/>
    <w:rsid w:val="00BB0854"/>
    <w:rsid w:val="00BB2117"/>
    <w:rsid w:val="00BC12AF"/>
    <w:rsid w:val="00BC1ED0"/>
    <w:rsid w:val="00BC406A"/>
    <w:rsid w:val="00BD26C0"/>
    <w:rsid w:val="00BD4615"/>
    <w:rsid w:val="00BE2964"/>
    <w:rsid w:val="00BE628C"/>
    <w:rsid w:val="00C0101A"/>
    <w:rsid w:val="00C02770"/>
    <w:rsid w:val="00C07C27"/>
    <w:rsid w:val="00C308A5"/>
    <w:rsid w:val="00C4055E"/>
    <w:rsid w:val="00C4124E"/>
    <w:rsid w:val="00C53A6E"/>
    <w:rsid w:val="00C567B9"/>
    <w:rsid w:val="00C575E8"/>
    <w:rsid w:val="00C63050"/>
    <w:rsid w:val="00C64657"/>
    <w:rsid w:val="00C71B28"/>
    <w:rsid w:val="00C73649"/>
    <w:rsid w:val="00C74375"/>
    <w:rsid w:val="00C745F1"/>
    <w:rsid w:val="00C92423"/>
    <w:rsid w:val="00C97F94"/>
    <w:rsid w:val="00CA6DCF"/>
    <w:rsid w:val="00CB301D"/>
    <w:rsid w:val="00CD2A50"/>
    <w:rsid w:val="00CD404B"/>
    <w:rsid w:val="00CE2254"/>
    <w:rsid w:val="00CF3A9E"/>
    <w:rsid w:val="00D15D00"/>
    <w:rsid w:val="00D30ABE"/>
    <w:rsid w:val="00D442AA"/>
    <w:rsid w:val="00D6260F"/>
    <w:rsid w:val="00D66C66"/>
    <w:rsid w:val="00D739F8"/>
    <w:rsid w:val="00D74485"/>
    <w:rsid w:val="00D77445"/>
    <w:rsid w:val="00D77571"/>
    <w:rsid w:val="00D879D8"/>
    <w:rsid w:val="00D91359"/>
    <w:rsid w:val="00D9354A"/>
    <w:rsid w:val="00D961BF"/>
    <w:rsid w:val="00D9688A"/>
    <w:rsid w:val="00DA3AA2"/>
    <w:rsid w:val="00DA463A"/>
    <w:rsid w:val="00DA5E6D"/>
    <w:rsid w:val="00DB1DC3"/>
    <w:rsid w:val="00DC4153"/>
    <w:rsid w:val="00DF08BD"/>
    <w:rsid w:val="00DF0D9C"/>
    <w:rsid w:val="00DF2EA9"/>
    <w:rsid w:val="00DF598F"/>
    <w:rsid w:val="00E02BD8"/>
    <w:rsid w:val="00E04910"/>
    <w:rsid w:val="00E0542B"/>
    <w:rsid w:val="00E1454D"/>
    <w:rsid w:val="00E1508B"/>
    <w:rsid w:val="00E17AC6"/>
    <w:rsid w:val="00E30DEB"/>
    <w:rsid w:val="00E3400B"/>
    <w:rsid w:val="00E42429"/>
    <w:rsid w:val="00E521F3"/>
    <w:rsid w:val="00E549EC"/>
    <w:rsid w:val="00E64205"/>
    <w:rsid w:val="00E74F0A"/>
    <w:rsid w:val="00E76904"/>
    <w:rsid w:val="00E822E7"/>
    <w:rsid w:val="00E92718"/>
    <w:rsid w:val="00E95921"/>
    <w:rsid w:val="00E97096"/>
    <w:rsid w:val="00EA05E7"/>
    <w:rsid w:val="00EA2A65"/>
    <w:rsid w:val="00EB0BF4"/>
    <w:rsid w:val="00EB1852"/>
    <w:rsid w:val="00EB447C"/>
    <w:rsid w:val="00EB64F7"/>
    <w:rsid w:val="00EC4926"/>
    <w:rsid w:val="00EC4E1F"/>
    <w:rsid w:val="00ED3253"/>
    <w:rsid w:val="00EF78C4"/>
    <w:rsid w:val="00F0781C"/>
    <w:rsid w:val="00F26FCC"/>
    <w:rsid w:val="00F41256"/>
    <w:rsid w:val="00F43D74"/>
    <w:rsid w:val="00F53EBE"/>
    <w:rsid w:val="00F552D2"/>
    <w:rsid w:val="00F564F4"/>
    <w:rsid w:val="00F72305"/>
    <w:rsid w:val="00F725E6"/>
    <w:rsid w:val="00F860F1"/>
    <w:rsid w:val="00F9402A"/>
    <w:rsid w:val="00F95DA5"/>
    <w:rsid w:val="00F97656"/>
    <w:rsid w:val="00FA4B18"/>
    <w:rsid w:val="00FA4C64"/>
    <w:rsid w:val="00FC17C4"/>
    <w:rsid w:val="00FD20E7"/>
    <w:rsid w:val="00FD62FB"/>
    <w:rsid w:val="00FE3EDC"/>
    <w:rsid w:val="00FE5FB2"/>
    <w:rsid w:val="00FE6F23"/>
    <w:rsid w:val="00FF129C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3E0CB6"/>
  <w15:docId w15:val="{CCBAD353-38B3-4B71-90E6-90FB94F65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A2A65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EA2A65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link w:val="TekstpodstawowywcityZnak"/>
    <w:rsid w:val="00EA2A65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E2964"/>
    <w:pPr>
      <w:ind w:left="720"/>
      <w:contextualSpacing/>
    </w:pPr>
  </w:style>
  <w:style w:type="paragraph" w:customStyle="1" w:styleId="Default">
    <w:name w:val="Default"/>
    <w:rsid w:val="001545C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">
    <w:name w:val="List"/>
    <w:basedOn w:val="Normalny"/>
    <w:uiPriority w:val="99"/>
    <w:unhideWhenUsed/>
    <w:rsid w:val="007411F4"/>
    <w:pPr>
      <w:ind w:left="283" w:hanging="283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411F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7411F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411F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7411F4"/>
    <w:rPr>
      <w:rFonts w:asciiTheme="majorHAnsi" w:eastAsiaTheme="majorEastAsia" w:hAnsiTheme="majorHAnsi" w:cstheme="majorBidi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411F4"/>
    <w:pPr>
      <w:autoSpaceDE/>
      <w:autoSpaceDN/>
      <w:adjustRightInd/>
      <w:spacing w:after="120" w:line="240" w:lineRule="auto"/>
      <w:ind w:left="283" w:firstLine="210"/>
    </w:pPr>
    <w:rPr>
      <w:rFonts w:ascii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411F4"/>
    <w:rPr>
      <w:rFonts w:ascii="Arial" w:hAnsi="Arial" w:cs="Arial"/>
      <w:sz w:val="28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411F4"/>
    <w:rPr>
      <w:rFonts w:ascii="Arial" w:hAnsi="Arial" w:cs="Arial"/>
      <w:sz w:val="28"/>
    </w:rPr>
  </w:style>
  <w:style w:type="paragraph" w:customStyle="1" w:styleId="TableContents">
    <w:name w:val="Table Contents"/>
    <w:basedOn w:val="Normalny"/>
    <w:rsid w:val="006466EE"/>
    <w:pPr>
      <w:widowControl w:val="0"/>
      <w:suppressLineNumbers/>
      <w:suppressAutoHyphens/>
      <w:autoSpaceDN w:val="0"/>
      <w:textAlignment w:val="baseline"/>
    </w:pPr>
    <w:rPr>
      <w:rFonts w:eastAsia="Andale Sans UI" w:cs="Tahoma"/>
      <w:kern w:val="3"/>
    </w:rPr>
  </w:style>
  <w:style w:type="paragraph" w:customStyle="1" w:styleId="Standard">
    <w:name w:val="Standard"/>
    <w:rsid w:val="006466EE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um.edu.pl/wydzialy/wydzial-nauk-o-zdrowiu/zaklad-pielegniarstwa-specjalistyczneg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kar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C089A-49FD-4EE3-A628-80696B3C8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2357</Words>
  <Characters>14143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16468</CharactersWithSpaces>
  <SharedDoc>false</SharedDoc>
  <HLinks>
    <vt:vector size="12" baseType="variant">
      <vt:variant>
        <vt:i4>7798899</vt:i4>
      </vt:variant>
      <vt:variant>
        <vt:i4>6</vt:i4>
      </vt:variant>
      <vt:variant>
        <vt:i4>0</vt:i4>
      </vt:variant>
      <vt:variant>
        <vt:i4>5</vt:i4>
      </vt:variant>
      <vt:variant>
        <vt:lpwstr>https://www.pum.edu.pl/wydzialy/wydzial-nauk-o-zdrowiu/zaklad-pielegniarstwa-specjalistycznego</vt:lpwstr>
      </vt:variant>
      <vt:variant>
        <vt:lpwstr/>
      </vt:variant>
      <vt:variant>
        <vt:i4>2162767</vt:i4>
      </vt:variant>
      <vt:variant>
        <vt:i4>3</vt:i4>
      </vt:variant>
      <vt:variant>
        <vt:i4>0</vt:i4>
      </vt:variant>
      <vt:variant>
        <vt:i4>5</vt:i4>
      </vt:variant>
      <vt:variant>
        <vt:lpwstr>mailto:katkar@pum.edu.pl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12</cp:revision>
  <cp:lastPrinted>2020-02-12T14:04:00Z</cp:lastPrinted>
  <dcterms:created xsi:type="dcterms:W3CDTF">2020-11-09T22:07:00Z</dcterms:created>
  <dcterms:modified xsi:type="dcterms:W3CDTF">2023-01-27T09:33:00Z</dcterms:modified>
</cp:coreProperties>
</file>