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7C3AA" w14:textId="7B00C9CC" w:rsidR="00B23D03" w:rsidRPr="00CF480C" w:rsidRDefault="00842EEE" w:rsidP="00B23D03">
      <w:pPr>
        <w:widowControl w:val="0"/>
        <w:adjustRightInd w:val="0"/>
        <w:spacing w:line="276" w:lineRule="auto"/>
        <w:ind w:left="6804"/>
        <w:textAlignment w:val="baseline"/>
        <w:rPr>
          <w:i/>
          <w:sz w:val="18"/>
          <w:szCs w:val="18"/>
        </w:rPr>
      </w:pPr>
      <w:r w:rsidRPr="00CF480C">
        <w:rPr>
          <w:i/>
          <w:sz w:val="18"/>
          <w:szCs w:val="18"/>
        </w:rPr>
        <w:t xml:space="preserve">Załącznik nr </w:t>
      </w:r>
      <w:r w:rsidR="00DF2661">
        <w:rPr>
          <w:i/>
          <w:sz w:val="18"/>
          <w:szCs w:val="18"/>
        </w:rPr>
        <w:t>9</w:t>
      </w:r>
    </w:p>
    <w:p w14:paraId="167A3A8F" w14:textId="77777777" w:rsidR="00CF480C" w:rsidRPr="007F3A1E" w:rsidRDefault="000D5049" w:rsidP="007F3A1E">
      <w:pPr>
        <w:widowControl w:val="0"/>
        <w:adjustRightInd w:val="0"/>
        <w:spacing w:line="276" w:lineRule="auto"/>
        <w:ind w:left="6804"/>
        <w:textAlignment w:val="baseline"/>
        <w:rPr>
          <w:i/>
          <w:sz w:val="18"/>
          <w:szCs w:val="18"/>
        </w:rPr>
      </w:pPr>
      <w:r w:rsidRPr="00CF480C">
        <w:rPr>
          <w:i/>
          <w:sz w:val="18"/>
          <w:szCs w:val="18"/>
        </w:rPr>
        <w:t xml:space="preserve">do </w:t>
      </w:r>
      <w:r w:rsidR="00B23D03" w:rsidRPr="00CF480C">
        <w:rPr>
          <w:i/>
          <w:sz w:val="18"/>
          <w:szCs w:val="18"/>
        </w:rPr>
        <w:t>R</w:t>
      </w:r>
      <w:r w:rsidRPr="00CF480C">
        <w:rPr>
          <w:i/>
          <w:sz w:val="18"/>
          <w:szCs w:val="18"/>
        </w:rPr>
        <w:t>egulaminu świadczeń dla studentów PUM</w:t>
      </w:r>
    </w:p>
    <w:p w14:paraId="6A2545B5" w14:textId="77777777" w:rsidR="00CF480C" w:rsidRPr="00CF480C" w:rsidRDefault="00CF480C" w:rsidP="007F3A1E">
      <w:pPr>
        <w:widowControl w:val="0"/>
        <w:adjustRightInd w:val="0"/>
        <w:spacing w:before="120" w:line="360" w:lineRule="auto"/>
        <w:jc w:val="both"/>
        <w:textAlignment w:val="baseline"/>
        <w:rPr>
          <w:sz w:val="22"/>
          <w:szCs w:val="22"/>
        </w:rPr>
      </w:pPr>
      <w:r w:rsidRPr="00CF480C">
        <w:rPr>
          <w:sz w:val="22"/>
          <w:szCs w:val="22"/>
        </w:rPr>
        <w:t xml:space="preserve">Imię i nazwisko wnioskodawcy ……………………………………………………………………….……..                                                 </w:t>
      </w:r>
    </w:p>
    <w:p w14:paraId="32F00EB7" w14:textId="77777777" w:rsidR="00CF480C" w:rsidRPr="00CF480C" w:rsidRDefault="00CF480C" w:rsidP="00CF480C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CF480C">
        <w:rPr>
          <w:sz w:val="22"/>
          <w:szCs w:val="22"/>
        </w:rPr>
        <w:t xml:space="preserve">Adres stałego zamieszkania…………………………………………………………………………………..                          </w:t>
      </w:r>
    </w:p>
    <w:p w14:paraId="3E7153C7" w14:textId="2B69B971" w:rsidR="00CF480C" w:rsidRPr="00CF480C" w:rsidRDefault="00CF480C" w:rsidP="00CF480C">
      <w:pPr>
        <w:widowControl w:val="0"/>
        <w:tabs>
          <w:tab w:val="right" w:pos="10206"/>
        </w:tabs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CF480C">
        <w:rPr>
          <w:sz w:val="22"/>
          <w:szCs w:val="22"/>
        </w:rPr>
        <w:t xml:space="preserve">Tel. ………………………………                                                                             </w:t>
      </w:r>
    </w:p>
    <w:p w14:paraId="1CA7D635" w14:textId="11FBF08E" w:rsidR="00CF480C" w:rsidRPr="00CF480C" w:rsidRDefault="00CF480C" w:rsidP="00CF480C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CF480C">
        <w:rPr>
          <w:sz w:val="22"/>
          <w:szCs w:val="22"/>
        </w:rPr>
        <w:t xml:space="preserve">Kierunek .........................................................                     </w:t>
      </w:r>
      <w:r w:rsidRPr="00CF480C">
        <w:rPr>
          <w:sz w:val="22"/>
          <w:szCs w:val="22"/>
        </w:rPr>
        <w:tab/>
      </w:r>
      <w:r w:rsidRPr="00CF480C">
        <w:rPr>
          <w:sz w:val="22"/>
          <w:szCs w:val="22"/>
        </w:rPr>
        <w:tab/>
        <w:t>Nr albumu……………………….</w:t>
      </w:r>
    </w:p>
    <w:p w14:paraId="6DD16BB8" w14:textId="2FF6EBBD" w:rsidR="00CF480C" w:rsidRPr="00CF480C" w:rsidRDefault="00CF480C" w:rsidP="00CF480C">
      <w:pPr>
        <w:widowControl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  <w:r w:rsidRPr="00CF480C">
        <w:rPr>
          <w:sz w:val="22"/>
          <w:szCs w:val="22"/>
        </w:rPr>
        <w:t>Rok studiów ………………….....</w:t>
      </w:r>
    </w:p>
    <w:p w14:paraId="26A5C3BB" w14:textId="77777777" w:rsidR="001063BD" w:rsidRPr="001B05C8" w:rsidRDefault="001063BD" w:rsidP="001063BD">
      <w:pPr>
        <w:widowControl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14:paraId="5957AD4E" w14:textId="3304D3C0" w:rsidR="00CF7FC4" w:rsidRPr="00CF480C" w:rsidRDefault="00CF7FC4" w:rsidP="00CF7FC4">
      <w:pPr>
        <w:tabs>
          <w:tab w:val="left" w:pos="0"/>
          <w:tab w:val="left" w:pos="5103"/>
        </w:tabs>
        <w:jc w:val="center"/>
        <w:rPr>
          <w:sz w:val="20"/>
        </w:rPr>
      </w:pPr>
      <w:r w:rsidRPr="00CF480C">
        <w:rPr>
          <w:sz w:val="20"/>
        </w:rPr>
        <w:t>OŚWIADCZENIE CZŁONKA RODZINY</w:t>
      </w:r>
      <w:r w:rsidR="00DF2661">
        <w:rPr>
          <w:sz w:val="20"/>
        </w:rPr>
        <w:t xml:space="preserve"> STUDENTA</w:t>
      </w:r>
      <w:r w:rsidRPr="00CF480C">
        <w:rPr>
          <w:sz w:val="20"/>
        </w:rPr>
        <w:t xml:space="preserve"> O WYSOKOŚCI DOCHODU NIEPODLEGAJĄCEGO OPODATKOWANIU,</w:t>
      </w:r>
      <w:r w:rsidR="00DF2661">
        <w:rPr>
          <w:sz w:val="20"/>
        </w:rPr>
        <w:t xml:space="preserve"> </w:t>
      </w:r>
      <w:r w:rsidRPr="00CF480C">
        <w:rPr>
          <w:sz w:val="20"/>
        </w:rPr>
        <w:t>KTÓRY ZOSTAŁ UZYSKANY W ROKU KALENDARZOWYM POPRZEDZAJĄCYM ROK AKADEMICKI</w:t>
      </w:r>
      <w:r w:rsidR="00DF2661">
        <w:rPr>
          <w:sz w:val="20"/>
        </w:rPr>
        <w:t xml:space="preserve">, </w:t>
      </w:r>
      <w:r w:rsidRPr="00CF480C">
        <w:rPr>
          <w:sz w:val="20"/>
        </w:rPr>
        <w:t>W KTÓRYM PRZYZNAWANE JEST STYPENDIUM SOCJALNE</w:t>
      </w:r>
    </w:p>
    <w:p w14:paraId="13A05DC8" w14:textId="77777777" w:rsidR="00CF7FC4" w:rsidRPr="00CF480C" w:rsidRDefault="00CF7FC4" w:rsidP="00CF7FC4">
      <w:pPr>
        <w:jc w:val="both"/>
        <w:rPr>
          <w:sz w:val="22"/>
          <w:szCs w:val="22"/>
        </w:rPr>
      </w:pPr>
    </w:p>
    <w:p w14:paraId="0A3A9056" w14:textId="1113F577" w:rsidR="00CF7FC4" w:rsidRPr="00B0313D" w:rsidRDefault="00CF7FC4" w:rsidP="00B23D03">
      <w:pPr>
        <w:jc w:val="both"/>
        <w:rPr>
          <w:i/>
          <w:sz w:val="22"/>
          <w:szCs w:val="22"/>
        </w:rPr>
      </w:pPr>
      <w:r w:rsidRPr="00CF480C">
        <w:rPr>
          <w:sz w:val="22"/>
          <w:szCs w:val="22"/>
        </w:rPr>
        <w:t>Ja</w:t>
      </w:r>
      <w:r w:rsidR="00B23D03" w:rsidRPr="00CF480C">
        <w:rPr>
          <w:sz w:val="22"/>
          <w:szCs w:val="22"/>
        </w:rPr>
        <w:t xml:space="preserve"> </w:t>
      </w:r>
      <w:r w:rsidRPr="00CF480C">
        <w:rPr>
          <w:sz w:val="22"/>
          <w:szCs w:val="22"/>
        </w:rPr>
        <w:t>..................................................................................</w:t>
      </w:r>
      <w:r w:rsidR="00CF480C" w:rsidRPr="00CF480C">
        <w:rPr>
          <w:sz w:val="22"/>
          <w:szCs w:val="22"/>
        </w:rPr>
        <w:t>....</w:t>
      </w:r>
      <w:r w:rsidRPr="00CF480C">
        <w:rPr>
          <w:sz w:val="22"/>
          <w:szCs w:val="22"/>
        </w:rPr>
        <w:t>..... oświadczam, że w roku kalendarzowym .......</w:t>
      </w:r>
      <w:r w:rsidR="00CF480C" w:rsidRPr="00CF480C">
        <w:rPr>
          <w:sz w:val="22"/>
          <w:szCs w:val="22"/>
        </w:rPr>
        <w:t>................</w:t>
      </w:r>
      <w:r w:rsidR="00B0313D">
        <w:rPr>
          <w:sz w:val="22"/>
          <w:szCs w:val="22"/>
        </w:rPr>
        <w:t xml:space="preserve"> </w:t>
      </w:r>
      <w:r w:rsidR="00B0313D">
        <w:rPr>
          <w:i/>
          <w:sz w:val="22"/>
          <w:szCs w:val="22"/>
        </w:rPr>
        <w:t>(zaznacz właściwy kwadrat):</w:t>
      </w:r>
    </w:p>
    <w:p w14:paraId="7792C560" w14:textId="0D66644B" w:rsidR="00D15721" w:rsidRPr="00CF480C" w:rsidRDefault="00856A8D" w:rsidP="00856A8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Cs w:val="24"/>
          </w:rPr>
          <w:id w:val="-230155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FC4" w:rsidRPr="00CF48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CF7FC4" w:rsidRPr="00CF480C">
        <w:rPr>
          <w:sz w:val="22"/>
          <w:szCs w:val="22"/>
        </w:rPr>
        <w:t>nie uzyskałem</w:t>
      </w:r>
      <w:r w:rsidR="00B23D03" w:rsidRPr="00CF480C">
        <w:rPr>
          <w:sz w:val="22"/>
          <w:szCs w:val="22"/>
        </w:rPr>
        <w:t>(</w:t>
      </w:r>
      <w:proofErr w:type="spellStart"/>
      <w:r w:rsidR="00CF7FC4" w:rsidRPr="00CF480C">
        <w:rPr>
          <w:sz w:val="22"/>
          <w:szCs w:val="22"/>
        </w:rPr>
        <w:t>am</w:t>
      </w:r>
      <w:proofErr w:type="spellEnd"/>
      <w:r w:rsidR="00B23D03" w:rsidRPr="00CF480C">
        <w:rPr>
          <w:sz w:val="22"/>
          <w:szCs w:val="22"/>
        </w:rPr>
        <w:t>)</w:t>
      </w:r>
      <w:r w:rsidR="00CF7FC4" w:rsidRPr="00CF480C">
        <w:rPr>
          <w:sz w:val="22"/>
          <w:szCs w:val="22"/>
        </w:rPr>
        <w:t xml:space="preserve"> dochodu uwzględnianego do celów stypendialnych a ni</w:t>
      </w:r>
      <w:r>
        <w:rPr>
          <w:sz w:val="22"/>
          <w:szCs w:val="22"/>
        </w:rPr>
        <w:t xml:space="preserve">epodlegającego opodatkowaniu na </w:t>
      </w:r>
      <w:r w:rsidR="00CF7FC4" w:rsidRPr="00CF480C">
        <w:rPr>
          <w:sz w:val="22"/>
          <w:szCs w:val="22"/>
        </w:rPr>
        <w:t>podstawie przepisów o podatku dochodowym od osób fizycznych</w:t>
      </w:r>
    </w:p>
    <w:p w14:paraId="726AC4E1" w14:textId="465D6569" w:rsidR="00CF7FC4" w:rsidRPr="00CF480C" w:rsidRDefault="00856A8D" w:rsidP="00856A8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Cs w:val="24"/>
          </w:rPr>
          <w:id w:val="174553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FC4" w:rsidRPr="00CF480C">
        <w:rPr>
          <w:sz w:val="22"/>
          <w:szCs w:val="22"/>
        </w:rPr>
        <w:t xml:space="preserve"> uzyskałem</w:t>
      </w:r>
      <w:r w:rsidR="00B23D03" w:rsidRPr="00CF480C">
        <w:rPr>
          <w:sz w:val="22"/>
          <w:szCs w:val="22"/>
        </w:rPr>
        <w:t>(</w:t>
      </w:r>
      <w:proofErr w:type="spellStart"/>
      <w:r w:rsidR="00B23D03" w:rsidRPr="00CF480C">
        <w:rPr>
          <w:sz w:val="22"/>
          <w:szCs w:val="22"/>
        </w:rPr>
        <w:t>am</w:t>
      </w:r>
      <w:proofErr w:type="spellEnd"/>
      <w:r w:rsidR="00B23D03" w:rsidRPr="00CF480C">
        <w:rPr>
          <w:sz w:val="22"/>
          <w:szCs w:val="22"/>
        </w:rPr>
        <w:t>)</w:t>
      </w:r>
      <w:r w:rsidR="00CF7FC4" w:rsidRPr="00CF480C">
        <w:rPr>
          <w:sz w:val="22"/>
          <w:szCs w:val="22"/>
        </w:rPr>
        <w:t xml:space="preserve"> </w:t>
      </w:r>
      <w:r w:rsidR="00B23D03" w:rsidRPr="00CF480C">
        <w:rPr>
          <w:sz w:val="22"/>
          <w:szCs w:val="22"/>
        </w:rPr>
        <w:t xml:space="preserve">dochód </w:t>
      </w:r>
      <w:r w:rsidR="00CF7FC4" w:rsidRPr="00CF480C">
        <w:rPr>
          <w:sz w:val="22"/>
          <w:szCs w:val="22"/>
        </w:rPr>
        <w:t>z gospodarstwa rolnego, powierzchnia użytkó</w:t>
      </w:r>
      <w:r>
        <w:rPr>
          <w:sz w:val="22"/>
          <w:szCs w:val="22"/>
        </w:rPr>
        <w:t xml:space="preserve">w rolnych w ha przeliczeniowych </w:t>
      </w:r>
      <w:r w:rsidR="00CF7FC4" w:rsidRPr="00CF480C">
        <w:rPr>
          <w:sz w:val="22"/>
          <w:szCs w:val="22"/>
        </w:rPr>
        <w:t>…………………</w:t>
      </w:r>
      <w:r w:rsidR="00CF480C" w:rsidRPr="00CF480C">
        <w:rPr>
          <w:sz w:val="22"/>
          <w:szCs w:val="22"/>
        </w:rPr>
        <w:t>…………………………………………………………………………………………………</w:t>
      </w:r>
    </w:p>
    <w:p w14:paraId="050FCEDF" w14:textId="323F8E54" w:rsidR="00CF7FC4" w:rsidRPr="00CF480C" w:rsidRDefault="00856A8D" w:rsidP="00856A8D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  <w:sdt>
        <w:sdtPr>
          <w:rPr>
            <w:rFonts w:ascii="MS Gothic" w:eastAsia="MS Gothic" w:hAnsi="MS Gothic" w:hint="eastAsia"/>
            <w:szCs w:val="24"/>
          </w:rPr>
          <w:id w:val="-541363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FC4" w:rsidRPr="00CF480C">
        <w:rPr>
          <w:sz w:val="22"/>
          <w:szCs w:val="22"/>
        </w:rPr>
        <w:t xml:space="preserve"> </w:t>
      </w:r>
      <w:r w:rsidR="00B0313D">
        <w:rPr>
          <w:sz w:val="22"/>
          <w:szCs w:val="22"/>
        </w:rPr>
        <w:t xml:space="preserve"> </w:t>
      </w:r>
      <w:r w:rsidR="00CF7FC4" w:rsidRPr="00CF480C">
        <w:rPr>
          <w:sz w:val="22"/>
          <w:szCs w:val="22"/>
        </w:rPr>
        <w:t>uzyskałem</w:t>
      </w:r>
      <w:r w:rsidR="00B23D03" w:rsidRPr="00CF480C">
        <w:rPr>
          <w:sz w:val="22"/>
          <w:szCs w:val="22"/>
        </w:rPr>
        <w:t>(</w:t>
      </w:r>
      <w:proofErr w:type="spellStart"/>
      <w:r w:rsidR="00CF7FC4" w:rsidRPr="00CF480C">
        <w:rPr>
          <w:sz w:val="22"/>
          <w:szCs w:val="22"/>
        </w:rPr>
        <w:t>am</w:t>
      </w:r>
      <w:proofErr w:type="spellEnd"/>
      <w:r w:rsidR="00B23D03" w:rsidRPr="00CF480C">
        <w:rPr>
          <w:sz w:val="22"/>
          <w:szCs w:val="22"/>
        </w:rPr>
        <w:t>)</w:t>
      </w:r>
      <w:r w:rsidR="00CF7FC4" w:rsidRPr="00CF480C">
        <w:rPr>
          <w:sz w:val="22"/>
          <w:szCs w:val="22"/>
        </w:rPr>
        <w:t xml:space="preserve"> inny dochód w wysokości: ............................... zł ..............gr …..…. z tytułu: </w:t>
      </w:r>
    </w:p>
    <w:p w14:paraId="4A80007A" w14:textId="1FEDAB96" w:rsidR="00CF7FC4" w:rsidRDefault="00CF7FC4" w:rsidP="00CF7FC4">
      <w:pPr>
        <w:spacing w:line="276" w:lineRule="auto"/>
        <w:ind w:left="284"/>
        <w:jc w:val="both"/>
        <w:rPr>
          <w:sz w:val="22"/>
          <w:szCs w:val="22"/>
        </w:rPr>
      </w:pPr>
      <w:r w:rsidRPr="00CF480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09E794F3" w14:textId="77777777" w:rsidR="00856A8D" w:rsidRPr="00CF480C" w:rsidRDefault="00856A8D" w:rsidP="00856A8D">
      <w:pPr>
        <w:spacing w:line="276" w:lineRule="auto"/>
        <w:ind w:left="284"/>
        <w:jc w:val="both"/>
        <w:rPr>
          <w:sz w:val="22"/>
          <w:szCs w:val="22"/>
        </w:rPr>
      </w:pPr>
      <w:r w:rsidRPr="00CF480C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3067CA7C" w14:textId="379747FC" w:rsidR="00CF7FC4" w:rsidRPr="001B05C8" w:rsidRDefault="00CF7FC4" w:rsidP="00856A8D">
      <w:pPr>
        <w:tabs>
          <w:tab w:val="num" w:pos="360"/>
        </w:tabs>
        <w:jc w:val="both"/>
        <w:rPr>
          <w:b/>
          <w:bCs/>
          <w:i/>
          <w:sz w:val="16"/>
          <w:szCs w:val="16"/>
        </w:rPr>
      </w:pPr>
      <w:bookmarkStart w:id="0" w:name="_GoBack"/>
      <w:bookmarkEnd w:id="0"/>
    </w:p>
    <w:p w14:paraId="18CFCECA" w14:textId="77777777" w:rsidR="00FE5FEF" w:rsidRPr="00CF480C" w:rsidRDefault="00CF7FC4" w:rsidP="00FE5FEF">
      <w:pPr>
        <w:rPr>
          <w:b/>
          <w:sz w:val="22"/>
          <w:szCs w:val="22"/>
          <w:u w:val="single"/>
        </w:rPr>
      </w:pPr>
      <w:r w:rsidRPr="00CF480C">
        <w:rPr>
          <w:b/>
          <w:sz w:val="22"/>
          <w:szCs w:val="22"/>
          <w:u w:val="single"/>
        </w:rPr>
        <w:t xml:space="preserve">OŚWIADCZENIE </w:t>
      </w:r>
    </w:p>
    <w:p w14:paraId="773CE9C1" w14:textId="77777777" w:rsidR="00B23D03" w:rsidRPr="00CF480C" w:rsidRDefault="00CF7FC4" w:rsidP="00B23D03">
      <w:pPr>
        <w:pStyle w:val="Akapitzlist"/>
        <w:numPr>
          <w:ilvl w:val="0"/>
          <w:numId w:val="43"/>
        </w:numPr>
        <w:ind w:left="426"/>
        <w:jc w:val="both"/>
        <w:rPr>
          <w:sz w:val="22"/>
          <w:szCs w:val="22"/>
        </w:rPr>
      </w:pPr>
      <w:r w:rsidRPr="00CF480C">
        <w:rPr>
          <w:sz w:val="22"/>
          <w:szCs w:val="22"/>
        </w:rPr>
        <w:t>Jestem ś</w:t>
      </w:r>
      <w:r w:rsidRPr="00CF480C">
        <w:rPr>
          <w:bCs/>
          <w:sz w:val="22"/>
          <w:szCs w:val="22"/>
        </w:rPr>
        <w:t>wiadomy(a) odpowiedzialności karnej</w:t>
      </w:r>
      <w:r w:rsidR="00B23D03" w:rsidRPr="00CF480C">
        <w:rPr>
          <w:bCs/>
          <w:sz w:val="22"/>
          <w:szCs w:val="22"/>
        </w:rPr>
        <w:t xml:space="preserve"> i </w:t>
      </w:r>
      <w:r w:rsidRPr="00CF480C">
        <w:rPr>
          <w:bCs/>
          <w:sz w:val="22"/>
          <w:szCs w:val="22"/>
        </w:rPr>
        <w:t>cywilnoprawnej</w:t>
      </w:r>
      <w:r w:rsidR="00B23D03" w:rsidRPr="00CF480C">
        <w:rPr>
          <w:bCs/>
          <w:sz w:val="22"/>
          <w:szCs w:val="22"/>
        </w:rPr>
        <w:t xml:space="preserve"> w przypadku, gdy w oparciu o moje nieprawdziwe oświadczenie, zostanie przyznane stypendium lub zapomoga wnioskodawcy</w:t>
      </w:r>
      <w:r w:rsidR="004E7D97">
        <w:rPr>
          <w:bCs/>
          <w:sz w:val="22"/>
          <w:szCs w:val="22"/>
        </w:rPr>
        <w:t>.</w:t>
      </w:r>
    </w:p>
    <w:p w14:paraId="76E0912A" w14:textId="77777777" w:rsidR="00B23D03" w:rsidRPr="00CF480C" w:rsidRDefault="00CF7FC4" w:rsidP="00EF107F">
      <w:pPr>
        <w:pStyle w:val="Akapitzlist"/>
        <w:numPr>
          <w:ilvl w:val="0"/>
          <w:numId w:val="43"/>
        </w:numPr>
        <w:ind w:left="426"/>
        <w:jc w:val="both"/>
        <w:rPr>
          <w:sz w:val="22"/>
          <w:szCs w:val="22"/>
        </w:rPr>
      </w:pPr>
      <w:r w:rsidRPr="00CF480C">
        <w:rPr>
          <w:bCs/>
          <w:sz w:val="22"/>
          <w:szCs w:val="22"/>
        </w:rPr>
        <w:t xml:space="preserve">Oświadczam, </w:t>
      </w:r>
      <w:r w:rsidRPr="00CF480C">
        <w:rPr>
          <w:sz w:val="22"/>
          <w:szCs w:val="22"/>
        </w:rPr>
        <w:t xml:space="preserve">że podane przeze mnie powyżej informacje są prawdziwe, kompletne i zgodne z obecnym stanem faktycznym. </w:t>
      </w:r>
    </w:p>
    <w:p w14:paraId="202DE26F" w14:textId="77777777" w:rsidR="00CF7FC4" w:rsidRPr="00CF480C" w:rsidRDefault="00CF7FC4" w:rsidP="007F3A1E">
      <w:pPr>
        <w:pStyle w:val="Akapitzlist"/>
        <w:widowControl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sz w:val="22"/>
          <w:szCs w:val="22"/>
        </w:rPr>
      </w:pPr>
    </w:p>
    <w:p w14:paraId="1B547EA3" w14:textId="77777777" w:rsidR="00CF7FC4" w:rsidRPr="00CF480C" w:rsidRDefault="00CF7FC4" w:rsidP="00CF7FC4">
      <w:pPr>
        <w:adjustRightInd w:val="0"/>
        <w:jc w:val="both"/>
        <w:textAlignment w:val="baseline"/>
        <w:rPr>
          <w:sz w:val="22"/>
          <w:szCs w:val="22"/>
        </w:rPr>
      </w:pPr>
      <w:r w:rsidRPr="00CF480C">
        <w:rPr>
          <w:i/>
          <w:sz w:val="22"/>
          <w:szCs w:val="22"/>
        </w:rPr>
        <w:t>Szczecin, dnia</w:t>
      </w:r>
      <w:r w:rsidRPr="00CF480C">
        <w:rPr>
          <w:sz w:val="22"/>
          <w:szCs w:val="22"/>
        </w:rPr>
        <w:t xml:space="preserve"> …………………………………</w:t>
      </w:r>
      <w:r w:rsidRPr="00CF480C">
        <w:rPr>
          <w:sz w:val="22"/>
          <w:szCs w:val="22"/>
        </w:rPr>
        <w:tab/>
      </w:r>
      <w:r w:rsidRPr="00CF480C">
        <w:rPr>
          <w:sz w:val="22"/>
          <w:szCs w:val="22"/>
        </w:rPr>
        <w:tab/>
      </w:r>
      <w:r w:rsidRPr="00CF480C">
        <w:rPr>
          <w:sz w:val="22"/>
          <w:szCs w:val="22"/>
        </w:rPr>
        <w:tab/>
        <w:t xml:space="preserve"> ………………………………………</w:t>
      </w:r>
      <w:r w:rsidR="00CF480C" w:rsidRPr="00CF480C">
        <w:rPr>
          <w:sz w:val="22"/>
          <w:szCs w:val="22"/>
        </w:rPr>
        <w:t>…</w:t>
      </w:r>
    </w:p>
    <w:p w14:paraId="138B038A" w14:textId="77777777" w:rsidR="00CF7FC4" w:rsidRPr="00CF480C" w:rsidRDefault="00CF7FC4" w:rsidP="00CF7FC4">
      <w:pPr>
        <w:autoSpaceDE w:val="0"/>
        <w:autoSpaceDN w:val="0"/>
        <w:adjustRightInd w:val="0"/>
        <w:ind w:left="4956"/>
        <w:jc w:val="both"/>
        <w:textAlignment w:val="baseline"/>
        <w:rPr>
          <w:sz w:val="22"/>
          <w:szCs w:val="22"/>
        </w:rPr>
      </w:pPr>
      <w:r w:rsidRPr="00CF480C">
        <w:rPr>
          <w:i/>
          <w:iCs/>
          <w:sz w:val="22"/>
          <w:szCs w:val="22"/>
        </w:rPr>
        <w:t xml:space="preserve">                                 </w:t>
      </w:r>
      <w:r w:rsidR="00CF480C" w:rsidRPr="00CF480C">
        <w:rPr>
          <w:i/>
          <w:iCs/>
          <w:sz w:val="22"/>
          <w:szCs w:val="22"/>
        </w:rPr>
        <w:t>(</w:t>
      </w:r>
      <w:r w:rsidRPr="00CF480C">
        <w:rPr>
          <w:i/>
          <w:iCs/>
          <w:sz w:val="22"/>
          <w:szCs w:val="22"/>
        </w:rPr>
        <w:t>podpis</w:t>
      </w:r>
      <w:r w:rsidR="00CF480C" w:rsidRPr="00CF480C">
        <w:rPr>
          <w:i/>
          <w:iCs/>
          <w:sz w:val="22"/>
          <w:szCs w:val="22"/>
        </w:rPr>
        <w:t>)</w:t>
      </w:r>
      <w:r w:rsidRPr="00CF480C">
        <w:rPr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</w:p>
    <w:p w14:paraId="5713942E" w14:textId="77777777" w:rsidR="00CF7FC4" w:rsidRPr="00CF480C" w:rsidRDefault="00CF7FC4" w:rsidP="00CF7FC4">
      <w:pPr>
        <w:spacing w:before="60"/>
        <w:jc w:val="both"/>
        <w:rPr>
          <w:sz w:val="22"/>
          <w:szCs w:val="22"/>
        </w:rPr>
      </w:pPr>
      <w:r w:rsidRPr="00CF480C">
        <w:rPr>
          <w:sz w:val="22"/>
          <w:szCs w:val="22"/>
          <w:u w:val="single"/>
        </w:rPr>
        <w:t>Przyjmuj</w:t>
      </w:r>
      <w:r w:rsidR="00B23D03" w:rsidRPr="00CF480C">
        <w:rPr>
          <w:sz w:val="22"/>
          <w:szCs w:val="22"/>
          <w:u w:val="single"/>
        </w:rPr>
        <w:t>ę</w:t>
      </w:r>
      <w:r w:rsidRPr="00CF480C">
        <w:rPr>
          <w:sz w:val="22"/>
          <w:szCs w:val="22"/>
          <w:u w:val="single"/>
        </w:rPr>
        <w:t xml:space="preserve"> do wiadomości, że</w:t>
      </w:r>
      <w:r w:rsidRPr="00CF480C">
        <w:rPr>
          <w:sz w:val="22"/>
          <w:szCs w:val="22"/>
        </w:rPr>
        <w:t>:</w:t>
      </w:r>
    </w:p>
    <w:p w14:paraId="25289AC1" w14:textId="3B6A8998" w:rsidR="00CF7FC4" w:rsidRPr="001B05C8" w:rsidRDefault="00CF7FC4" w:rsidP="00CF7FC4">
      <w:pPr>
        <w:jc w:val="both"/>
        <w:rPr>
          <w:sz w:val="22"/>
          <w:szCs w:val="22"/>
        </w:rPr>
      </w:pPr>
      <w:r w:rsidRPr="00CF480C">
        <w:rPr>
          <w:sz w:val="22"/>
          <w:szCs w:val="22"/>
        </w:rPr>
        <w:t xml:space="preserve">Zgodnie z art. 13 ogólnego rozporządzenia o ochronie danych osobowych z dnia 27 kwietnia 2016 r. (Dz. Urz. UE </w:t>
      </w:r>
      <w:r w:rsidRPr="001B05C8">
        <w:rPr>
          <w:sz w:val="22"/>
          <w:szCs w:val="22"/>
        </w:rPr>
        <w:t>L 119 z 04.05.2016) Pomorski Uniwersytet Me</w:t>
      </w:r>
      <w:r w:rsidR="001063BD" w:rsidRPr="001B05C8">
        <w:rPr>
          <w:sz w:val="22"/>
          <w:szCs w:val="22"/>
        </w:rPr>
        <w:t xml:space="preserve">dyczny w Szczecinie z siedzibą </w:t>
      </w:r>
      <w:r w:rsidRPr="001B05C8">
        <w:rPr>
          <w:sz w:val="22"/>
          <w:szCs w:val="22"/>
        </w:rPr>
        <w:t xml:space="preserve">w Szczecinie, ul. Rybacka 1, 70-204 jako Administrator danych informuje, że: </w:t>
      </w:r>
    </w:p>
    <w:p w14:paraId="21C5A320" w14:textId="77777777" w:rsidR="00CF7FC4" w:rsidRPr="001B05C8" w:rsidRDefault="00CF7FC4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 w:rsidRPr="001B05C8">
        <w:rPr>
          <w:sz w:val="22"/>
          <w:szCs w:val="22"/>
        </w:rPr>
        <w:t xml:space="preserve">kontakt z Inspektorem Ochrony Danych Pomorskiego Uniwersytetu Medycznego w Szczecinie możliwy jest pod numerem tel. 91 4800790 lub adresem email: </w:t>
      </w:r>
      <w:hyperlink r:id="rId8" w:history="1">
        <w:r w:rsidRPr="001B05C8">
          <w:rPr>
            <w:rStyle w:val="Hipercze"/>
            <w:color w:val="auto"/>
            <w:sz w:val="22"/>
            <w:szCs w:val="22"/>
          </w:rPr>
          <w:t>iod@pum.edu.pl</w:t>
        </w:r>
      </w:hyperlink>
      <w:r w:rsidRPr="001B05C8">
        <w:rPr>
          <w:rStyle w:val="Hipercze"/>
          <w:color w:val="auto"/>
          <w:sz w:val="22"/>
          <w:szCs w:val="22"/>
        </w:rPr>
        <w:t>,</w:t>
      </w:r>
    </w:p>
    <w:p w14:paraId="360FC144" w14:textId="012D5E0B" w:rsidR="00CF7FC4" w:rsidRPr="001B05C8" w:rsidRDefault="00E437A5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moje</w:t>
      </w:r>
      <w:r w:rsidR="00CF7FC4" w:rsidRPr="001B05C8">
        <w:rPr>
          <w:sz w:val="22"/>
          <w:szCs w:val="22"/>
        </w:rPr>
        <w:t xml:space="preserve"> dane osobowe będą przetwarzane dla potrzeb niezbędnych w celu przyznania i rozliczania pomocy materialnej studentów/doktorantów Pomorskiego Uniwersytetu Medycznego w Szczecinie,</w:t>
      </w:r>
    </w:p>
    <w:p w14:paraId="157621DA" w14:textId="77777777" w:rsidR="00CF7FC4" w:rsidRPr="001B05C8" w:rsidRDefault="00CF7FC4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 w:rsidRPr="001B05C8">
        <w:rPr>
          <w:sz w:val="22"/>
          <w:szCs w:val="22"/>
        </w:rPr>
        <w:t xml:space="preserve">podane dane będą przetwarzane w celach określonych w pkt 2) na podstawie art. 6 ust. 1 lit. c i art. 9 ust. 2 pkt. b ogólnego rozporządzenia o ochronie danych osobowych z dnia 27 kwietnia 2016r., </w:t>
      </w:r>
    </w:p>
    <w:p w14:paraId="6FFD5AFE" w14:textId="485271AD" w:rsidR="001063BD" w:rsidRPr="00E437A5" w:rsidRDefault="00E437A5" w:rsidP="001063BD">
      <w:pPr>
        <w:pStyle w:val="Akapitzlist"/>
        <w:numPr>
          <w:ilvl w:val="0"/>
          <w:numId w:val="41"/>
        </w:numPr>
        <w:ind w:left="709"/>
        <w:jc w:val="both"/>
        <w:rPr>
          <w:sz w:val="22"/>
          <w:szCs w:val="22"/>
        </w:rPr>
      </w:pPr>
      <w:r w:rsidRPr="00954542">
        <w:rPr>
          <w:sz w:val="22"/>
          <w:szCs w:val="22"/>
        </w:rPr>
        <w:t>moje</w:t>
      </w:r>
      <w:r w:rsidR="001063BD" w:rsidRPr="00954542">
        <w:rPr>
          <w:sz w:val="22"/>
          <w:szCs w:val="22"/>
        </w:rPr>
        <w:t xml:space="preserve"> dane osobowe będą udostępniane podmiotom uprawnionym na mocy przepisów prawa oraz podmiotom świadczącym usługi dla Administratora, w</w:t>
      </w:r>
      <w:r w:rsidR="00651EE1" w:rsidRPr="00954542">
        <w:rPr>
          <w:sz w:val="22"/>
          <w:szCs w:val="22"/>
        </w:rPr>
        <w:t xml:space="preserve"> szczególności informatyczne, ,</w:t>
      </w:r>
      <w:r w:rsidR="001063BD" w:rsidRPr="00954542">
        <w:rPr>
          <w:sz w:val="22"/>
          <w:szCs w:val="22"/>
        </w:rPr>
        <w:t xml:space="preserve">prawne, windykacyjne, transportowe, kurierskie, pocztowe i  niszczenia dokumentów, </w:t>
      </w:r>
      <w:r w:rsidR="001063BD" w:rsidRPr="00E437A5">
        <w:rPr>
          <w:sz w:val="22"/>
          <w:szCs w:val="22"/>
        </w:rPr>
        <w:t>oraz dla banków i instytucji płatniczych,</w:t>
      </w:r>
    </w:p>
    <w:p w14:paraId="6598C851" w14:textId="1DDFC72D" w:rsidR="00CF7FC4" w:rsidRPr="001B05C8" w:rsidRDefault="00E437A5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>
        <w:rPr>
          <w:sz w:val="22"/>
          <w:szCs w:val="22"/>
        </w:rPr>
        <w:t>moje</w:t>
      </w:r>
      <w:r w:rsidR="00CF7FC4" w:rsidRPr="001B05C8">
        <w:rPr>
          <w:sz w:val="22"/>
          <w:szCs w:val="22"/>
        </w:rPr>
        <w:t xml:space="preserve"> dane osobowe przechowywane będą przez okres 50 lat,</w:t>
      </w:r>
    </w:p>
    <w:p w14:paraId="3149C9FB" w14:textId="2CE8CE35" w:rsidR="00CF7FC4" w:rsidRPr="001B05C8" w:rsidRDefault="00CF7FC4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 w:rsidRPr="001B05C8">
        <w:rPr>
          <w:sz w:val="22"/>
          <w:szCs w:val="22"/>
        </w:rPr>
        <w:t>konieczność podanie przez</w:t>
      </w:r>
      <w:r w:rsidR="00E437A5">
        <w:rPr>
          <w:sz w:val="22"/>
          <w:szCs w:val="22"/>
        </w:rPr>
        <w:t>e mnie</w:t>
      </w:r>
      <w:r w:rsidRPr="001B05C8">
        <w:rPr>
          <w:sz w:val="22"/>
          <w:szCs w:val="22"/>
        </w:rPr>
        <w:t xml:space="preserve"> danych osobowych wynika z przepisów:</w:t>
      </w:r>
    </w:p>
    <w:p w14:paraId="76D67401" w14:textId="5C358C2D" w:rsidR="00CF7FC4" w:rsidRPr="001B05C8" w:rsidRDefault="00CF7FC4" w:rsidP="00CF7FC4">
      <w:pPr>
        <w:pStyle w:val="Akapitzlist"/>
        <w:numPr>
          <w:ilvl w:val="0"/>
          <w:numId w:val="42"/>
        </w:numPr>
        <w:spacing w:after="160"/>
        <w:ind w:left="1134"/>
        <w:jc w:val="both"/>
        <w:rPr>
          <w:sz w:val="22"/>
          <w:szCs w:val="22"/>
        </w:rPr>
      </w:pPr>
      <w:r w:rsidRPr="001B05C8">
        <w:rPr>
          <w:sz w:val="22"/>
          <w:szCs w:val="22"/>
        </w:rPr>
        <w:t>ustawy z dnia 2</w:t>
      </w:r>
      <w:r w:rsidR="00B0313D">
        <w:rPr>
          <w:sz w:val="22"/>
          <w:szCs w:val="22"/>
        </w:rPr>
        <w:t>0</w:t>
      </w:r>
      <w:r w:rsidRPr="001B05C8">
        <w:rPr>
          <w:sz w:val="22"/>
          <w:szCs w:val="22"/>
        </w:rPr>
        <w:t xml:space="preserve"> lipca 20</w:t>
      </w:r>
      <w:r w:rsidR="00B0313D">
        <w:rPr>
          <w:sz w:val="22"/>
          <w:szCs w:val="22"/>
        </w:rPr>
        <w:t xml:space="preserve">18 </w:t>
      </w:r>
      <w:r w:rsidRPr="001B05C8">
        <w:rPr>
          <w:sz w:val="22"/>
          <w:szCs w:val="22"/>
        </w:rPr>
        <w:t>r. Prawo o szkolnictwie wyższym</w:t>
      </w:r>
      <w:r w:rsidR="00B0313D">
        <w:rPr>
          <w:sz w:val="22"/>
          <w:szCs w:val="22"/>
        </w:rPr>
        <w:t xml:space="preserve"> i nauce</w:t>
      </w:r>
      <w:r w:rsidRPr="001B05C8">
        <w:rPr>
          <w:sz w:val="22"/>
          <w:szCs w:val="22"/>
        </w:rPr>
        <w:t>,</w:t>
      </w:r>
    </w:p>
    <w:p w14:paraId="1C2D31B1" w14:textId="77777777" w:rsidR="00CF7FC4" w:rsidRPr="00CF480C" w:rsidRDefault="00CF7FC4" w:rsidP="00CF7FC4">
      <w:pPr>
        <w:pStyle w:val="Akapitzlist"/>
        <w:numPr>
          <w:ilvl w:val="0"/>
          <w:numId w:val="42"/>
        </w:numPr>
        <w:spacing w:after="160"/>
        <w:ind w:left="1134"/>
        <w:jc w:val="both"/>
        <w:rPr>
          <w:sz w:val="22"/>
          <w:szCs w:val="22"/>
        </w:rPr>
      </w:pPr>
      <w:r w:rsidRPr="00CF480C">
        <w:rPr>
          <w:sz w:val="22"/>
          <w:szCs w:val="22"/>
        </w:rPr>
        <w:t xml:space="preserve">Regulaminu świadczeń </w:t>
      </w:r>
      <w:r w:rsidR="002D4C4F">
        <w:rPr>
          <w:sz w:val="22"/>
          <w:szCs w:val="22"/>
        </w:rPr>
        <w:t xml:space="preserve">dla studentów Pomorskiego Uniwersytetu Medycznego w Szczecinie </w:t>
      </w:r>
    </w:p>
    <w:p w14:paraId="0CD8195D" w14:textId="0D4F72D7" w:rsidR="00CF7FC4" w:rsidRPr="00CF480C" w:rsidRDefault="00CF7FC4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 w:rsidRPr="00CF480C">
        <w:rPr>
          <w:sz w:val="22"/>
          <w:szCs w:val="22"/>
        </w:rPr>
        <w:t>posiada</w:t>
      </w:r>
      <w:r w:rsidR="00E437A5">
        <w:rPr>
          <w:sz w:val="22"/>
          <w:szCs w:val="22"/>
        </w:rPr>
        <w:t>m</w:t>
      </w:r>
      <w:r w:rsidRPr="00CF480C">
        <w:rPr>
          <w:sz w:val="22"/>
          <w:szCs w:val="22"/>
        </w:rPr>
        <w:t xml:space="preserve"> prawo dostępu do treści swoich danych i ich sprostowania, usunięcia, oraz ograniczenia przetwarzania,</w:t>
      </w:r>
    </w:p>
    <w:p w14:paraId="5951B1E4" w14:textId="3BF56970" w:rsidR="00CF7FC4" w:rsidRPr="00CF480C" w:rsidRDefault="00CF7FC4" w:rsidP="00CF7FC4">
      <w:pPr>
        <w:pStyle w:val="Akapitzlist"/>
        <w:numPr>
          <w:ilvl w:val="0"/>
          <w:numId w:val="41"/>
        </w:numPr>
        <w:spacing w:after="160"/>
        <w:jc w:val="both"/>
        <w:rPr>
          <w:sz w:val="22"/>
          <w:szCs w:val="22"/>
        </w:rPr>
      </w:pPr>
      <w:r w:rsidRPr="00CF480C">
        <w:rPr>
          <w:sz w:val="22"/>
          <w:szCs w:val="22"/>
        </w:rPr>
        <w:t>ma</w:t>
      </w:r>
      <w:r w:rsidR="00E437A5">
        <w:rPr>
          <w:sz w:val="22"/>
          <w:szCs w:val="22"/>
        </w:rPr>
        <w:t>m</w:t>
      </w:r>
      <w:r w:rsidRPr="00CF480C">
        <w:rPr>
          <w:sz w:val="22"/>
          <w:szCs w:val="22"/>
        </w:rPr>
        <w:t xml:space="preserve"> prawo wniesienia skargi do organu nadzorczego, czyli Prezesa Urzędu Ochrony Danych Osobowych.</w:t>
      </w:r>
    </w:p>
    <w:p w14:paraId="2E225F01" w14:textId="4F096B1C" w:rsidR="00CF7FC4" w:rsidRDefault="00CF7FC4" w:rsidP="00CF7FC4">
      <w:pPr>
        <w:pStyle w:val="Akapitzlist"/>
        <w:tabs>
          <w:tab w:val="left" w:pos="5670"/>
        </w:tabs>
        <w:ind w:left="0"/>
        <w:jc w:val="both"/>
        <w:rPr>
          <w:sz w:val="22"/>
          <w:szCs w:val="22"/>
        </w:rPr>
      </w:pPr>
    </w:p>
    <w:p w14:paraId="375EF7AD" w14:textId="77777777" w:rsidR="00E437A5" w:rsidRPr="00CF480C" w:rsidRDefault="00E437A5" w:rsidP="00CF7FC4">
      <w:pPr>
        <w:pStyle w:val="Akapitzlist"/>
        <w:tabs>
          <w:tab w:val="left" w:pos="5670"/>
        </w:tabs>
        <w:ind w:left="0"/>
        <w:jc w:val="both"/>
        <w:rPr>
          <w:sz w:val="22"/>
          <w:szCs w:val="22"/>
        </w:rPr>
      </w:pPr>
    </w:p>
    <w:p w14:paraId="77A387C5" w14:textId="77777777" w:rsidR="00CF7FC4" w:rsidRDefault="001063BD" w:rsidP="00CF7FC4">
      <w:pPr>
        <w:adjustRightInd w:val="0"/>
        <w:spacing w:line="276" w:lineRule="auto"/>
        <w:jc w:val="both"/>
        <w:textAlignment w:val="baseline"/>
        <w:rPr>
          <w:sz w:val="20"/>
        </w:rPr>
      </w:pPr>
      <w:r w:rsidRPr="00CF480C">
        <w:rPr>
          <w:i/>
          <w:sz w:val="20"/>
        </w:rPr>
        <w:t xml:space="preserve">             </w:t>
      </w:r>
      <w:r w:rsidR="00CF7FC4" w:rsidRPr="00CF480C">
        <w:rPr>
          <w:i/>
          <w:sz w:val="20"/>
        </w:rPr>
        <w:t>Szczecin, dnia</w:t>
      </w:r>
      <w:r w:rsidR="00CF7FC4" w:rsidRPr="00CF480C">
        <w:rPr>
          <w:sz w:val="20"/>
        </w:rPr>
        <w:t xml:space="preserve"> …………………………………</w:t>
      </w:r>
      <w:r w:rsidR="00CF7FC4" w:rsidRPr="00CF480C">
        <w:rPr>
          <w:sz w:val="20"/>
        </w:rPr>
        <w:tab/>
      </w:r>
      <w:r w:rsidR="00CF7FC4" w:rsidRPr="00CF480C">
        <w:rPr>
          <w:sz w:val="20"/>
        </w:rPr>
        <w:tab/>
      </w:r>
      <w:r w:rsidR="00CF7FC4" w:rsidRPr="00CF480C">
        <w:rPr>
          <w:sz w:val="20"/>
        </w:rPr>
        <w:tab/>
        <w:t xml:space="preserve"> ………………………………………</w:t>
      </w:r>
    </w:p>
    <w:p w14:paraId="579C8BAC" w14:textId="77777777" w:rsidR="00CF480C" w:rsidRPr="00CF480C" w:rsidRDefault="00A247A0" w:rsidP="001B05C8">
      <w:pPr>
        <w:adjustRightInd w:val="0"/>
        <w:spacing w:line="276" w:lineRule="auto"/>
        <w:ind w:left="6372" w:firstLine="708"/>
        <w:jc w:val="both"/>
        <w:textAlignment w:val="baseline"/>
        <w:rPr>
          <w:sz w:val="20"/>
        </w:rPr>
      </w:pPr>
      <w:r>
        <w:rPr>
          <w:i/>
          <w:iCs/>
          <w:sz w:val="20"/>
        </w:rPr>
        <w:t xml:space="preserve">     </w:t>
      </w:r>
      <w:r w:rsidR="00CF480C" w:rsidRPr="001B05C8">
        <w:rPr>
          <w:i/>
          <w:iCs/>
          <w:sz w:val="20"/>
        </w:rPr>
        <w:t>(podpis)</w:t>
      </w:r>
    </w:p>
    <w:p w14:paraId="2BA7301C" w14:textId="54BEA202" w:rsidR="00CF480C" w:rsidRDefault="00CF480C" w:rsidP="00CF7FC4">
      <w:pPr>
        <w:adjustRightInd w:val="0"/>
        <w:spacing w:line="276" w:lineRule="auto"/>
        <w:jc w:val="both"/>
        <w:textAlignment w:val="baseline"/>
        <w:rPr>
          <w:sz w:val="20"/>
        </w:rPr>
      </w:pPr>
    </w:p>
    <w:p w14:paraId="3059F87A" w14:textId="51C886E6" w:rsidR="00E437A5" w:rsidRDefault="00E437A5" w:rsidP="00CF7FC4">
      <w:pPr>
        <w:adjustRightInd w:val="0"/>
        <w:spacing w:line="276" w:lineRule="auto"/>
        <w:jc w:val="both"/>
        <w:textAlignment w:val="baseline"/>
        <w:rPr>
          <w:sz w:val="20"/>
        </w:rPr>
      </w:pPr>
    </w:p>
    <w:p w14:paraId="14EC0D2F" w14:textId="77777777" w:rsidR="00E437A5" w:rsidRPr="00CF480C" w:rsidRDefault="00E437A5" w:rsidP="00CF7FC4">
      <w:pPr>
        <w:adjustRightInd w:val="0"/>
        <w:spacing w:line="276" w:lineRule="auto"/>
        <w:jc w:val="both"/>
        <w:textAlignment w:val="baseline"/>
        <w:rPr>
          <w:sz w:val="20"/>
        </w:rPr>
      </w:pPr>
    </w:p>
    <w:p w14:paraId="47ED67DB" w14:textId="77777777" w:rsidR="00B23D03" w:rsidRPr="001B05C8" w:rsidRDefault="00CF7FC4" w:rsidP="00B23D03">
      <w:pPr>
        <w:pBdr>
          <w:top w:val="single" w:sz="12" w:space="1" w:color="auto"/>
          <w:bottom w:val="single" w:sz="12" w:space="1" w:color="auto"/>
        </w:pBdr>
        <w:tabs>
          <w:tab w:val="num" w:pos="0"/>
          <w:tab w:val="left" w:pos="3345"/>
        </w:tabs>
        <w:jc w:val="both"/>
        <w:rPr>
          <w:b/>
          <w:bCs/>
          <w:sz w:val="16"/>
          <w:szCs w:val="16"/>
          <w:u w:val="single"/>
        </w:rPr>
      </w:pPr>
      <w:r w:rsidRPr="00CF480C">
        <w:rPr>
          <w:i/>
          <w:iCs/>
          <w:sz w:val="16"/>
          <w:szCs w:val="16"/>
        </w:rPr>
        <w:t xml:space="preserve"> </w:t>
      </w:r>
      <w:r w:rsidR="008E6585" w:rsidRPr="001B05C8">
        <w:rPr>
          <w:b/>
          <w:bCs/>
          <w:sz w:val="16"/>
          <w:szCs w:val="16"/>
          <w:u w:val="single"/>
        </w:rPr>
        <w:t>POUCZENIE</w:t>
      </w:r>
    </w:p>
    <w:p w14:paraId="79B6138C" w14:textId="77777777" w:rsidR="008E6585" w:rsidRPr="001B05C8" w:rsidRDefault="008E6585" w:rsidP="00B23D03">
      <w:pPr>
        <w:tabs>
          <w:tab w:val="num" w:pos="0"/>
          <w:tab w:val="left" w:pos="3345"/>
        </w:tabs>
        <w:jc w:val="both"/>
        <w:rPr>
          <w:b/>
          <w:bCs/>
          <w:sz w:val="16"/>
          <w:szCs w:val="16"/>
          <w:u w:val="single"/>
        </w:rPr>
      </w:pPr>
    </w:p>
    <w:p w14:paraId="5918DDA4" w14:textId="7DD986BD" w:rsidR="008E6585" w:rsidRPr="001B05C8" w:rsidRDefault="008E6585" w:rsidP="00B23D03">
      <w:pPr>
        <w:tabs>
          <w:tab w:val="left" w:pos="0"/>
        </w:tabs>
        <w:jc w:val="both"/>
        <w:rPr>
          <w:sz w:val="16"/>
          <w:szCs w:val="16"/>
        </w:rPr>
      </w:pPr>
      <w:r w:rsidRPr="001B05C8">
        <w:rPr>
          <w:sz w:val="16"/>
          <w:szCs w:val="16"/>
        </w:rPr>
        <w:t>Dochody niepodlegające opodatkowaniu na podstawie przepisów o podatku dochodowym od osób fizycznych</w:t>
      </w:r>
      <w:r w:rsidR="00D15721">
        <w:rPr>
          <w:sz w:val="16"/>
          <w:szCs w:val="16"/>
        </w:rPr>
        <w:t>, a uwzględniane dla celów stypendialnych</w:t>
      </w:r>
      <w:r w:rsidRPr="001B05C8">
        <w:rPr>
          <w:sz w:val="16"/>
          <w:szCs w:val="16"/>
        </w:rPr>
        <w:t xml:space="preserve">: </w:t>
      </w:r>
    </w:p>
    <w:p w14:paraId="6B307ACA" w14:textId="7945071F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renty określone w </w:t>
      </w:r>
      <w:hyperlink r:id="rId9" w:anchor="/search-hypertext/17066846_art(3)_4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zaopatrzeniu inwalidów wojennych i wojskowych oraz ich rodzin,</w:t>
      </w:r>
    </w:p>
    <w:p w14:paraId="5FB9A18C" w14:textId="548253B8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renty wypłacone osobom represjonowanym i członkom ich rodzin, przyznane na zasadach określonych w </w:t>
      </w:r>
      <w:hyperlink r:id="rId10" w:anchor="/search-hypertext/17066846_art(3)_5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zaopatrzeniu inwalidów wojennych i wojskowych oraz ich rodzin,</w:t>
      </w:r>
    </w:p>
    <w:p w14:paraId="52129457" w14:textId="03BE72A7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świadczenie pieniężne, dodatek kompensacyjny oraz ryczałt energetyczny określone w </w:t>
      </w:r>
      <w:hyperlink r:id="rId11" w:anchor="/search-hypertext/17066846_art(3)_6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świadczeniu pieniężnym i uprawnieniach przysługujących żołnierzom zastępczej służby wojskowej przymusowo zatrudnianym w kopalniach węgla, kamieniołomach, zakładach rud uranu i batalionach budowlanych,</w:t>
      </w:r>
    </w:p>
    <w:p w14:paraId="628CA9FE" w14:textId="2E5415EF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dodatek kombatancki, ryczałt energetyczny i dodatek kompensacyjny określone w </w:t>
      </w:r>
      <w:hyperlink r:id="rId12" w:anchor="/search-hypertext/17066846_art(3)_7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kombatantach oraz niektórych osobach będących ofiarami represji wojennych i okresu powojennego,</w:t>
      </w:r>
    </w:p>
    <w:p w14:paraId="5F75AFAF" w14:textId="0F9668E3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świadczenie pieniężne określone w </w:t>
      </w:r>
      <w:hyperlink r:id="rId13" w:anchor="/search-hypertext/17066846_art(3)_8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świadczeniu pieniężnym przysługującym osobom deportowanym do pracy przymusowej oraz osadzonym w obozach pracy przez III Rzeszę Niemiecką lub Związek Socjalistycznych Republik Radzieckich,</w:t>
      </w:r>
    </w:p>
    <w:p w14:paraId="2CBCB68B" w14:textId="66D893DA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ryczałt energetyczny, emerytury i renty otrzymywane przez osoby, które utraciły wzrok w wyniku działań wojennych w latach 1939-1945 lub eksplozji pozostałych po tej wojnie niewypałów i niewybuchów,</w:t>
      </w:r>
    </w:p>
    <w:p w14:paraId="2ECA7DEC" w14:textId="6A1C3FCA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1E7862B8" w14:textId="15FDF5F9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zasiłki chorobowe określone w </w:t>
      </w:r>
      <w:hyperlink r:id="rId14" w:anchor="/search-hypertext/17066846_art(3)_9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ubezpieczeniu społecznym rolników oraz w </w:t>
      </w:r>
      <w:hyperlink r:id="rId15" w:anchor="/search-hypertext/17066846_art(3)_10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systemie ubezpieczeń społecznych,</w:t>
      </w:r>
    </w:p>
    <w:p w14:paraId="6150552E" w14:textId="2C46579F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026F693A" w14:textId="443BBCE6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należności ze stosunku pracy lub z tytułu stypendium osób fizycznych mających miejsce zamieszkania na terytorium Rzeczypospolitej Polskiej, przebywających czasowo za granicą - w wysokości odpowiadającej równowartości diet z tytułu podróży służbowej poza granicami kraju ustalonych dla pracowników zatrudnionych w państwowych lub samorządowych jednostkach sfery budżetowej na podstawie </w:t>
      </w:r>
      <w:hyperlink r:id="rId16" w:anchor="/document/16789274?cm=DOCUMENT" w:tgtFrame="_blank" w:history="1">
        <w:r w:rsidRPr="00D15721">
          <w:rPr>
            <w:rStyle w:val="Hipercze"/>
            <w:sz w:val="16"/>
            <w:szCs w:val="16"/>
          </w:rPr>
          <w:t>ustawy</w:t>
        </w:r>
      </w:hyperlink>
      <w:r w:rsidRPr="00D15721">
        <w:rPr>
          <w:sz w:val="16"/>
          <w:szCs w:val="16"/>
        </w:rPr>
        <w:t xml:space="preserve"> z dnia 26 czerwca 1974 r. - Kodeks pracy (Dz. U. z 2019 r. poz. 1040, 1043 i 1495),</w:t>
      </w:r>
    </w:p>
    <w:p w14:paraId="1CA4353B" w14:textId="75D864BC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68E8EFB1" w14:textId="508F7E03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7BFBFAF5" w14:textId="4B57001A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dochody członków rolniczych spółdzielni produkcyjnych z tytułu członkostwa w rolniczej spółdzielni produkcyjnej, pomniejszone o składki na ubezpieczenia społeczne,</w:t>
      </w:r>
    </w:p>
    <w:p w14:paraId="443EA1FF" w14:textId="7B35637B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alimenty na rzecz dzieci,</w:t>
      </w:r>
    </w:p>
    <w:p w14:paraId="03D2DEF3" w14:textId="5828FF1A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stypendia doktoranckie przyznane na podstawie </w:t>
      </w:r>
      <w:hyperlink r:id="rId17" w:anchor="/document/18750400?unitId=art(209)ust(1)&amp;cm=DOCUMENT" w:tgtFrame="_blank" w:history="1">
        <w:r w:rsidRPr="00D15721">
          <w:rPr>
            <w:rStyle w:val="Hipercze"/>
            <w:sz w:val="16"/>
            <w:szCs w:val="16"/>
          </w:rPr>
          <w:t>art. 209 ust. 1</w:t>
        </w:r>
      </w:hyperlink>
      <w:r w:rsidRPr="00D15721">
        <w:rPr>
          <w:sz w:val="16"/>
          <w:szCs w:val="16"/>
        </w:rPr>
        <w:t xml:space="preserve"> i </w:t>
      </w:r>
      <w:hyperlink r:id="rId18" w:anchor="/document/18750400?unitId=art(209)ust(7)&amp;cm=DOCUMENT" w:tgtFrame="_blank" w:history="1">
        <w:r w:rsidRPr="00D15721">
          <w:rPr>
            <w:rStyle w:val="Hipercze"/>
            <w:sz w:val="16"/>
            <w:szCs w:val="16"/>
          </w:rPr>
          <w:t>7</w:t>
        </w:r>
      </w:hyperlink>
      <w:r w:rsidRPr="00D15721">
        <w:rPr>
          <w:sz w:val="16"/>
          <w:szCs w:val="16"/>
        </w:rPr>
        <w:t xml:space="preserve"> ustawy z dnia 20 lipca 2018 r. - Prawo o szkolnictwie wyższym i nauce (Dz. U. poz. 1668, z późn. zm.), stypendia sportowe przyznane na podstawie ustawy z dnia 25 czerwca 2010 r. o sporcie (Dz. U. z 2019 r. poz. 1468, 1495 i 2251) oraz inne stypendia o charakterze socjalnym przyznane uczniom lub studentom,</w:t>
      </w:r>
    </w:p>
    <w:p w14:paraId="18B6DE6A" w14:textId="44F4143F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kwoty diet nieopodatkowane podatkiem dochodowym od osób fizycznych, otrzymywane przez osoby wykonujące czynności związane z pełnieniem obowiązków społecznych i obywatelskich,</w:t>
      </w:r>
    </w:p>
    <w:p w14:paraId="40800973" w14:textId="4845ED60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4CEF217F" w14:textId="7C033726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dodatki za tajne nauczanie określone w </w:t>
      </w:r>
      <w:hyperlink r:id="rId19" w:anchor="/document/16790821?cm=DOCUMENT" w:tgtFrame="_blank" w:history="1">
        <w:r w:rsidRPr="00D15721">
          <w:rPr>
            <w:rStyle w:val="Hipercze"/>
            <w:sz w:val="16"/>
            <w:szCs w:val="16"/>
          </w:rPr>
          <w:t>ustawie</w:t>
        </w:r>
      </w:hyperlink>
      <w:r w:rsidRPr="00D15721">
        <w:rPr>
          <w:sz w:val="16"/>
          <w:szCs w:val="16"/>
        </w:rPr>
        <w:t xml:space="preserve"> z dnia 26 stycznia 1982 r. - Karta Nauczyciela (Dz. U. z 2019 r. poz. 2215),</w:t>
      </w:r>
    </w:p>
    <w:p w14:paraId="412BA6EF" w14:textId="2F0FB1C6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dochody uzyskane z działalności gospodarczej prowadzonej na podstawie zezwolenia na terenie specjalnej strefy ekonomicznej określonej w </w:t>
      </w:r>
      <w:hyperlink r:id="rId20" w:anchor="/search-hypertext/17066846_art(3)_13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specjalnych strefach ekonomicznych,</w:t>
      </w:r>
    </w:p>
    <w:p w14:paraId="758FB028" w14:textId="2F677322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ekwiwalenty pieniężne za deputaty węglowe określone w </w:t>
      </w:r>
      <w:hyperlink r:id="rId21" w:anchor="/search-hypertext/17066846_art(3)_14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komercjalizacji, restrukturyzacji i prywatyzacji przedsiębiorstwa państwowego "Polskie Koleje Państwowe",</w:t>
      </w:r>
    </w:p>
    <w:p w14:paraId="756A9548" w14:textId="0D35541F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ekwiwalenty z tytułu prawa do bezpłatnego węgla określone w przepisach o restrukturyzacji górnictwa węgla kamiennego w latach 2003-2006,</w:t>
      </w:r>
    </w:p>
    <w:p w14:paraId="027FC762" w14:textId="515E844B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świadczenia określone w </w:t>
      </w:r>
      <w:hyperlink r:id="rId22" w:anchor="/search-hypertext/17066846_art(3)_16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wykonywaniu mandatu posła i senatora,</w:t>
      </w:r>
    </w:p>
    <w:p w14:paraId="490A316A" w14:textId="7B52EA84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dochody uzyskane z gospodarstwa rolnego,</w:t>
      </w:r>
    </w:p>
    <w:p w14:paraId="284959DE" w14:textId="58CBD6E9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7D64D058" w14:textId="62CE82FB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renty określone w </w:t>
      </w:r>
      <w:hyperlink r:id="rId23" w:anchor="/search-hypertext/17066846_art(3)_32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wspieraniu rozwoju obszarów wiejskich ze środków pochodzących z Sekcji Gwarancji Europejskiego Funduszu Orientacji i Gwarancji Rolnej oraz w </w:t>
      </w:r>
      <w:hyperlink r:id="rId24" w:anchor="/search-hypertext/17066846_art(3)_34?pit=2021-07-29" w:tgtFrame="_blank" w:history="1">
        <w:r w:rsidRPr="00D15721">
          <w:rPr>
            <w:rStyle w:val="Hipercze"/>
            <w:sz w:val="16"/>
            <w:szCs w:val="16"/>
          </w:rPr>
          <w:t>przepisach</w:t>
        </w:r>
      </w:hyperlink>
      <w:r w:rsidRPr="00D15721">
        <w:rPr>
          <w:sz w:val="16"/>
          <w:szCs w:val="16"/>
        </w:rPr>
        <w:t xml:space="preserve"> o wspieraniu rozwoju obszarów wiejskich z udziałem środków Europejskiego Funduszu Rolnego na rzecz Rozwoju Obszarów Wiejskich,</w:t>
      </w:r>
    </w:p>
    <w:p w14:paraId="68B326A0" w14:textId="34D1EC08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zaliczkę alimentacyjną określoną w przepisach o postępowaniu wobec dłużników alimentacyjnych oraz zaliczce alimentacyjnej,</w:t>
      </w:r>
    </w:p>
    <w:p w14:paraId="44024B37" w14:textId="4454150D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świadczenia pieniężne wypłacane w przypadku bezskuteczności egzekucji alimentów,</w:t>
      </w:r>
    </w:p>
    <w:p w14:paraId="21F24ADD" w14:textId="02B82D28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pomoc materialną o charakterze socjalnym określoną w art. 90c ust. 2 ustawy z dnia 7 września 1991 r. o systemie oświaty (Dz. U. z 2019 r. poz. 1481, 1818 i 2197) oraz świadczenia, o których mowa w </w:t>
      </w:r>
      <w:hyperlink r:id="rId25" w:anchor="/document/18750400?unitId=art(86)ust(1)pkt(1)&amp;cm=DOCUMENT" w:tgtFrame="_blank" w:history="1">
        <w:r w:rsidRPr="00D15721">
          <w:rPr>
            <w:rStyle w:val="Hipercze"/>
            <w:sz w:val="16"/>
            <w:szCs w:val="16"/>
          </w:rPr>
          <w:t>art. 86 ust. 1 pkt 1-3</w:t>
        </w:r>
      </w:hyperlink>
      <w:r w:rsidRPr="00D15721">
        <w:rPr>
          <w:sz w:val="16"/>
          <w:szCs w:val="16"/>
        </w:rPr>
        <w:t xml:space="preserve"> i </w:t>
      </w:r>
      <w:hyperlink r:id="rId26" w:anchor="/document/18750400?unitId=art(86)ust(1)pkt(5)&amp;cm=DOCUMENT" w:tgtFrame="_blank" w:history="1">
        <w:r w:rsidRPr="00D15721">
          <w:rPr>
            <w:rStyle w:val="Hipercze"/>
            <w:sz w:val="16"/>
            <w:szCs w:val="16"/>
          </w:rPr>
          <w:t>5</w:t>
        </w:r>
      </w:hyperlink>
      <w:r w:rsidRPr="00D15721">
        <w:rPr>
          <w:sz w:val="16"/>
          <w:szCs w:val="16"/>
        </w:rPr>
        <w:t xml:space="preserve"> oraz </w:t>
      </w:r>
      <w:hyperlink r:id="rId27" w:anchor="/document/18750400?unitId=art(212)&amp;cm=DOCUMENT" w:tgtFrame="_blank" w:history="1">
        <w:r w:rsidRPr="00D15721">
          <w:rPr>
            <w:rStyle w:val="Hipercze"/>
            <w:sz w:val="16"/>
            <w:szCs w:val="16"/>
          </w:rPr>
          <w:t>art. 212</w:t>
        </w:r>
      </w:hyperlink>
      <w:r w:rsidRPr="00D15721">
        <w:rPr>
          <w:sz w:val="16"/>
          <w:szCs w:val="16"/>
        </w:rPr>
        <w:t xml:space="preserve"> ustawy z dnia 20 lipca 2018 r. - Prawo o szkolnictwie wyższym i nauce,</w:t>
      </w:r>
    </w:p>
    <w:p w14:paraId="0A677B54" w14:textId="0E546C82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kwoty otrzymane na podstawie </w:t>
      </w:r>
      <w:hyperlink r:id="rId28" w:anchor="/document/16794311?unitId=art(27(f))ust(8)&amp;cm=DOCUMENT" w:tgtFrame="_blank" w:history="1">
        <w:r w:rsidRPr="00D15721">
          <w:rPr>
            <w:rStyle w:val="Hipercze"/>
            <w:sz w:val="16"/>
            <w:szCs w:val="16"/>
          </w:rPr>
          <w:t>art. 27f ust. 8-10</w:t>
        </w:r>
      </w:hyperlink>
      <w:r w:rsidRPr="00D15721">
        <w:rPr>
          <w:sz w:val="16"/>
          <w:szCs w:val="16"/>
        </w:rPr>
        <w:t xml:space="preserve"> ustawy z dnia 26 lipca 1991 r. o podatku dochodowym od osób fizycznych,</w:t>
      </w:r>
    </w:p>
    <w:p w14:paraId="0A275B5F" w14:textId="0D7C0694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świadczenie pieniężne określone w </w:t>
      </w:r>
      <w:hyperlink r:id="rId29" w:anchor="/document/18196005?cm=DOCUMENT" w:tgtFrame="_blank" w:history="1">
        <w:r w:rsidRPr="00D15721">
          <w:rPr>
            <w:rStyle w:val="Hipercze"/>
            <w:sz w:val="16"/>
            <w:szCs w:val="16"/>
          </w:rPr>
          <w:t>ustawie</w:t>
        </w:r>
      </w:hyperlink>
      <w:r w:rsidRPr="00D15721">
        <w:rPr>
          <w:sz w:val="16"/>
          <w:szCs w:val="16"/>
        </w:rPr>
        <w:t xml:space="preserve"> z dnia 20 marca 2015 r. o działaczach opozycji antykomunistycznej oraz osobach represjonowanych z powodów politycznych (Dz. U. z 2018 r. poz. 690 oraz z 2019 r. poz. 730, 752 i 992),</w:t>
      </w:r>
    </w:p>
    <w:p w14:paraId="60851654" w14:textId="57D8920A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świadczenie rodzicielskie,</w:t>
      </w:r>
    </w:p>
    <w:p w14:paraId="3166202F" w14:textId="3B9BF554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zasiłek macierzyński, o którym mowa w przepisach o ubezpieczeniu społecznym rolników,</w:t>
      </w:r>
    </w:p>
    <w:p w14:paraId="720B6DF5" w14:textId="00A32971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>– stypendia dla bezrobotnych finansowane ze środków Unii Europejskiej;</w:t>
      </w:r>
    </w:p>
    <w:p w14:paraId="26DD3FC0" w14:textId="1A2045B4" w:rsidR="00D15721" w:rsidRPr="00D15721" w:rsidRDefault="00D15721" w:rsidP="00D15721">
      <w:pPr>
        <w:tabs>
          <w:tab w:val="left" w:pos="0"/>
        </w:tabs>
        <w:jc w:val="both"/>
        <w:rPr>
          <w:sz w:val="16"/>
          <w:szCs w:val="16"/>
        </w:rPr>
      </w:pPr>
      <w:r w:rsidRPr="00D15721">
        <w:rPr>
          <w:sz w:val="16"/>
          <w:szCs w:val="16"/>
        </w:rPr>
        <w:t xml:space="preserve">– przychody wolne od podatku dochodowego na podstawie </w:t>
      </w:r>
      <w:hyperlink r:id="rId30" w:anchor="/document/16794311?unitId=art(21)ust(1)pkt(148)&amp;cm=DOCUMENT" w:tgtFrame="_blank" w:history="1">
        <w:r w:rsidRPr="00D15721">
          <w:rPr>
            <w:rStyle w:val="Hipercze"/>
            <w:sz w:val="16"/>
            <w:szCs w:val="16"/>
          </w:rPr>
          <w:t>art. 21 ust. 1 pkt 148</w:t>
        </w:r>
      </w:hyperlink>
      <w:r w:rsidRPr="00D15721">
        <w:rPr>
          <w:sz w:val="16"/>
          <w:szCs w:val="16"/>
        </w:rPr>
        <w:t xml:space="preserve"> ustawy z dnia 26 lipca 1991 r. o podatku dochodowym od osób fizycznych, pomniejszone o składki na ubezpieczenia społeczne oraz skł</w:t>
      </w:r>
      <w:r w:rsidR="003D7653">
        <w:rPr>
          <w:sz w:val="16"/>
          <w:szCs w:val="16"/>
        </w:rPr>
        <w:t>adki na ubezpieczenia zdrowotne.</w:t>
      </w:r>
    </w:p>
    <w:p w14:paraId="6EE50B24" w14:textId="77777777" w:rsidR="00CF7FC4" w:rsidRDefault="00CF7FC4">
      <w:pPr>
        <w:tabs>
          <w:tab w:val="left" w:pos="0"/>
        </w:tabs>
        <w:jc w:val="both"/>
        <w:rPr>
          <w:sz w:val="16"/>
          <w:szCs w:val="16"/>
        </w:rPr>
      </w:pPr>
    </w:p>
    <w:p w14:paraId="63E9464F" w14:textId="77777777" w:rsidR="00CF480C" w:rsidRDefault="00CF480C">
      <w:pPr>
        <w:tabs>
          <w:tab w:val="left" w:pos="0"/>
        </w:tabs>
        <w:jc w:val="both"/>
        <w:rPr>
          <w:sz w:val="16"/>
          <w:szCs w:val="16"/>
        </w:rPr>
      </w:pPr>
    </w:p>
    <w:p w14:paraId="073B23A3" w14:textId="63F87A83" w:rsidR="00CF480C" w:rsidRDefault="00CF480C" w:rsidP="00CF480C">
      <w:pPr>
        <w:adjustRightInd w:val="0"/>
        <w:jc w:val="both"/>
        <w:textAlignment w:val="baseline"/>
        <w:rPr>
          <w:i/>
          <w:sz w:val="22"/>
          <w:szCs w:val="22"/>
        </w:rPr>
      </w:pPr>
    </w:p>
    <w:p w14:paraId="2E33F216" w14:textId="77777777" w:rsidR="00CF480C" w:rsidRPr="00CF480C" w:rsidRDefault="00CF480C">
      <w:pPr>
        <w:tabs>
          <w:tab w:val="left" w:pos="0"/>
        </w:tabs>
        <w:jc w:val="both"/>
        <w:rPr>
          <w:sz w:val="16"/>
          <w:szCs w:val="16"/>
        </w:rPr>
      </w:pPr>
    </w:p>
    <w:sectPr w:rsidR="00CF480C" w:rsidRPr="00CF480C" w:rsidSect="00721641">
      <w:footerReference w:type="even" r:id="rId31"/>
      <w:footerReference w:type="default" r:id="rId32"/>
      <w:pgSz w:w="11906" w:h="16838" w:code="9"/>
      <w:pgMar w:top="426" w:right="707" w:bottom="28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EDFD" w14:textId="77777777" w:rsidR="00943176" w:rsidRDefault="00943176" w:rsidP="005C5CDE">
      <w:r>
        <w:separator/>
      </w:r>
    </w:p>
  </w:endnote>
  <w:endnote w:type="continuationSeparator" w:id="0">
    <w:p w14:paraId="4B45508E" w14:textId="77777777" w:rsidR="00943176" w:rsidRDefault="00943176" w:rsidP="005C5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3495" w14:textId="77777777" w:rsidR="0058075D" w:rsidRDefault="005807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DF2BAA" w14:textId="77777777" w:rsidR="0058075D" w:rsidRDefault="005807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380064"/>
      <w:docPartObj>
        <w:docPartGallery w:val="Page Numbers (Bottom of Page)"/>
        <w:docPartUnique/>
      </w:docPartObj>
    </w:sdtPr>
    <w:sdtEndPr/>
    <w:sdtContent>
      <w:p w14:paraId="6CA360E7" w14:textId="77777777" w:rsidR="007F3A1E" w:rsidRDefault="007F3A1E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0391B30" wp14:editId="39D4EF6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142FF" w14:textId="2F48A106" w:rsidR="007F3A1E" w:rsidRPr="00A109FE" w:rsidRDefault="007F3A1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A109FE">
                                <w:fldChar w:fldCharType="begin"/>
                              </w:r>
                              <w:r w:rsidRPr="00A109FE">
                                <w:instrText>PAGE   \* MERGEFORMAT</w:instrText>
                              </w:r>
                              <w:r w:rsidRPr="00A109FE">
                                <w:fldChar w:fldCharType="separate"/>
                              </w:r>
                              <w:r w:rsidR="00856A8D">
                                <w:rPr>
                                  <w:noProof/>
                                </w:rPr>
                                <w:t>2</w:t>
                              </w:r>
                              <w:r w:rsidRPr="00A109FE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0391B30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" filled="f" fillcolor="#c0504d" stroked="f" strokecolor="#5c83b4" strokeweight="2.25pt">
                  <v:textbox inset=",0,,0">
                    <w:txbxContent>
                      <w:p w14:paraId="38F142FF" w14:textId="2F48A106" w:rsidR="007F3A1E" w:rsidRPr="00A109FE" w:rsidRDefault="007F3A1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A109FE">
                          <w:fldChar w:fldCharType="begin"/>
                        </w:r>
                        <w:r w:rsidRPr="00A109FE">
                          <w:instrText>PAGE   \* MERGEFORMAT</w:instrText>
                        </w:r>
                        <w:r w:rsidRPr="00A109FE">
                          <w:fldChar w:fldCharType="separate"/>
                        </w:r>
                        <w:r w:rsidR="00856A8D">
                          <w:rPr>
                            <w:noProof/>
                          </w:rPr>
                          <w:t>2</w:t>
                        </w:r>
                        <w:r w:rsidRPr="00A109FE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4D728" w14:textId="77777777" w:rsidR="00943176" w:rsidRDefault="00943176" w:rsidP="005C5CDE">
      <w:r>
        <w:separator/>
      </w:r>
    </w:p>
  </w:footnote>
  <w:footnote w:type="continuationSeparator" w:id="0">
    <w:p w14:paraId="1A226F1C" w14:textId="77777777" w:rsidR="00943176" w:rsidRDefault="00943176" w:rsidP="005C5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E1F"/>
    <w:multiLevelType w:val="hybridMultilevel"/>
    <w:tmpl w:val="17B49B48"/>
    <w:lvl w:ilvl="0" w:tplc="2EC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120618"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i w:val="0"/>
        <w:sz w:val="32"/>
      </w:rPr>
    </w:lvl>
    <w:lvl w:ilvl="3" w:tplc="7200FF34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 w:tplc="685621AA">
      <w:start w:val="1"/>
      <w:numFmt w:val="lowerLetter"/>
      <w:lvlText w:val="%5)"/>
      <w:lvlJc w:val="left"/>
      <w:pPr>
        <w:tabs>
          <w:tab w:val="num" w:pos="3467"/>
        </w:tabs>
        <w:ind w:left="3467" w:hanging="227"/>
      </w:pPr>
      <w:rPr>
        <w:rFonts w:cs="Times New Roman" w:hint="default"/>
        <w:b w:val="0"/>
        <w:i w:val="0"/>
      </w:rPr>
    </w:lvl>
    <w:lvl w:ilvl="5" w:tplc="D34200C2">
      <w:start w:val="3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  <w:i w:val="0"/>
        <w:color w:val="auto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6A2DB2"/>
    <w:multiLevelType w:val="hybridMultilevel"/>
    <w:tmpl w:val="B0145D14"/>
    <w:lvl w:ilvl="0" w:tplc="C33EA5C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  <w:szCs w:val="20"/>
      </w:rPr>
    </w:lvl>
    <w:lvl w:ilvl="1" w:tplc="B6BCCF5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cs="Times New Roman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A75693"/>
    <w:multiLevelType w:val="hybridMultilevel"/>
    <w:tmpl w:val="372AD0D0"/>
    <w:lvl w:ilvl="0" w:tplc="A516A942">
      <w:start w:val="1"/>
      <w:numFmt w:val="lowerLetter"/>
      <w:lvlText w:val="%1)"/>
      <w:lvlJc w:val="left"/>
      <w:pPr>
        <w:tabs>
          <w:tab w:val="num" w:pos="1222"/>
        </w:tabs>
        <w:ind w:left="1335" w:hanging="2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5E2E36"/>
    <w:multiLevelType w:val="hybridMultilevel"/>
    <w:tmpl w:val="23305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9862B4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820FB"/>
    <w:multiLevelType w:val="hybridMultilevel"/>
    <w:tmpl w:val="31DA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6461D"/>
    <w:multiLevelType w:val="hybridMultilevel"/>
    <w:tmpl w:val="ED3A63BE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63CDE"/>
    <w:multiLevelType w:val="hybridMultilevel"/>
    <w:tmpl w:val="C0D2ED86"/>
    <w:lvl w:ilvl="0" w:tplc="CB4CC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95D48"/>
    <w:multiLevelType w:val="hybridMultilevel"/>
    <w:tmpl w:val="9816F7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5B40AF"/>
    <w:multiLevelType w:val="hybridMultilevel"/>
    <w:tmpl w:val="70AE53EA"/>
    <w:lvl w:ilvl="0" w:tplc="ABB031F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7778CF5A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A9A61CA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7" w:tplc="E2E87482">
      <w:start w:val="1"/>
      <w:numFmt w:val="decimal"/>
      <w:lvlText w:val="%8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10F6DB3"/>
    <w:multiLevelType w:val="hybridMultilevel"/>
    <w:tmpl w:val="2A1CD694"/>
    <w:lvl w:ilvl="0" w:tplc="943C48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4B5EA"/>
    <w:multiLevelType w:val="hybridMultilevel"/>
    <w:tmpl w:val="15D27A36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60E2322"/>
    <w:multiLevelType w:val="hybridMultilevel"/>
    <w:tmpl w:val="2C622818"/>
    <w:lvl w:ilvl="0" w:tplc="7C30D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43A2D"/>
    <w:multiLevelType w:val="hybridMultilevel"/>
    <w:tmpl w:val="43AEE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305D9"/>
    <w:multiLevelType w:val="hybridMultilevel"/>
    <w:tmpl w:val="2594E9CA"/>
    <w:lvl w:ilvl="0" w:tplc="193C7AE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C16AD"/>
    <w:multiLevelType w:val="hybridMultilevel"/>
    <w:tmpl w:val="27460FC8"/>
    <w:lvl w:ilvl="0" w:tplc="CB4CCD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14683"/>
    <w:multiLevelType w:val="hybridMultilevel"/>
    <w:tmpl w:val="A6FEDB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4A08EA"/>
    <w:multiLevelType w:val="hybridMultilevel"/>
    <w:tmpl w:val="F02C5838"/>
    <w:lvl w:ilvl="0" w:tplc="02C24E2A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8" w15:restartNumberingAfterBreak="0">
    <w:nsid w:val="33BD05E8"/>
    <w:multiLevelType w:val="hybridMultilevel"/>
    <w:tmpl w:val="AF7EE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3FC13AC"/>
    <w:multiLevelType w:val="hybridMultilevel"/>
    <w:tmpl w:val="D9286D8C"/>
    <w:lvl w:ilvl="0" w:tplc="F72AB1C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47436E"/>
    <w:multiLevelType w:val="hybridMultilevel"/>
    <w:tmpl w:val="CB1ED064"/>
    <w:lvl w:ilvl="0" w:tplc="5766362A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607380"/>
    <w:multiLevelType w:val="hybridMultilevel"/>
    <w:tmpl w:val="61182AFA"/>
    <w:lvl w:ilvl="0" w:tplc="525AB3B8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4BEE60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F1AC1604">
      <w:start w:val="1"/>
      <w:numFmt w:val="decimal"/>
      <w:lvlText w:val="%3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4506608"/>
    <w:multiLevelType w:val="hybridMultilevel"/>
    <w:tmpl w:val="3F60C5B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591156B"/>
    <w:multiLevelType w:val="hybridMultilevel"/>
    <w:tmpl w:val="9A286D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4125B8"/>
    <w:multiLevelType w:val="hybridMultilevel"/>
    <w:tmpl w:val="9CE4704C"/>
    <w:lvl w:ilvl="0" w:tplc="5724927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C436A60"/>
    <w:multiLevelType w:val="hybridMultilevel"/>
    <w:tmpl w:val="3692FB32"/>
    <w:lvl w:ilvl="0" w:tplc="6322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856A6F"/>
    <w:multiLevelType w:val="hybridMultilevel"/>
    <w:tmpl w:val="8ED871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F75883"/>
    <w:multiLevelType w:val="hybridMultilevel"/>
    <w:tmpl w:val="D5BC35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AA2234"/>
    <w:multiLevelType w:val="hybridMultilevel"/>
    <w:tmpl w:val="611A7814"/>
    <w:lvl w:ilvl="0" w:tplc="E0E8CB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6111007"/>
    <w:multiLevelType w:val="hybridMultilevel"/>
    <w:tmpl w:val="80EEAF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C30FC"/>
    <w:multiLevelType w:val="hybridMultilevel"/>
    <w:tmpl w:val="D1706938"/>
    <w:lvl w:ilvl="0" w:tplc="A8F2BA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F6DBC"/>
    <w:multiLevelType w:val="hybridMultilevel"/>
    <w:tmpl w:val="ED72B25E"/>
    <w:lvl w:ilvl="0" w:tplc="C340E0BC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1" w:tplc="29C02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956A6C4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cs="Times New Roman" w:hint="default"/>
        <w:b w:val="0"/>
        <w:i w:val="0"/>
        <w:color w:val="auto"/>
      </w:rPr>
    </w:lvl>
    <w:lvl w:ilvl="3" w:tplc="AAFC0338">
      <w:start w:val="1"/>
      <w:numFmt w:val="decimal"/>
      <w:lvlText w:val="%4)"/>
      <w:lvlJc w:val="left"/>
      <w:pPr>
        <w:tabs>
          <w:tab w:val="num" w:pos="851"/>
        </w:tabs>
        <w:ind w:left="851" w:hanging="426"/>
      </w:pPr>
      <w:rPr>
        <w:rFonts w:cs="Times New Roman" w:hint="default"/>
        <w:b w:val="0"/>
        <w:i w:val="0"/>
        <w:color w:val="auto"/>
      </w:rPr>
    </w:lvl>
    <w:lvl w:ilvl="4" w:tplc="587CFA5E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39A0FCBE">
      <w:start w:val="4"/>
      <w:numFmt w:val="decimal"/>
      <w:lvlText w:val="%6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6" w:tplc="915ABBA2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B965F83"/>
    <w:multiLevelType w:val="hybridMultilevel"/>
    <w:tmpl w:val="CC5A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3E56A8"/>
    <w:multiLevelType w:val="hybridMultilevel"/>
    <w:tmpl w:val="60D2E56E"/>
    <w:lvl w:ilvl="0" w:tplc="A6F486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D40231D"/>
    <w:multiLevelType w:val="hybridMultilevel"/>
    <w:tmpl w:val="E5D4A9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66A66"/>
    <w:multiLevelType w:val="multilevel"/>
    <w:tmpl w:val="4354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2514DA7"/>
    <w:multiLevelType w:val="hybridMultilevel"/>
    <w:tmpl w:val="8470660A"/>
    <w:lvl w:ilvl="0" w:tplc="EA660FD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46E70BD"/>
    <w:multiLevelType w:val="hybridMultilevel"/>
    <w:tmpl w:val="9952479E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9CD0F84"/>
    <w:multiLevelType w:val="hybridMultilevel"/>
    <w:tmpl w:val="D95E7D14"/>
    <w:lvl w:ilvl="0" w:tplc="3622FEB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A41503C"/>
    <w:multiLevelType w:val="hybridMultilevel"/>
    <w:tmpl w:val="1C52BBE8"/>
    <w:lvl w:ilvl="0" w:tplc="B42A5DA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63242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8207D1"/>
    <w:multiLevelType w:val="hybridMultilevel"/>
    <w:tmpl w:val="267A8B22"/>
    <w:lvl w:ilvl="0" w:tplc="7778CF5A">
      <w:start w:val="1"/>
      <w:numFmt w:val="decimal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6"/>
  </w:num>
  <w:num w:numId="4">
    <w:abstractNumId w:val="35"/>
  </w:num>
  <w:num w:numId="5">
    <w:abstractNumId w:val="5"/>
  </w:num>
  <w:num w:numId="6">
    <w:abstractNumId w:val="4"/>
  </w:num>
  <w:num w:numId="7">
    <w:abstractNumId w:val="32"/>
  </w:num>
  <w:num w:numId="8">
    <w:abstractNumId w:val="16"/>
  </w:num>
  <w:num w:numId="9">
    <w:abstractNumId w:val="31"/>
  </w:num>
  <w:num w:numId="10">
    <w:abstractNumId w:val="24"/>
  </w:num>
  <w:num w:numId="11">
    <w:abstractNumId w:val="17"/>
  </w:num>
  <w:num w:numId="12">
    <w:abstractNumId w:val="19"/>
  </w:num>
  <w:num w:numId="13">
    <w:abstractNumId w:val="29"/>
  </w:num>
  <w:num w:numId="14">
    <w:abstractNumId w:val="3"/>
  </w:num>
  <w:num w:numId="15">
    <w:abstractNumId w:val="26"/>
  </w:num>
  <w:num w:numId="16">
    <w:abstractNumId w:val="0"/>
  </w:num>
  <w:num w:numId="17">
    <w:abstractNumId w:val="9"/>
  </w:num>
  <w:num w:numId="18">
    <w:abstractNumId w:val="12"/>
  </w:num>
  <w:num w:numId="19">
    <w:abstractNumId w:val="38"/>
  </w:num>
  <w:num w:numId="20">
    <w:abstractNumId w:val="22"/>
  </w:num>
  <w:num w:numId="21">
    <w:abstractNumId w:val="2"/>
  </w:num>
  <w:num w:numId="22">
    <w:abstractNumId w:val="14"/>
  </w:num>
  <w:num w:numId="23">
    <w:abstractNumId w:val="21"/>
  </w:num>
  <w:num w:numId="24">
    <w:abstractNumId w:val="30"/>
  </w:num>
  <w:num w:numId="25">
    <w:abstractNumId w:val="20"/>
  </w:num>
  <w:num w:numId="26">
    <w:abstractNumId w:val="34"/>
  </w:num>
  <w:num w:numId="27">
    <w:abstractNumId w:val="33"/>
  </w:num>
  <w:num w:numId="28">
    <w:abstractNumId w:val="18"/>
  </w:num>
  <w:num w:numId="29">
    <w:abstractNumId w:val="39"/>
  </w:num>
  <w:num w:numId="30">
    <w:abstractNumId w:val="37"/>
  </w:num>
  <w:num w:numId="31">
    <w:abstractNumId w:val="11"/>
  </w:num>
  <w:num w:numId="32">
    <w:abstractNumId w:val="40"/>
  </w:num>
  <w:num w:numId="33">
    <w:abstractNumId w:val="27"/>
  </w:num>
  <w:num w:numId="34">
    <w:abstractNumId w:val="20"/>
  </w:num>
  <w:num w:numId="35">
    <w:abstractNumId w:val="8"/>
  </w:num>
  <w:num w:numId="36">
    <w:abstractNumId w:val="6"/>
  </w:num>
  <w:num w:numId="37">
    <w:abstractNumId w:val="7"/>
  </w:num>
  <w:num w:numId="38">
    <w:abstractNumId w:val="15"/>
  </w:num>
  <w:num w:numId="39">
    <w:abstractNumId w:val="33"/>
  </w:num>
  <w:num w:numId="40">
    <w:abstractNumId w:val="25"/>
  </w:num>
  <w:num w:numId="41">
    <w:abstractNumId w:val="10"/>
  </w:num>
  <w:num w:numId="42">
    <w:abstractNumId w:val="2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74"/>
    <w:rsid w:val="000229E9"/>
    <w:rsid w:val="00026632"/>
    <w:rsid w:val="00037FE8"/>
    <w:rsid w:val="0004410E"/>
    <w:rsid w:val="00055F12"/>
    <w:rsid w:val="00075762"/>
    <w:rsid w:val="00083311"/>
    <w:rsid w:val="00093758"/>
    <w:rsid w:val="00093F73"/>
    <w:rsid w:val="00094BAD"/>
    <w:rsid w:val="000A2E5D"/>
    <w:rsid w:val="000B1B0D"/>
    <w:rsid w:val="000C73E5"/>
    <w:rsid w:val="000D5049"/>
    <w:rsid w:val="000E3656"/>
    <w:rsid w:val="000F1ACA"/>
    <w:rsid w:val="000F69F3"/>
    <w:rsid w:val="000F7037"/>
    <w:rsid w:val="001063BD"/>
    <w:rsid w:val="00113C9B"/>
    <w:rsid w:val="00121335"/>
    <w:rsid w:val="00121748"/>
    <w:rsid w:val="00125294"/>
    <w:rsid w:val="00134F2A"/>
    <w:rsid w:val="00145404"/>
    <w:rsid w:val="00147D5D"/>
    <w:rsid w:val="00153E30"/>
    <w:rsid w:val="001555FE"/>
    <w:rsid w:val="00163137"/>
    <w:rsid w:val="00166038"/>
    <w:rsid w:val="00183463"/>
    <w:rsid w:val="0019490D"/>
    <w:rsid w:val="001A34BB"/>
    <w:rsid w:val="001A4DE3"/>
    <w:rsid w:val="001A5632"/>
    <w:rsid w:val="001A5EA1"/>
    <w:rsid w:val="001B05C8"/>
    <w:rsid w:val="001B0815"/>
    <w:rsid w:val="001D3928"/>
    <w:rsid w:val="001D7917"/>
    <w:rsid w:val="001E4221"/>
    <w:rsid w:val="001E4906"/>
    <w:rsid w:val="001E5B65"/>
    <w:rsid w:val="001F2D74"/>
    <w:rsid w:val="00206895"/>
    <w:rsid w:val="002125CD"/>
    <w:rsid w:val="00217024"/>
    <w:rsid w:val="00242DEA"/>
    <w:rsid w:val="002452B9"/>
    <w:rsid w:val="002530BA"/>
    <w:rsid w:val="002535D9"/>
    <w:rsid w:val="0025647B"/>
    <w:rsid w:val="00256C75"/>
    <w:rsid w:val="00260EE4"/>
    <w:rsid w:val="00261FD4"/>
    <w:rsid w:val="00267999"/>
    <w:rsid w:val="002703E0"/>
    <w:rsid w:val="002849CA"/>
    <w:rsid w:val="002B2485"/>
    <w:rsid w:val="002B3330"/>
    <w:rsid w:val="002B3380"/>
    <w:rsid w:val="002B7D0D"/>
    <w:rsid w:val="002D0A4D"/>
    <w:rsid w:val="002D2C0B"/>
    <w:rsid w:val="002D3983"/>
    <w:rsid w:val="002D4C4F"/>
    <w:rsid w:val="002E28A9"/>
    <w:rsid w:val="002E4178"/>
    <w:rsid w:val="002F30EF"/>
    <w:rsid w:val="003125B6"/>
    <w:rsid w:val="003178E0"/>
    <w:rsid w:val="00325E6D"/>
    <w:rsid w:val="003338E1"/>
    <w:rsid w:val="00350218"/>
    <w:rsid w:val="00350F5E"/>
    <w:rsid w:val="0035324D"/>
    <w:rsid w:val="00356974"/>
    <w:rsid w:val="00361729"/>
    <w:rsid w:val="003712BA"/>
    <w:rsid w:val="003722D1"/>
    <w:rsid w:val="003831DB"/>
    <w:rsid w:val="0039003D"/>
    <w:rsid w:val="003914F3"/>
    <w:rsid w:val="003A1AD1"/>
    <w:rsid w:val="003A341B"/>
    <w:rsid w:val="003A7782"/>
    <w:rsid w:val="003B203E"/>
    <w:rsid w:val="003C3749"/>
    <w:rsid w:val="003D1CF7"/>
    <w:rsid w:val="003D7653"/>
    <w:rsid w:val="003F16D1"/>
    <w:rsid w:val="003F5261"/>
    <w:rsid w:val="003F5CCB"/>
    <w:rsid w:val="003F7BB4"/>
    <w:rsid w:val="00402371"/>
    <w:rsid w:val="0040678F"/>
    <w:rsid w:val="00406BE7"/>
    <w:rsid w:val="00413AA9"/>
    <w:rsid w:val="00417501"/>
    <w:rsid w:val="00417C46"/>
    <w:rsid w:val="00444657"/>
    <w:rsid w:val="00450376"/>
    <w:rsid w:val="004635C7"/>
    <w:rsid w:val="0047406A"/>
    <w:rsid w:val="004A1B49"/>
    <w:rsid w:val="004A7282"/>
    <w:rsid w:val="004C0A1C"/>
    <w:rsid w:val="004D24C5"/>
    <w:rsid w:val="004D658A"/>
    <w:rsid w:val="004E1737"/>
    <w:rsid w:val="004E3BB1"/>
    <w:rsid w:val="004E7D97"/>
    <w:rsid w:val="004F1419"/>
    <w:rsid w:val="004F282F"/>
    <w:rsid w:val="004F2870"/>
    <w:rsid w:val="005030AC"/>
    <w:rsid w:val="00504D65"/>
    <w:rsid w:val="00523A57"/>
    <w:rsid w:val="00540939"/>
    <w:rsid w:val="00546402"/>
    <w:rsid w:val="0055147E"/>
    <w:rsid w:val="005528B0"/>
    <w:rsid w:val="00554B4A"/>
    <w:rsid w:val="00566494"/>
    <w:rsid w:val="00566D5C"/>
    <w:rsid w:val="0058075D"/>
    <w:rsid w:val="00584BC1"/>
    <w:rsid w:val="00593965"/>
    <w:rsid w:val="00596C9D"/>
    <w:rsid w:val="005A1165"/>
    <w:rsid w:val="005A48FA"/>
    <w:rsid w:val="005C5CDE"/>
    <w:rsid w:val="005D4C08"/>
    <w:rsid w:val="005E1D6B"/>
    <w:rsid w:val="005E4045"/>
    <w:rsid w:val="005E6469"/>
    <w:rsid w:val="005F45B1"/>
    <w:rsid w:val="005F4FB8"/>
    <w:rsid w:val="00601646"/>
    <w:rsid w:val="00603B89"/>
    <w:rsid w:val="0060505E"/>
    <w:rsid w:val="00612E91"/>
    <w:rsid w:val="0062242B"/>
    <w:rsid w:val="00623A9F"/>
    <w:rsid w:val="00626AC7"/>
    <w:rsid w:val="00636CE9"/>
    <w:rsid w:val="00636EFD"/>
    <w:rsid w:val="0063767D"/>
    <w:rsid w:val="00650D7A"/>
    <w:rsid w:val="00651EE1"/>
    <w:rsid w:val="00661E81"/>
    <w:rsid w:val="00664246"/>
    <w:rsid w:val="006726FF"/>
    <w:rsid w:val="006753AB"/>
    <w:rsid w:val="006772E1"/>
    <w:rsid w:val="00685B2C"/>
    <w:rsid w:val="006953C3"/>
    <w:rsid w:val="00697D9A"/>
    <w:rsid w:val="006A30E1"/>
    <w:rsid w:val="006A58DA"/>
    <w:rsid w:val="006B390F"/>
    <w:rsid w:val="006C0603"/>
    <w:rsid w:val="006C1201"/>
    <w:rsid w:val="006C328B"/>
    <w:rsid w:val="006C5511"/>
    <w:rsid w:val="006C5A01"/>
    <w:rsid w:val="006F1520"/>
    <w:rsid w:val="006F57FA"/>
    <w:rsid w:val="007206A8"/>
    <w:rsid w:val="00721641"/>
    <w:rsid w:val="0072169B"/>
    <w:rsid w:val="00722148"/>
    <w:rsid w:val="00730DF2"/>
    <w:rsid w:val="00735E3B"/>
    <w:rsid w:val="00756DE3"/>
    <w:rsid w:val="00756EAF"/>
    <w:rsid w:val="00757537"/>
    <w:rsid w:val="007646AE"/>
    <w:rsid w:val="007658D8"/>
    <w:rsid w:val="0078352B"/>
    <w:rsid w:val="00790D4E"/>
    <w:rsid w:val="00791050"/>
    <w:rsid w:val="007A419A"/>
    <w:rsid w:val="007B1F0B"/>
    <w:rsid w:val="007C65FA"/>
    <w:rsid w:val="007E0BA0"/>
    <w:rsid w:val="007E1644"/>
    <w:rsid w:val="007E2A88"/>
    <w:rsid w:val="007E4DC1"/>
    <w:rsid w:val="007E52C6"/>
    <w:rsid w:val="007F16B1"/>
    <w:rsid w:val="007F217E"/>
    <w:rsid w:val="007F3A1E"/>
    <w:rsid w:val="00801E27"/>
    <w:rsid w:val="00802A7D"/>
    <w:rsid w:val="008131EB"/>
    <w:rsid w:val="00814CB4"/>
    <w:rsid w:val="0082319F"/>
    <w:rsid w:val="00830D17"/>
    <w:rsid w:val="0083479D"/>
    <w:rsid w:val="00842EEE"/>
    <w:rsid w:val="00856791"/>
    <w:rsid w:val="00856A8D"/>
    <w:rsid w:val="00860218"/>
    <w:rsid w:val="00870E8F"/>
    <w:rsid w:val="008863F9"/>
    <w:rsid w:val="00895534"/>
    <w:rsid w:val="00897CFF"/>
    <w:rsid w:val="008A5F88"/>
    <w:rsid w:val="008A72EC"/>
    <w:rsid w:val="008C1F70"/>
    <w:rsid w:val="008C47C2"/>
    <w:rsid w:val="008D2306"/>
    <w:rsid w:val="008D7714"/>
    <w:rsid w:val="008E2C22"/>
    <w:rsid w:val="008E6086"/>
    <w:rsid w:val="008E6585"/>
    <w:rsid w:val="008F1C4F"/>
    <w:rsid w:val="008F44C5"/>
    <w:rsid w:val="009000EC"/>
    <w:rsid w:val="00903674"/>
    <w:rsid w:val="009132F8"/>
    <w:rsid w:val="009142BD"/>
    <w:rsid w:val="00927C45"/>
    <w:rsid w:val="0093416A"/>
    <w:rsid w:val="00936883"/>
    <w:rsid w:val="00942A50"/>
    <w:rsid w:val="00943176"/>
    <w:rsid w:val="00943C97"/>
    <w:rsid w:val="00954542"/>
    <w:rsid w:val="009610E3"/>
    <w:rsid w:val="00964316"/>
    <w:rsid w:val="00966B3E"/>
    <w:rsid w:val="00966F4C"/>
    <w:rsid w:val="009821BC"/>
    <w:rsid w:val="00983A73"/>
    <w:rsid w:val="009870D2"/>
    <w:rsid w:val="00995D73"/>
    <w:rsid w:val="009B5932"/>
    <w:rsid w:val="009C5AC7"/>
    <w:rsid w:val="009C6FE4"/>
    <w:rsid w:val="009D3327"/>
    <w:rsid w:val="009E1052"/>
    <w:rsid w:val="009E4EF5"/>
    <w:rsid w:val="009E6CF8"/>
    <w:rsid w:val="009F7AF5"/>
    <w:rsid w:val="00A07FA0"/>
    <w:rsid w:val="00A109FE"/>
    <w:rsid w:val="00A177A3"/>
    <w:rsid w:val="00A247A0"/>
    <w:rsid w:val="00A277F4"/>
    <w:rsid w:val="00A65405"/>
    <w:rsid w:val="00A66606"/>
    <w:rsid w:val="00A66DDC"/>
    <w:rsid w:val="00A7106F"/>
    <w:rsid w:val="00A72B35"/>
    <w:rsid w:val="00A74534"/>
    <w:rsid w:val="00A75ABF"/>
    <w:rsid w:val="00A933EC"/>
    <w:rsid w:val="00A95DF5"/>
    <w:rsid w:val="00AA573F"/>
    <w:rsid w:val="00AC1E8E"/>
    <w:rsid w:val="00AD4658"/>
    <w:rsid w:val="00AD4710"/>
    <w:rsid w:val="00AE7A99"/>
    <w:rsid w:val="00AE7AC7"/>
    <w:rsid w:val="00B018E0"/>
    <w:rsid w:val="00B0313D"/>
    <w:rsid w:val="00B23D03"/>
    <w:rsid w:val="00B266BC"/>
    <w:rsid w:val="00B34A45"/>
    <w:rsid w:val="00B36FDC"/>
    <w:rsid w:val="00B4392C"/>
    <w:rsid w:val="00B63569"/>
    <w:rsid w:val="00B651D3"/>
    <w:rsid w:val="00B808D6"/>
    <w:rsid w:val="00B8607D"/>
    <w:rsid w:val="00B8668F"/>
    <w:rsid w:val="00B91743"/>
    <w:rsid w:val="00B957B9"/>
    <w:rsid w:val="00BA54E1"/>
    <w:rsid w:val="00BB71FD"/>
    <w:rsid w:val="00BB7312"/>
    <w:rsid w:val="00BB7C52"/>
    <w:rsid w:val="00BC335D"/>
    <w:rsid w:val="00BD5779"/>
    <w:rsid w:val="00BD6DA2"/>
    <w:rsid w:val="00BF46EC"/>
    <w:rsid w:val="00C00B11"/>
    <w:rsid w:val="00C125F2"/>
    <w:rsid w:val="00C146A8"/>
    <w:rsid w:val="00C14FAC"/>
    <w:rsid w:val="00C22D2F"/>
    <w:rsid w:val="00C32BD8"/>
    <w:rsid w:val="00C36846"/>
    <w:rsid w:val="00C429E2"/>
    <w:rsid w:val="00C43353"/>
    <w:rsid w:val="00C463F3"/>
    <w:rsid w:val="00C52168"/>
    <w:rsid w:val="00C536F6"/>
    <w:rsid w:val="00C57DDD"/>
    <w:rsid w:val="00C62D52"/>
    <w:rsid w:val="00C6649C"/>
    <w:rsid w:val="00C84333"/>
    <w:rsid w:val="00C87C44"/>
    <w:rsid w:val="00C968E6"/>
    <w:rsid w:val="00C9726D"/>
    <w:rsid w:val="00CA7A78"/>
    <w:rsid w:val="00CA7B92"/>
    <w:rsid w:val="00CC5657"/>
    <w:rsid w:val="00CC58BF"/>
    <w:rsid w:val="00CC6B1B"/>
    <w:rsid w:val="00CD685E"/>
    <w:rsid w:val="00CE123E"/>
    <w:rsid w:val="00CE2E68"/>
    <w:rsid w:val="00CF1EEB"/>
    <w:rsid w:val="00CF3F55"/>
    <w:rsid w:val="00CF480C"/>
    <w:rsid w:val="00CF7FC4"/>
    <w:rsid w:val="00D014B4"/>
    <w:rsid w:val="00D029EF"/>
    <w:rsid w:val="00D0351B"/>
    <w:rsid w:val="00D14C08"/>
    <w:rsid w:val="00D15721"/>
    <w:rsid w:val="00D265C5"/>
    <w:rsid w:val="00D376EF"/>
    <w:rsid w:val="00D420ED"/>
    <w:rsid w:val="00D45C17"/>
    <w:rsid w:val="00D516CF"/>
    <w:rsid w:val="00D53B6C"/>
    <w:rsid w:val="00D60D68"/>
    <w:rsid w:val="00D6203F"/>
    <w:rsid w:val="00D84778"/>
    <w:rsid w:val="00D86D4A"/>
    <w:rsid w:val="00DA2096"/>
    <w:rsid w:val="00DA6339"/>
    <w:rsid w:val="00DB0395"/>
    <w:rsid w:val="00DC0BB6"/>
    <w:rsid w:val="00DC4371"/>
    <w:rsid w:val="00DC4FC7"/>
    <w:rsid w:val="00DC5DA9"/>
    <w:rsid w:val="00DC6F21"/>
    <w:rsid w:val="00DC7336"/>
    <w:rsid w:val="00DD0133"/>
    <w:rsid w:val="00DF05EA"/>
    <w:rsid w:val="00DF2661"/>
    <w:rsid w:val="00DF36E5"/>
    <w:rsid w:val="00DF70E0"/>
    <w:rsid w:val="00E06EA9"/>
    <w:rsid w:val="00E13821"/>
    <w:rsid w:val="00E14E8A"/>
    <w:rsid w:val="00E355B2"/>
    <w:rsid w:val="00E41AD6"/>
    <w:rsid w:val="00E437A5"/>
    <w:rsid w:val="00E452C7"/>
    <w:rsid w:val="00E45B85"/>
    <w:rsid w:val="00E52B8E"/>
    <w:rsid w:val="00E56053"/>
    <w:rsid w:val="00E60D57"/>
    <w:rsid w:val="00E6125F"/>
    <w:rsid w:val="00E6171C"/>
    <w:rsid w:val="00E71FC3"/>
    <w:rsid w:val="00E76D1C"/>
    <w:rsid w:val="00E82512"/>
    <w:rsid w:val="00E90EE0"/>
    <w:rsid w:val="00EA7FDC"/>
    <w:rsid w:val="00EB476F"/>
    <w:rsid w:val="00EC3FFB"/>
    <w:rsid w:val="00EF0B05"/>
    <w:rsid w:val="00EF107F"/>
    <w:rsid w:val="00EF2652"/>
    <w:rsid w:val="00F026C2"/>
    <w:rsid w:val="00F0417E"/>
    <w:rsid w:val="00F04702"/>
    <w:rsid w:val="00F06CA6"/>
    <w:rsid w:val="00F07F3A"/>
    <w:rsid w:val="00F1756A"/>
    <w:rsid w:val="00F205E5"/>
    <w:rsid w:val="00F356D7"/>
    <w:rsid w:val="00F370BA"/>
    <w:rsid w:val="00F4639D"/>
    <w:rsid w:val="00F46671"/>
    <w:rsid w:val="00F52276"/>
    <w:rsid w:val="00F53CA8"/>
    <w:rsid w:val="00F57068"/>
    <w:rsid w:val="00F82A19"/>
    <w:rsid w:val="00F878ED"/>
    <w:rsid w:val="00FA3707"/>
    <w:rsid w:val="00FA3ECC"/>
    <w:rsid w:val="00FA62AD"/>
    <w:rsid w:val="00FB47E8"/>
    <w:rsid w:val="00FC1626"/>
    <w:rsid w:val="00FC58BB"/>
    <w:rsid w:val="00FC5D4B"/>
    <w:rsid w:val="00FD46A0"/>
    <w:rsid w:val="00FD5C34"/>
    <w:rsid w:val="00FE0C2C"/>
    <w:rsid w:val="00FE322C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5B9DE05A"/>
  <w15:docId w15:val="{92B77133-35B3-4708-9B74-C3EE8F5B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5CDE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C5C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5C5CDE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5CDE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C5CD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5C5CDE"/>
    <w:rPr>
      <w:rFonts w:cs="Times New Roman"/>
      <w:vertAlign w:val="superscript"/>
    </w:rPr>
  </w:style>
  <w:style w:type="paragraph" w:customStyle="1" w:styleId="Default">
    <w:name w:val="Default"/>
    <w:uiPriority w:val="99"/>
    <w:rsid w:val="005C5C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5C5CD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7C46"/>
    <w:pPr>
      <w:ind w:left="720"/>
      <w:contextualSpacing/>
    </w:pPr>
  </w:style>
  <w:style w:type="paragraph" w:styleId="Bezodstpw">
    <w:name w:val="No Spacing"/>
    <w:uiPriority w:val="99"/>
    <w:qFormat/>
    <w:rsid w:val="00075762"/>
    <w:rPr>
      <w:rFonts w:ascii="Times New Roman" w:eastAsia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5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F152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3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3A1E"/>
    <w:rPr>
      <w:rFonts w:ascii="Times New Roman" w:eastAsia="Times New Roman" w:hAnsi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26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266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2661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6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661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8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6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44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p.lex.pl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8" Type="http://schemas.openxmlformats.org/officeDocument/2006/relationships/hyperlink" Target="mailto:iod@pum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9E8D-469B-4CCC-AC12-201B0E1C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1910</Words>
  <Characters>11461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06</vt:lpstr>
    </vt:vector>
  </TitlesOfParts>
  <Company>PAM</Company>
  <LinksUpToDate>false</LinksUpToDate>
  <CharactersWithSpaces>13345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dc:creator>Cezary Czerniakowski</dc:creator>
  <cp:keywords/>
  <dc:description/>
  <cp:lastModifiedBy>Katarzyna Kurkierewicz</cp:lastModifiedBy>
  <cp:revision>4</cp:revision>
  <cp:lastPrinted>2021-07-27T06:41:00Z</cp:lastPrinted>
  <dcterms:created xsi:type="dcterms:W3CDTF">2021-08-27T08:38:00Z</dcterms:created>
  <dcterms:modified xsi:type="dcterms:W3CDTF">2021-09-09T12:31:00Z</dcterms:modified>
</cp:coreProperties>
</file>