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35" w:rsidRDefault="00F86835">
      <w:pPr>
        <w:spacing w:after="0" w:line="240" w:lineRule="auto"/>
        <w:rPr>
          <w:rFonts w:ascii="Arial Narrow" w:eastAsia="Calibri Light" w:hAnsi="Arial Narrow" w:cs="Calibri Light"/>
          <w:sz w:val="28"/>
          <w:szCs w:val="28"/>
        </w:rPr>
      </w:pPr>
    </w:p>
    <w:p w:rsidR="00EF7E89" w:rsidRDefault="00EF7E89">
      <w:pPr>
        <w:spacing w:after="0" w:line="240" w:lineRule="auto"/>
        <w:rPr>
          <w:rFonts w:ascii="Arial Narrow" w:eastAsia="Calibri Light" w:hAnsi="Arial Narrow" w:cs="Calibri Light"/>
          <w:sz w:val="28"/>
          <w:szCs w:val="28"/>
        </w:rPr>
      </w:pPr>
    </w:p>
    <w:p w:rsidR="00EF7E89" w:rsidRPr="00EF7E89" w:rsidRDefault="00EF7E89">
      <w:pPr>
        <w:spacing w:after="0" w:line="240" w:lineRule="auto"/>
        <w:rPr>
          <w:rFonts w:ascii="Arial Narrow" w:eastAsia="Calibri Light" w:hAnsi="Arial Narrow" w:cs="Calibri Light"/>
          <w:sz w:val="28"/>
          <w:szCs w:val="28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8"/>
          <w:szCs w:val="28"/>
        </w:rPr>
      </w:pPr>
      <w:r w:rsidRPr="00EF7E89">
        <w:rPr>
          <w:rFonts w:ascii="Arial Narrow" w:eastAsia="Calibri Light" w:hAnsi="Arial Narrow" w:cs="Calibri Light"/>
          <w:b/>
          <w:bCs/>
          <w:sz w:val="28"/>
          <w:szCs w:val="28"/>
          <w:lang w:val="it-IT"/>
        </w:rPr>
        <w:t>I Mi</w:t>
      </w:r>
      <w:proofErr w:type="spellStart"/>
      <w:r w:rsidRPr="00EF7E89">
        <w:rPr>
          <w:rFonts w:ascii="Arial Narrow" w:eastAsia="Calibri Light" w:hAnsi="Arial Narrow" w:cs="Calibri Light"/>
          <w:b/>
          <w:bCs/>
          <w:sz w:val="28"/>
          <w:szCs w:val="28"/>
        </w:rPr>
        <w:t>ędzynarodowa</w:t>
      </w:r>
      <w:proofErr w:type="spellEnd"/>
      <w:r w:rsidRPr="00EF7E89">
        <w:rPr>
          <w:rFonts w:ascii="Arial Narrow" w:eastAsia="Calibri Light" w:hAnsi="Arial Narrow" w:cs="Calibri Light"/>
          <w:b/>
          <w:bCs/>
          <w:sz w:val="28"/>
          <w:szCs w:val="28"/>
        </w:rPr>
        <w:t xml:space="preserve"> Konferencja Stomatologiczna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8"/>
          <w:szCs w:val="28"/>
        </w:rPr>
      </w:pPr>
      <w:r w:rsidRPr="00EF7E89">
        <w:rPr>
          <w:rFonts w:ascii="Arial Narrow" w:eastAsia="Calibri Light" w:hAnsi="Arial Narrow" w:cs="Calibri Light"/>
          <w:b/>
          <w:bCs/>
          <w:sz w:val="28"/>
          <w:szCs w:val="28"/>
        </w:rPr>
        <w:t>Wydziału Stomatologii PUM w Szczecinie</w:t>
      </w:r>
    </w:p>
    <w:p w:rsidR="00F41779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i/>
          <w:sz w:val="28"/>
          <w:szCs w:val="28"/>
        </w:rPr>
      </w:pPr>
      <w:r w:rsidRPr="00EF7E89">
        <w:rPr>
          <w:rFonts w:ascii="Arial Narrow" w:eastAsia="Calibri Light" w:hAnsi="Arial Narrow" w:cs="Calibri Light"/>
          <w:b/>
          <w:bCs/>
          <w:i/>
          <w:sz w:val="28"/>
          <w:szCs w:val="28"/>
        </w:rPr>
        <w:t>„Dowiedz się, co eksperci sądzą o …”</w:t>
      </w:r>
    </w:p>
    <w:p w:rsidR="00F41779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21-23 listopada 2024 r.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(czwartek-sobota)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……………………………………………………………………………………………….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4"/>
          <w:szCs w:val="24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1. Dzień Konferencji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21 listopada 2024 r. (czwartek)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 xml:space="preserve">Katedra i Zakład Stomatologii Przedklinicznej i </w:t>
      </w:r>
      <w:proofErr w:type="spellStart"/>
      <w:r w:rsidRPr="00EF7E89">
        <w:rPr>
          <w:rFonts w:ascii="Arial Narrow" w:eastAsia="Calibri Light" w:hAnsi="Arial Narrow" w:cs="Calibri Light"/>
          <w:sz w:val="20"/>
          <w:szCs w:val="20"/>
        </w:rPr>
        <w:t>Endodoncji</w:t>
      </w:r>
      <w:proofErr w:type="spellEnd"/>
      <w:r w:rsidRPr="00EF7E89">
        <w:rPr>
          <w:rFonts w:ascii="Arial Narrow" w:eastAsia="Calibri Light" w:hAnsi="Arial Narrow" w:cs="Calibri Light"/>
          <w:sz w:val="20"/>
          <w:szCs w:val="20"/>
        </w:rPr>
        <w:t xml:space="preserve"> Przedklinicznej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Sesje Naukowe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Sesja Studenckich Kół Naukowych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Sesja Młodych Pracownik</w:t>
      </w:r>
      <w:r w:rsidRPr="00EF7E89">
        <w:rPr>
          <w:rFonts w:ascii="Arial Narrow" w:eastAsia="Calibri Light" w:hAnsi="Arial Narrow" w:cs="Calibri Light"/>
          <w:sz w:val="20"/>
          <w:szCs w:val="20"/>
          <w:lang w:val="es-ES_tradnl"/>
        </w:rPr>
        <w:t>ó</w:t>
      </w:r>
      <w:r w:rsidRPr="00EF7E89">
        <w:rPr>
          <w:rFonts w:ascii="Arial Narrow" w:eastAsia="Calibri Light" w:hAnsi="Arial Narrow" w:cs="Calibri Light"/>
          <w:sz w:val="20"/>
          <w:szCs w:val="20"/>
        </w:rPr>
        <w:t>w Nauki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……………………………………………………………………………………………….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F86835" w:rsidP="007A78C4">
      <w:pPr>
        <w:spacing w:after="0" w:line="240" w:lineRule="auto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2. Dzień Konferencji</w:t>
      </w:r>
    </w:p>
    <w:p w:rsidR="007A78C4" w:rsidRPr="00C0658B" w:rsidRDefault="005D254C" w:rsidP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C0658B">
        <w:rPr>
          <w:rFonts w:ascii="Arial Narrow" w:eastAsia="Calibri Light" w:hAnsi="Arial Narrow" w:cs="Calibri Light"/>
          <w:b/>
          <w:bCs/>
          <w:sz w:val="24"/>
          <w:szCs w:val="24"/>
        </w:rPr>
        <w:t>22 listopada 2024 r. (piątek)</w:t>
      </w:r>
    </w:p>
    <w:p w:rsidR="00F86835" w:rsidRPr="00C0658B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4"/>
          <w:szCs w:val="24"/>
        </w:rPr>
      </w:pPr>
      <w:r w:rsidRPr="00C0658B">
        <w:rPr>
          <w:rFonts w:ascii="Arial Narrow" w:eastAsia="Calibri Light" w:hAnsi="Arial Narrow" w:cs="Calibri Light"/>
          <w:sz w:val="24"/>
          <w:szCs w:val="24"/>
        </w:rPr>
        <w:t>MCD 1</w:t>
      </w:r>
    </w:p>
    <w:p w:rsidR="007A78C4" w:rsidRPr="00C0658B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sz w:val="24"/>
          <w:szCs w:val="24"/>
        </w:rPr>
      </w:pPr>
    </w:p>
    <w:p w:rsidR="007A78C4" w:rsidRPr="00C0658B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sz w:val="24"/>
          <w:szCs w:val="24"/>
          <w:lang w:val="en-GB"/>
        </w:rPr>
      </w:pPr>
      <w:r w:rsidRPr="007A78C4">
        <w:rPr>
          <w:rFonts w:ascii="Arial Narrow" w:eastAsia="Calibri Light" w:hAnsi="Arial Narrow" w:cs="Calibri Light"/>
          <w:sz w:val="24"/>
          <w:szCs w:val="24"/>
        </w:rPr>
        <w:t>Przewodniczący sesji: dr hab. R</w:t>
      </w:r>
      <w:r>
        <w:rPr>
          <w:rFonts w:ascii="Arial Narrow" w:eastAsia="Calibri Light" w:hAnsi="Arial Narrow" w:cs="Calibri Light"/>
          <w:sz w:val="24"/>
          <w:szCs w:val="24"/>
        </w:rPr>
        <w:t xml:space="preserve">yta Łagocka, prof., dr hab. </w:t>
      </w:r>
      <w:r w:rsidRPr="00C0658B">
        <w:rPr>
          <w:rFonts w:ascii="Arial Narrow" w:eastAsia="Calibri Light" w:hAnsi="Arial Narrow" w:cs="Calibri Light"/>
          <w:sz w:val="24"/>
          <w:szCs w:val="24"/>
          <w:lang w:val="en-GB"/>
        </w:rPr>
        <w:t xml:space="preserve">Liliana </w:t>
      </w:r>
      <w:proofErr w:type="spellStart"/>
      <w:r w:rsidRPr="00C0658B">
        <w:rPr>
          <w:rFonts w:ascii="Arial Narrow" w:eastAsia="Calibri Light" w:hAnsi="Arial Narrow" w:cs="Calibri Light"/>
          <w:sz w:val="24"/>
          <w:szCs w:val="24"/>
          <w:lang w:val="en-GB"/>
        </w:rPr>
        <w:t>Szyszka</w:t>
      </w:r>
      <w:proofErr w:type="spellEnd"/>
      <w:r w:rsidRPr="00C0658B">
        <w:rPr>
          <w:rFonts w:ascii="Arial Narrow" w:eastAsia="Calibri Light" w:hAnsi="Arial Narrow" w:cs="Calibri Light"/>
          <w:sz w:val="24"/>
          <w:szCs w:val="24"/>
          <w:lang w:val="en-GB"/>
        </w:rPr>
        <w:t xml:space="preserve">-Sommerfeld, prof. </w:t>
      </w:r>
    </w:p>
    <w:p w:rsidR="00F86835" w:rsidRPr="00C0658B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16.00-16.15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Opening of the Conference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16.15-17.00</w:t>
      </w:r>
    </w:p>
    <w:p w:rsidR="00F86835" w:rsidRPr="00EF7E89" w:rsidRDefault="00F86835">
      <w:pPr>
        <w:spacing w:after="0" w:line="240" w:lineRule="auto"/>
        <w:rPr>
          <w:rFonts w:ascii="Arial Narrow" w:eastAsia="Calibri Light" w:hAnsi="Arial Narrow" w:cs="Calibri Light"/>
          <w:sz w:val="20"/>
          <w:szCs w:val="20"/>
          <w:lang w:val="en-US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 xml:space="preserve">Molar-incisor </w:t>
      </w:r>
      <w:proofErr w:type="spellStart"/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hypomineralisation</w:t>
      </w:r>
      <w:proofErr w:type="spellEnd"/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 xml:space="preserve"> (MIH) – epidemiology, etiology, clinical picture, treatment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Prof. </w:t>
      </w:r>
      <w:proofErr w:type="spellStart"/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dr</w:t>
      </w:r>
      <w:proofErr w:type="spellEnd"/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 </w:t>
      </w: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Marta Mazur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Department of Oral and Maxillofacial Sciences, Sapienza University of Rome, Rome, Italy, Department of Interdisciplinary Dentistry, Pomeranian Medical University in Szczecin, Szczecin, Poland</w:t>
      </w: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br/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17.00-17.30 Coffee break </w:t>
      </w:r>
    </w:p>
    <w:p w:rsidR="00F41779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  <w:r w:rsidRPr="00EF7E89">
        <w:rPr>
          <w:rFonts w:ascii="Arial Narrow" w:hAnsi="Arial Narrow"/>
          <w:noProof/>
        </w:rPr>
        <w:drawing>
          <wp:inline distT="0" distB="0" distL="0" distR="0" wp14:anchorId="1E6BD7FC" wp14:editId="65090F9D">
            <wp:extent cx="501015" cy="395653"/>
            <wp:effectExtent l="0" t="0" r="0" b="444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20" cy="40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17.30-19.00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ABB Align Bleach Bond – minimal invasive protocol of cosmetic dentistry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Dr </w:t>
      </w: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 xml:space="preserve">Natalia </w:t>
      </w:r>
      <w:proofErr w:type="spellStart"/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Stachera</w:t>
      </w:r>
      <w:proofErr w:type="spellEnd"/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 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Department of Conservative Dentistry and Endodontics, Pomeranian Medical University in Szczecin, Szczecin, Poland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US"/>
        </w:rPr>
      </w:pPr>
    </w:p>
    <w:p w:rsidR="00F86835" w:rsidRPr="00EF7E89" w:rsidRDefault="005D254C" w:rsidP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………………………………………………………………………………………………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lastRenderedPageBreak/>
        <w:t>3. Dzień Konferencji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4"/>
          <w:szCs w:val="24"/>
        </w:rPr>
      </w:pPr>
      <w:r w:rsidRPr="00EF7E89">
        <w:rPr>
          <w:rFonts w:ascii="Arial Narrow" w:eastAsia="Calibri Light" w:hAnsi="Arial Narrow" w:cs="Calibri Light"/>
          <w:b/>
          <w:bCs/>
          <w:sz w:val="24"/>
          <w:szCs w:val="24"/>
        </w:rPr>
        <w:t>23 listopada 2024 r. (sobota)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4"/>
          <w:szCs w:val="24"/>
        </w:rPr>
      </w:pPr>
      <w:r w:rsidRPr="00EF7E89">
        <w:rPr>
          <w:rFonts w:ascii="Arial Narrow" w:eastAsia="Calibri Light" w:hAnsi="Arial Narrow" w:cs="Calibri Light"/>
          <w:sz w:val="24"/>
          <w:szCs w:val="24"/>
        </w:rPr>
        <w:t>Sala Wykładowa im. M. Kopernika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  <w:u w:val="single"/>
        </w:rPr>
      </w:pP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  <w:u w:val="single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 xml:space="preserve">9.00 – 9.15 </w:t>
      </w:r>
    </w:p>
    <w:p w:rsidR="00F86835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>Otwarcie Konferencji</w:t>
      </w:r>
    </w:p>
    <w:p w:rsidR="007A78C4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</w:p>
    <w:p w:rsidR="007A78C4" w:rsidRPr="00EF7E89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  <w:r>
        <w:rPr>
          <w:rFonts w:ascii="Arial Narrow" w:eastAsia="Calibri Light" w:hAnsi="Arial Narrow" w:cs="Calibri Light"/>
          <w:b/>
          <w:bCs/>
          <w:sz w:val="20"/>
          <w:szCs w:val="20"/>
        </w:rPr>
        <w:t>Sesja 1</w:t>
      </w:r>
    </w:p>
    <w:p w:rsidR="00F86835" w:rsidRPr="007A78C4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</w:p>
    <w:p w:rsidR="007A78C4" w:rsidRPr="007A78C4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sz w:val="20"/>
          <w:szCs w:val="20"/>
        </w:rPr>
      </w:pPr>
      <w:r w:rsidRPr="007A78C4">
        <w:rPr>
          <w:rFonts w:ascii="Arial Narrow" w:eastAsia="Calibri Light" w:hAnsi="Arial Narrow" w:cs="Calibri Light"/>
          <w:b/>
          <w:sz w:val="20"/>
          <w:szCs w:val="20"/>
        </w:rPr>
        <w:t xml:space="preserve">Przewodniczący sesji: prof. dr hab. Katarzyna </w:t>
      </w:r>
      <w:proofErr w:type="spellStart"/>
      <w:r w:rsidRPr="007A78C4">
        <w:rPr>
          <w:rFonts w:ascii="Arial Narrow" w:eastAsia="Calibri Light" w:hAnsi="Arial Narrow" w:cs="Calibri Light"/>
          <w:b/>
          <w:sz w:val="20"/>
          <w:szCs w:val="20"/>
        </w:rPr>
        <w:t>Grocholewicz</w:t>
      </w:r>
      <w:proofErr w:type="spellEnd"/>
      <w:r w:rsidRPr="007A78C4">
        <w:rPr>
          <w:rFonts w:ascii="Arial Narrow" w:eastAsia="Calibri Light" w:hAnsi="Arial Narrow" w:cs="Calibri Light"/>
          <w:b/>
          <w:sz w:val="20"/>
          <w:szCs w:val="20"/>
        </w:rPr>
        <w:t>, dr hab. Ryta Łagocka, prof.</w:t>
      </w:r>
    </w:p>
    <w:p w:rsidR="007A78C4" w:rsidRPr="00EF7E89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 xml:space="preserve">9.15-10.00 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 xml:space="preserve">ICON </w:t>
      </w:r>
      <w:proofErr w:type="spellStart"/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>Infiltrating</w:t>
      </w:r>
      <w:proofErr w:type="spellEnd"/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 xml:space="preserve"> </w:t>
      </w:r>
      <w:proofErr w:type="spellStart"/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>Resin</w:t>
      </w:r>
      <w:proofErr w:type="spellEnd"/>
      <w:r w:rsidRPr="00EF7E89">
        <w:rPr>
          <w:rFonts w:ascii="Arial Narrow" w:eastAsia="Calibri Light" w:hAnsi="Arial Narrow" w:cs="Calibri Light"/>
          <w:b/>
          <w:bCs/>
          <w:sz w:val="20"/>
          <w:szCs w:val="20"/>
        </w:rPr>
        <w:t>: wskazania kliniczne, protokoły i ograniczenia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  <w:lang w:val="en-GB"/>
        </w:rPr>
      </w:pPr>
      <w:proofErr w:type="spellStart"/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dr</w:t>
      </w:r>
      <w:proofErr w:type="spellEnd"/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 xml:space="preserve"> n. med. </w:t>
      </w:r>
      <w:r w:rsidRPr="00EF7E89">
        <w:rPr>
          <w:rFonts w:ascii="Arial Narrow" w:eastAsia="Calibri Light" w:hAnsi="Arial Narrow" w:cs="Calibri Light"/>
          <w:b/>
          <w:bCs/>
          <w:sz w:val="20"/>
          <w:szCs w:val="20"/>
          <w:lang w:val="en-US"/>
        </w:rPr>
        <w:t>Marta Mazur</w:t>
      </w:r>
      <w:r w:rsidRPr="00EF7E89">
        <w:rPr>
          <w:rFonts w:ascii="Arial Narrow" w:eastAsia="Calibri Light" w:hAnsi="Arial Narrow" w:cs="Calibri Light"/>
          <w:sz w:val="20"/>
          <w:szCs w:val="20"/>
          <w:lang w:val="en-US"/>
        </w:rPr>
        <w:t>, prof. PUM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 xml:space="preserve">Zakład Nauk Stomatologicznych i Szczękowo-Twarzowych, Uniwersytet </w:t>
      </w:r>
      <w:proofErr w:type="spellStart"/>
      <w:r w:rsidRPr="00EF7E89">
        <w:rPr>
          <w:rFonts w:ascii="Arial Narrow" w:eastAsia="Calibri Light" w:hAnsi="Arial Narrow" w:cs="Calibri Light"/>
          <w:sz w:val="20"/>
          <w:szCs w:val="20"/>
        </w:rPr>
        <w:t>Sapienza</w:t>
      </w:r>
      <w:proofErr w:type="spellEnd"/>
      <w:r w:rsidRPr="00EF7E89">
        <w:rPr>
          <w:rFonts w:ascii="Arial Narrow" w:eastAsia="Calibri Light" w:hAnsi="Arial Narrow" w:cs="Calibri Light"/>
          <w:sz w:val="20"/>
          <w:szCs w:val="20"/>
        </w:rPr>
        <w:t>, Rzym, Włochy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 xml:space="preserve">Zakład Stomatologii Zintegrowanej, </w:t>
      </w:r>
      <w:r w:rsidRPr="00EF7E89"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  <w:t>Pomorski Uniwersytet Medyczny w Szczecinie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41779" w:rsidRPr="00EF7E89" w:rsidRDefault="00F41779" w:rsidP="00F41779">
      <w:pPr>
        <w:spacing w:after="0" w:line="240" w:lineRule="auto"/>
        <w:rPr>
          <w:rFonts w:ascii="Arial Narrow" w:eastAsia="Calibri Light" w:hAnsi="Arial Narrow" w:cs="Calibri Light"/>
          <w:color w:val="FF0000"/>
          <w:sz w:val="20"/>
          <w:szCs w:val="20"/>
          <w:u w:color="FF0000"/>
          <w:shd w:val="clear" w:color="auto" w:fill="FFFF00"/>
        </w:rPr>
      </w:pPr>
    </w:p>
    <w:p w:rsidR="00F41779" w:rsidRPr="00EF7E89" w:rsidRDefault="00F41779" w:rsidP="00F41779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  <w:r w:rsidRPr="00EF7E89">
        <w:rPr>
          <w:rFonts w:ascii="Arial Narrow" w:hAnsi="Arial Narrow"/>
          <w:bCs/>
          <w:sz w:val="20"/>
          <w:szCs w:val="20"/>
        </w:rPr>
        <w:t>10.00-11.30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Helvetica" w:hAnsi="Arial Narrow" w:cs="Helvetica"/>
          <w:b/>
          <w:bCs/>
          <w:sz w:val="20"/>
          <w:szCs w:val="20"/>
        </w:rPr>
      </w:pPr>
      <w:r w:rsidRPr="00EF7E89">
        <w:rPr>
          <w:rFonts w:ascii="Arial Narrow" w:hAnsi="Arial Narrow"/>
          <w:b/>
          <w:bCs/>
          <w:sz w:val="20"/>
          <w:szCs w:val="20"/>
        </w:rPr>
        <w:t>Znieczulenie Wand STA alternatywą dla tradycyjnego zastrzyku znieczulającego</w:t>
      </w:r>
    </w:p>
    <w:p w:rsidR="00F86835" w:rsidRPr="00EF7E89" w:rsidRDefault="00F41779">
      <w:pPr>
        <w:spacing w:after="0" w:line="240" w:lineRule="auto"/>
        <w:jc w:val="center"/>
        <w:rPr>
          <w:rFonts w:ascii="Arial Narrow" w:eastAsia="Helvetica" w:hAnsi="Arial Narrow" w:cs="Helvetica"/>
          <w:b/>
          <w:bCs/>
          <w:sz w:val="20"/>
          <w:szCs w:val="20"/>
        </w:rPr>
      </w:pPr>
      <w:r w:rsidRPr="00EF7E89">
        <w:rPr>
          <w:rFonts w:ascii="Arial Narrow" w:hAnsi="Arial Narrow"/>
          <w:bCs/>
          <w:sz w:val="20"/>
          <w:szCs w:val="20"/>
        </w:rPr>
        <w:t>mgr</w:t>
      </w:r>
      <w:r w:rsidRPr="00EF7E89">
        <w:rPr>
          <w:rFonts w:ascii="Arial Narrow" w:hAnsi="Arial Narrow"/>
          <w:b/>
          <w:bCs/>
          <w:sz w:val="20"/>
          <w:szCs w:val="20"/>
        </w:rPr>
        <w:t xml:space="preserve"> </w:t>
      </w:r>
      <w:r w:rsidR="005D254C" w:rsidRPr="00EF7E89">
        <w:rPr>
          <w:rFonts w:ascii="Arial Narrow" w:hAnsi="Arial Narrow"/>
          <w:b/>
          <w:bCs/>
          <w:sz w:val="20"/>
          <w:szCs w:val="20"/>
        </w:rPr>
        <w:t>Agnieszka Mazurek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FF0000"/>
          <w:sz w:val="20"/>
          <w:szCs w:val="20"/>
          <w:u w:color="FF0000"/>
        </w:rPr>
      </w:pPr>
      <w:proofErr w:type="spellStart"/>
      <w:r w:rsidRPr="00EF7E89">
        <w:rPr>
          <w:rFonts w:ascii="Arial Narrow" w:hAnsi="Arial Narrow"/>
          <w:sz w:val="20"/>
          <w:szCs w:val="20"/>
        </w:rPr>
        <w:t>FMdental</w:t>
      </w:r>
      <w:proofErr w:type="spellEnd"/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F41779" w:rsidRPr="00EF7E89" w:rsidRDefault="005D254C" w:rsidP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11.30</w:t>
      </w:r>
      <w:r w:rsidRPr="00EF7E89">
        <w:rPr>
          <w:rFonts w:ascii="Arial Narrow" w:eastAsia="Calibri Light" w:hAnsi="Arial Narrow" w:cs="Calibri Light"/>
          <w:sz w:val="20"/>
          <w:szCs w:val="20"/>
          <w:lang w:val="ru-RU"/>
        </w:rPr>
        <w:t>-1</w:t>
      </w:r>
      <w:r w:rsidRPr="00EF7E89">
        <w:rPr>
          <w:rFonts w:ascii="Arial Narrow" w:eastAsia="Calibri Light" w:hAnsi="Arial Narrow" w:cs="Calibri Light"/>
          <w:sz w:val="20"/>
          <w:szCs w:val="20"/>
        </w:rPr>
        <w:t>2.</w:t>
      </w:r>
      <w:r w:rsidR="0052256E">
        <w:rPr>
          <w:rFonts w:ascii="Arial Narrow" w:eastAsia="Calibri Light" w:hAnsi="Arial Narrow" w:cs="Calibri Light"/>
          <w:sz w:val="20"/>
          <w:szCs w:val="20"/>
        </w:rPr>
        <w:t>15</w:t>
      </w:r>
      <w:r w:rsidRPr="00EF7E89">
        <w:rPr>
          <w:rFonts w:ascii="Arial Narrow" w:eastAsia="Calibri Light" w:hAnsi="Arial Narrow" w:cs="Calibri Light"/>
          <w:sz w:val="20"/>
          <w:szCs w:val="20"/>
        </w:rPr>
        <w:t xml:space="preserve"> Przerwa kawowa</w:t>
      </w:r>
    </w:p>
    <w:p w:rsidR="00F86835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hAnsi="Arial Narrow"/>
          <w:noProof/>
        </w:rPr>
        <w:drawing>
          <wp:inline distT="0" distB="0" distL="0" distR="0" wp14:anchorId="311B665E" wp14:editId="56AB400E">
            <wp:extent cx="422030" cy="307731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6" cy="31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7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</w:p>
    <w:p w:rsidR="007A78C4" w:rsidRPr="007A78C4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sz w:val="20"/>
          <w:szCs w:val="20"/>
        </w:rPr>
      </w:pPr>
      <w:r w:rsidRPr="007A78C4">
        <w:rPr>
          <w:rFonts w:ascii="Arial Narrow" w:eastAsia="Calibri Light" w:hAnsi="Arial Narrow" w:cs="Calibri Light"/>
          <w:b/>
          <w:sz w:val="20"/>
          <w:szCs w:val="20"/>
        </w:rPr>
        <w:t>Sesja 2</w:t>
      </w:r>
    </w:p>
    <w:p w:rsidR="007A78C4" w:rsidRPr="007A78C4" w:rsidRDefault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sz w:val="20"/>
          <w:szCs w:val="20"/>
        </w:rPr>
      </w:pPr>
    </w:p>
    <w:p w:rsidR="007A78C4" w:rsidRPr="007A78C4" w:rsidRDefault="007A78C4" w:rsidP="007A78C4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sz w:val="20"/>
          <w:szCs w:val="20"/>
        </w:rPr>
      </w:pPr>
      <w:r w:rsidRPr="007A78C4">
        <w:rPr>
          <w:rFonts w:ascii="Arial Narrow" w:eastAsia="Calibri Light" w:hAnsi="Arial Narrow" w:cs="Calibri Light"/>
          <w:b/>
          <w:sz w:val="20"/>
          <w:szCs w:val="20"/>
        </w:rPr>
        <w:t>Przewodniczący sesji: prof. dr hab. Mariusz Lipski, dr hab. Agnieszka Droździk, prof.</w:t>
      </w:r>
    </w:p>
    <w:p w:rsidR="007A78C4" w:rsidRDefault="00C0658B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>
        <w:rPr>
          <w:rFonts w:ascii="Arial Narrow" w:eastAsia="Calibri Light" w:hAnsi="Arial Narrow" w:cs="Calibri Light"/>
          <w:sz w:val="20"/>
          <w:szCs w:val="20"/>
        </w:rPr>
        <w:t>12.15-12.30</w:t>
      </w:r>
    </w:p>
    <w:p w:rsidR="00C0658B" w:rsidRPr="00EF7E89" w:rsidRDefault="00C0658B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>
        <w:rPr>
          <w:rFonts w:ascii="Arial Narrow" w:eastAsia="Calibri Light" w:hAnsi="Arial Narrow" w:cs="Calibri Light"/>
          <w:sz w:val="20"/>
          <w:szCs w:val="20"/>
        </w:rPr>
        <w:t xml:space="preserve">Wręczenie dyplomów dla osób nagrodzonych i wyróżnionych w sesjach naukowych </w:t>
      </w:r>
    </w:p>
    <w:p w:rsidR="00C0658B" w:rsidRDefault="00C0658B">
      <w:pPr>
        <w:spacing w:after="0" w:line="240" w:lineRule="auto"/>
        <w:jc w:val="center"/>
        <w:rPr>
          <w:rFonts w:ascii="Arial Narrow" w:eastAsia="Calibri Light" w:hAnsi="Arial Narrow" w:cs="Calibri Light"/>
          <w:bCs/>
          <w:sz w:val="20"/>
          <w:szCs w:val="2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bCs/>
          <w:sz w:val="20"/>
          <w:szCs w:val="20"/>
        </w:rPr>
        <w:t>12.</w:t>
      </w:r>
      <w:r w:rsidR="00C0658B">
        <w:rPr>
          <w:rFonts w:ascii="Arial Narrow" w:eastAsia="Calibri Light" w:hAnsi="Arial Narrow" w:cs="Calibri Light"/>
          <w:bCs/>
          <w:sz w:val="20"/>
          <w:szCs w:val="20"/>
        </w:rPr>
        <w:t>30</w:t>
      </w:r>
      <w:r w:rsidRPr="00EF7E89">
        <w:rPr>
          <w:rFonts w:ascii="Arial Narrow" w:eastAsia="Calibri Light" w:hAnsi="Arial Narrow" w:cs="Calibri Light"/>
          <w:bCs/>
          <w:sz w:val="20"/>
          <w:szCs w:val="20"/>
        </w:rPr>
        <w:t>-1</w:t>
      </w:r>
      <w:r w:rsidR="0052256E">
        <w:rPr>
          <w:rFonts w:ascii="Arial Narrow" w:eastAsia="Calibri Light" w:hAnsi="Arial Narrow" w:cs="Calibri Light"/>
          <w:bCs/>
          <w:sz w:val="20"/>
          <w:szCs w:val="20"/>
        </w:rPr>
        <w:t>3.</w:t>
      </w:r>
      <w:r w:rsidR="00C0658B">
        <w:rPr>
          <w:rFonts w:ascii="Arial Narrow" w:eastAsia="Calibri Light" w:hAnsi="Arial Narrow" w:cs="Calibri Light"/>
          <w:bCs/>
          <w:sz w:val="20"/>
          <w:szCs w:val="20"/>
        </w:rPr>
        <w:t>15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b/>
          <w:bCs/>
          <w:color w:val="222222"/>
          <w:sz w:val="20"/>
          <w:szCs w:val="20"/>
          <w:u w:color="222222"/>
          <w:shd w:val="clear" w:color="auto" w:fill="FFFFFF"/>
        </w:rPr>
        <w:t xml:space="preserve">Mikrochirurgia </w:t>
      </w:r>
      <w:proofErr w:type="spellStart"/>
      <w:r w:rsidRPr="00EF7E89">
        <w:rPr>
          <w:rFonts w:ascii="Arial Narrow" w:eastAsia="Calibri Light" w:hAnsi="Arial Narrow" w:cs="Calibri Light"/>
          <w:b/>
          <w:bCs/>
          <w:color w:val="222222"/>
          <w:sz w:val="20"/>
          <w:szCs w:val="20"/>
          <w:u w:color="222222"/>
          <w:shd w:val="clear" w:color="auto" w:fill="FFFFFF"/>
        </w:rPr>
        <w:t>endodontyczna</w:t>
      </w:r>
      <w:proofErr w:type="spellEnd"/>
      <w:r w:rsidRPr="00EF7E89">
        <w:rPr>
          <w:rFonts w:ascii="Arial Narrow" w:eastAsia="Calibri Light" w:hAnsi="Arial Narrow" w:cs="Calibri Light"/>
          <w:b/>
          <w:bCs/>
          <w:color w:val="222222"/>
          <w:sz w:val="20"/>
          <w:szCs w:val="20"/>
          <w:u w:color="222222"/>
          <w:shd w:val="clear" w:color="auto" w:fill="FFFFFF"/>
        </w:rPr>
        <w:t xml:space="preserve"> – resekcja wierzchołka korzenia zęba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</w:pPr>
      <w:r w:rsidRPr="00EF7E89"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  <w:lang w:val="it-IT"/>
        </w:rPr>
        <w:t>lek. dent</w:t>
      </w:r>
      <w:r w:rsidRPr="00EF7E89">
        <w:rPr>
          <w:rFonts w:ascii="Arial Narrow" w:eastAsia="Calibri Light" w:hAnsi="Arial Narrow" w:cs="Calibri Light"/>
          <w:b/>
          <w:bCs/>
          <w:color w:val="222222"/>
          <w:sz w:val="20"/>
          <w:szCs w:val="20"/>
          <w:u w:color="222222"/>
          <w:shd w:val="clear" w:color="auto" w:fill="FFFFFF"/>
          <w:lang w:val="de-DE"/>
        </w:rPr>
        <w:t>. Micha</w:t>
      </w:r>
      <w:r w:rsidRPr="00EF7E89">
        <w:rPr>
          <w:rFonts w:ascii="Arial Narrow" w:eastAsia="Calibri Light" w:hAnsi="Arial Narrow" w:cs="Calibri Light"/>
          <w:b/>
          <w:bCs/>
          <w:color w:val="222222"/>
          <w:sz w:val="20"/>
          <w:szCs w:val="20"/>
          <w:u w:color="222222"/>
          <w:shd w:val="clear" w:color="auto" w:fill="FFFFFF"/>
        </w:rPr>
        <w:t>ł Dębicki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</w:pPr>
      <w:r w:rsidRPr="00EF7E89"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  <w:t xml:space="preserve">Stomatologia Mikroskopowa, Szczecin; Katedra i Zakład Stomatologii Przedklinicznej i </w:t>
      </w:r>
      <w:proofErr w:type="spellStart"/>
      <w:r w:rsidRPr="00EF7E89"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  <w:t>Endodoncji</w:t>
      </w:r>
      <w:proofErr w:type="spellEnd"/>
      <w:r w:rsidRPr="00EF7E89">
        <w:rPr>
          <w:rFonts w:ascii="Arial Narrow" w:eastAsia="Calibri Light" w:hAnsi="Arial Narrow" w:cs="Calibri Light"/>
          <w:color w:val="222222"/>
          <w:sz w:val="20"/>
          <w:szCs w:val="20"/>
          <w:u w:color="222222"/>
          <w:shd w:val="clear" w:color="auto" w:fill="FFFFFF"/>
        </w:rPr>
        <w:t xml:space="preserve"> Przedklinicznej Pomorski Uniwersytet Medyczny w Szczecinie</w:t>
      </w:r>
    </w:p>
    <w:p w:rsidR="00F86835" w:rsidRPr="00EF7E89" w:rsidRDefault="00F86835">
      <w:pPr>
        <w:spacing w:after="0" w:line="240" w:lineRule="auto"/>
        <w:rPr>
          <w:rFonts w:ascii="Arial Narrow" w:eastAsia="Calibri Light" w:hAnsi="Arial Narrow" w:cs="Calibri Light"/>
          <w:sz w:val="20"/>
          <w:szCs w:val="20"/>
        </w:rPr>
      </w:pPr>
    </w:p>
    <w:p w:rsidR="00F41779" w:rsidRPr="00EF7E89" w:rsidRDefault="005D254C" w:rsidP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1</w:t>
      </w:r>
      <w:r w:rsidR="00C0658B">
        <w:rPr>
          <w:rFonts w:ascii="Arial Narrow" w:eastAsia="Calibri Light" w:hAnsi="Arial Narrow" w:cs="Calibri Light"/>
          <w:sz w:val="20"/>
          <w:szCs w:val="20"/>
        </w:rPr>
        <w:t>3.00</w:t>
      </w:r>
      <w:r w:rsidRPr="00EF7E89">
        <w:rPr>
          <w:rFonts w:ascii="Arial Narrow" w:eastAsia="Calibri Light" w:hAnsi="Arial Narrow" w:cs="Calibri Light"/>
          <w:sz w:val="20"/>
          <w:szCs w:val="20"/>
        </w:rPr>
        <w:t>- 13.</w:t>
      </w:r>
      <w:r w:rsidR="00C0658B">
        <w:rPr>
          <w:rFonts w:ascii="Arial Narrow" w:eastAsia="Calibri Light" w:hAnsi="Arial Narrow" w:cs="Calibri Light"/>
          <w:sz w:val="20"/>
          <w:szCs w:val="20"/>
        </w:rPr>
        <w:t>15</w:t>
      </w:r>
      <w:r w:rsidRPr="00EF7E89">
        <w:rPr>
          <w:rFonts w:ascii="Arial Narrow" w:eastAsia="Calibri Light" w:hAnsi="Arial Narrow" w:cs="Calibri Light"/>
          <w:sz w:val="20"/>
          <w:szCs w:val="20"/>
        </w:rPr>
        <w:t xml:space="preserve"> Przerwa kawowa</w:t>
      </w:r>
    </w:p>
    <w:p w:rsidR="00F86835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color w:val="FF0000"/>
          <w:sz w:val="20"/>
          <w:szCs w:val="20"/>
          <w:u w:color="FF0000"/>
        </w:rPr>
      </w:pPr>
      <w:r w:rsidRPr="00EF7E89">
        <w:rPr>
          <w:rFonts w:ascii="Arial Narrow" w:hAnsi="Arial Narrow"/>
          <w:noProof/>
        </w:rPr>
        <w:drawing>
          <wp:inline distT="0" distB="0" distL="0" distR="0" wp14:anchorId="760DAE0D" wp14:editId="405CA4D9">
            <wp:extent cx="375872" cy="378069"/>
            <wp:effectExtent l="0" t="0" r="5715" b="317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8" cy="38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79" w:rsidRPr="00EF7E89" w:rsidRDefault="00F41779">
      <w:pPr>
        <w:spacing w:after="0" w:line="240" w:lineRule="auto"/>
        <w:jc w:val="center"/>
        <w:rPr>
          <w:rFonts w:ascii="Arial Narrow" w:eastAsia="Calibri Light" w:hAnsi="Arial Narrow" w:cs="Calibri Light"/>
          <w:color w:val="FF0000"/>
          <w:sz w:val="20"/>
          <w:szCs w:val="20"/>
          <w:u w:color="FF0000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13.</w:t>
      </w:r>
      <w:r w:rsidR="00C0658B">
        <w:rPr>
          <w:rFonts w:ascii="Arial Narrow" w:eastAsia="Calibri Light" w:hAnsi="Arial Narrow" w:cs="Calibri Light"/>
          <w:sz w:val="20"/>
          <w:szCs w:val="20"/>
        </w:rPr>
        <w:t>15</w:t>
      </w:r>
      <w:r w:rsidRPr="00EF7E89">
        <w:rPr>
          <w:rFonts w:ascii="Arial Narrow" w:eastAsia="Calibri Light" w:hAnsi="Arial Narrow" w:cs="Calibri Light"/>
          <w:sz w:val="20"/>
          <w:szCs w:val="20"/>
        </w:rPr>
        <w:t>-14.</w:t>
      </w:r>
      <w:r w:rsidR="00C0658B">
        <w:rPr>
          <w:rFonts w:ascii="Arial Narrow" w:eastAsia="Calibri Light" w:hAnsi="Arial Narrow" w:cs="Calibri Light"/>
          <w:sz w:val="20"/>
          <w:szCs w:val="20"/>
        </w:rPr>
        <w:t>15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  <w:t>Wydłużenie koron klinicznych - wszystko co musisz wiedzieć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  <w:lang w:val="it-IT"/>
        </w:rPr>
        <w:t xml:space="preserve">lek. dent. </w:t>
      </w: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  <w:t>Magdalena Brzeska-</w:t>
      </w:r>
      <w:proofErr w:type="spellStart"/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  <w:t>Bołzan</w:t>
      </w:r>
      <w:proofErr w:type="spellEnd"/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  <w:lang w:val="it-IT"/>
        </w:rPr>
        <w:t xml:space="preserve">, lek. dent. </w:t>
      </w: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  <w:t xml:space="preserve">Mariusz </w:t>
      </w:r>
      <w:proofErr w:type="spellStart"/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</w:rPr>
        <w:t>Bołzan</w:t>
      </w:r>
      <w:proofErr w:type="spellEnd"/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Biała Szuflada, Gabinety Stomatologiczne i Lekarski, Szczecin, Choszczno</w:t>
      </w:r>
    </w:p>
    <w:p w:rsidR="00F86835" w:rsidRPr="00EF7E89" w:rsidRDefault="00F86835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14.</w:t>
      </w:r>
      <w:r w:rsidR="00C0658B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15</w:t>
      </w: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-1</w:t>
      </w:r>
      <w:r w:rsidR="00F41779"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4</w:t>
      </w: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.</w:t>
      </w:r>
      <w:r w:rsidR="00C0658B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>30</w:t>
      </w:r>
      <w:bookmarkStart w:id="0" w:name="_GoBack"/>
      <w:bookmarkEnd w:id="0"/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  <w:lang w:val="es-ES_tradnl"/>
        </w:rPr>
        <w:t>Quiz</w:t>
      </w: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 xml:space="preserve"> 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</w:pPr>
      <w:r w:rsidRPr="00EF7E89">
        <w:rPr>
          <w:rFonts w:ascii="Arial Narrow" w:eastAsia="Calibri Light" w:hAnsi="Arial Narrow" w:cs="Calibri Light"/>
          <w:color w:val="242424"/>
          <w:sz w:val="20"/>
          <w:szCs w:val="20"/>
          <w:u w:color="242424"/>
        </w:rPr>
        <w:t xml:space="preserve">zorganizowany we współpracy z firmą </w:t>
      </w: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  <w:lang w:val="it-IT"/>
        </w:rPr>
        <w:t>Colgate</w:t>
      </w:r>
      <w:r w:rsidR="00F41779"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  <w:lang w:val="it-IT"/>
        </w:rPr>
        <w:t>-</w:t>
      </w:r>
      <w:r w:rsidRPr="00EF7E89">
        <w:rPr>
          <w:rFonts w:ascii="Arial Narrow" w:eastAsia="Calibri Light" w:hAnsi="Arial Narrow" w:cs="Calibri Light"/>
          <w:b/>
          <w:bCs/>
          <w:color w:val="242424"/>
          <w:sz w:val="20"/>
          <w:szCs w:val="20"/>
          <w:u w:color="242424"/>
          <w:lang w:val="it-IT"/>
        </w:rPr>
        <w:t>Palmolive</w:t>
      </w:r>
    </w:p>
    <w:p w:rsidR="00F86835" w:rsidRPr="00EF7E89" w:rsidRDefault="00F86835" w:rsidP="00F41779">
      <w:pPr>
        <w:spacing w:after="0" w:line="240" w:lineRule="auto"/>
        <w:rPr>
          <w:rFonts w:ascii="Arial Narrow" w:eastAsia="Calibri Light" w:hAnsi="Arial Narrow" w:cs="Calibri Light"/>
          <w:color w:val="242424"/>
          <w:sz w:val="24"/>
          <w:szCs w:val="24"/>
          <w:u w:color="242424"/>
        </w:rPr>
      </w:pPr>
    </w:p>
    <w:p w:rsidR="00F86835" w:rsidRPr="00EF7E89" w:rsidRDefault="005D254C" w:rsidP="00F41779">
      <w:pPr>
        <w:spacing w:after="0" w:line="240" w:lineRule="auto"/>
        <w:jc w:val="center"/>
        <w:rPr>
          <w:rFonts w:ascii="Arial Narrow" w:eastAsia="Calibri Light" w:hAnsi="Arial Narrow" w:cs="Calibri Light"/>
          <w:sz w:val="20"/>
          <w:szCs w:val="20"/>
        </w:rPr>
      </w:pPr>
      <w:r w:rsidRPr="00EF7E89">
        <w:rPr>
          <w:rFonts w:ascii="Arial Narrow" w:eastAsia="Calibri Light" w:hAnsi="Arial Narrow" w:cs="Calibri Light"/>
          <w:sz w:val="20"/>
          <w:szCs w:val="20"/>
        </w:rPr>
        <w:t>……………………………………………………………………………………………….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42424"/>
          <w:sz w:val="24"/>
          <w:szCs w:val="24"/>
          <w:u w:color="242424"/>
        </w:rPr>
      </w:pPr>
      <w:r w:rsidRPr="00EF7E89">
        <w:rPr>
          <w:rFonts w:ascii="Arial Narrow" w:hAnsi="Arial Narrow"/>
          <w:b/>
          <w:bCs/>
          <w:color w:val="242424"/>
          <w:sz w:val="24"/>
          <w:szCs w:val="24"/>
          <w:u w:color="242424"/>
        </w:rPr>
        <w:t xml:space="preserve">Warsztaty </w:t>
      </w:r>
    </w:p>
    <w:p w:rsidR="00F86835" w:rsidRPr="00EF7E89" w:rsidRDefault="005D254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F7E89">
        <w:rPr>
          <w:rFonts w:ascii="Arial Narrow" w:hAnsi="Arial Narrow"/>
          <w:b/>
          <w:bCs/>
          <w:sz w:val="20"/>
          <w:szCs w:val="20"/>
        </w:rPr>
        <w:t>Techniki znieczuleń komputerowych – system Wand STA – ćwiczenia praktyczne na fantomach</w:t>
      </w:r>
    </w:p>
    <w:p w:rsidR="00F86835" w:rsidRPr="00EF7E89" w:rsidRDefault="005D254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eastAsia="Helvetica" w:hAnsi="Arial Narrow" w:cs="Helvetica"/>
          <w:color w:val="242424"/>
          <w:sz w:val="20"/>
          <w:szCs w:val="20"/>
          <w:u w:color="2424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 w:rsidRPr="00EF7E89">
        <w:rPr>
          <w:rFonts w:ascii="Arial Narrow" w:hAnsi="Arial Narrow"/>
          <w:color w:val="242424"/>
          <w:sz w:val="20"/>
          <w:szCs w:val="20"/>
          <w:u w:color="2424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Agnieszka Mazurek i Aleksandra Kozerska</w:t>
      </w:r>
    </w:p>
    <w:p w:rsidR="00F86835" w:rsidRPr="00EF7E89" w:rsidRDefault="005D254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eastAsia="Helvetica" w:hAnsi="Arial Narrow" w:cs="Helvetica"/>
          <w:color w:val="242424"/>
          <w:sz w:val="20"/>
          <w:szCs w:val="20"/>
          <w:u w:color="2424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proofErr w:type="spellStart"/>
      <w:r w:rsidRPr="00EF7E89">
        <w:rPr>
          <w:rFonts w:ascii="Arial Narrow" w:hAnsi="Arial Narrow"/>
          <w:color w:val="242424"/>
          <w:sz w:val="20"/>
          <w:szCs w:val="20"/>
          <w:u w:color="242424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FMdental</w:t>
      </w:r>
      <w:proofErr w:type="spellEnd"/>
    </w:p>
    <w:p w:rsidR="00F86835" w:rsidRPr="00EF7E89" w:rsidRDefault="00F86835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</w:rPr>
      </w:pPr>
    </w:p>
    <w:p w:rsidR="00F86835" w:rsidRPr="00EF7E89" w:rsidRDefault="005D254C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eastAsia="Helvetica" w:hAnsi="Arial Narrow" w:cs="Helvetica"/>
          <w:color w:val="424242"/>
          <w:sz w:val="20"/>
          <w:szCs w:val="20"/>
          <w:shd w:val="clear" w:color="auto" w:fill="FFFFFF"/>
        </w:rPr>
      </w:pPr>
      <w:r w:rsidRPr="00EF7E89">
        <w:rPr>
          <w:rFonts w:ascii="Arial Narrow" w:hAnsi="Arial Narrow"/>
          <w:color w:val="424242"/>
          <w:sz w:val="20"/>
          <w:szCs w:val="20"/>
          <w:shd w:val="clear" w:color="auto" w:fill="FFFFFF"/>
        </w:rPr>
        <w:lastRenderedPageBreak/>
        <w:t>Warsztat praktyczny – filmy, animacje, szczegółowe omówienie oraz samodzielne ćwiczenie wykonywania atraumatycznych technik znieczulania komputerowym systemem Wand STA na specjalnie skonstruowanych fantomach z możliwością wstrzykiwania płynu.</w:t>
      </w:r>
    </w:p>
    <w:p w:rsidR="00F86835" w:rsidRDefault="00F86835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" w:eastAsia="Helvetica" w:hAnsi="Helvetica" w:cs="Helvetica"/>
          <w:color w:val="424242"/>
          <w:sz w:val="20"/>
          <w:szCs w:val="20"/>
          <w:shd w:val="clear" w:color="auto" w:fill="FFFFFF"/>
        </w:rPr>
      </w:pPr>
    </w:p>
    <w:sectPr w:rsidR="00F8683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355" w:rsidRDefault="00965355">
      <w:pPr>
        <w:spacing w:after="0" w:line="240" w:lineRule="auto"/>
      </w:pPr>
      <w:r>
        <w:separator/>
      </w:r>
    </w:p>
  </w:endnote>
  <w:endnote w:type="continuationSeparator" w:id="0">
    <w:p w:rsidR="00965355" w:rsidRDefault="0096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835" w:rsidRDefault="00F8683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355" w:rsidRDefault="00965355">
      <w:pPr>
        <w:spacing w:after="0" w:line="240" w:lineRule="auto"/>
      </w:pPr>
      <w:r>
        <w:separator/>
      </w:r>
    </w:p>
  </w:footnote>
  <w:footnote w:type="continuationSeparator" w:id="0">
    <w:p w:rsidR="00965355" w:rsidRDefault="0096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835" w:rsidRDefault="00F8683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35"/>
    <w:rsid w:val="004C3D36"/>
    <w:rsid w:val="0052256E"/>
    <w:rsid w:val="005D254C"/>
    <w:rsid w:val="006A761D"/>
    <w:rsid w:val="007A78C4"/>
    <w:rsid w:val="00965355"/>
    <w:rsid w:val="009A0551"/>
    <w:rsid w:val="00C0658B"/>
    <w:rsid w:val="00C66E91"/>
    <w:rsid w:val="00E66454"/>
    <w:rsid w:val="00EF7E89"/>
    <w:rsid w:val="00F41779"/>
    <w:rsid w:val="00F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1E7D"/>
  <w15:docId w15:val="{E294206E-8CB2-4619-9EE2-4DA83F3D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Lipski</dc:creator>
  <cp:lastModifiedBy>Lipski Mariusz</cp:lastModifiedBy>
  <cp:revision>11</cp:revision>
  <dcterms:created xsi:type="dcterms:W3CDTF">2024-10-20T16:04:00Z</dcterms:created>
  <dcterms:modified xsi:type="dcterms:W3CDTF">2024-11-12T08:39:00Z</dcterms:modified>
</cp:coreProperties>
</file>