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0058BE58"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510A41">
        <w:rPr>
          <w:rFonts w:ascii="Arial" w:hAnsi="Arial" w:cs="Arial"/>
          <w:b/>
        </w:rPr>
        <w:t>Medycyny</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6B289902"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35093E">
        <w:rPr>
          <w:rFonts w:ascii="Arial" w:hAnsi="Arial" w:cs="Arial"/>
        </w:rPr>
        <w:t>11 sierpnia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44CCEA29"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 xml:space="preserve">w wymiarze: </w:t>
      </w:r>
      <w:r w:rsidR="0030510E">
        <w:rPr>
          <w:rFonts w:ascii="Arial" w:hAnsi="Arial" w:cs="Arial"/>
        </w:rPr>
        <w:t>1</w:t>
      </w:r>
      <w:r w:rsidRPr="00FB59FE">
        <w:rPr>
          <w:rFonts w:ascii="Arial" w:hAnsi="Arial" w:cs="Arial"/>
        </w:rPr>
        <w:t xml:space="preserve"> etat</w:t>
      </w:r>
    </w:p>
    <w:p w14:paraId="367476A6" w14:textId="23319BBE"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244E48">
        <w:rPr>
          <w:rFonts w:ascii="Arial" w:hAnsi="Arial" w:cs="Arial"/>
          <w:b/>
        </w:rPr>
        <w:t>Zakład Biochemii Klinicznej i Molekularnej</w:t>
      </w:r>
    </w:p>
    <w:p w14:paraId="2CF8826A" w14:textId="11B2A4BC"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Pr="00FB59FE">
        <w:rPr>
          <w:rFonts w:ascii="Arial" w:hAnsi="Arial" w:cs="Arial"/>
        </w:rPr>
        <w:t>określon</w:t>
      </w:r>
      <w:r w:rsidR="0035093E">
        <w:rPr>
          <w:rFonts w:ascii="Arial" w:hAnsi="Arial" w:cs="Arial"/>
        </w:rPr>
        <w:t xml:space="preserve">y – 4 lata </w:t>
      </w:r>
      <w:r w:rsidR="00156FB4">
        <w:rPr>
          <w:rFonts w:ascii="Arial" w:hAnsi="Arial" w:cs="Arial"/>
        </w:rPr>
        <w:t xml:space="preserve"> </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32BCC0FC" w14:textId="2853D8A6" w:rsidR="00471A1F" w:rsidRDefault="00471A1F" w:rsidP="00471A1F">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xml:space="preserve">. z Dz.U. z 2024 r. poz. 1571 z </w:t>
      </w:r>
      <w:proofErr w:type="spellStart"/>
      <w:r>
        <w:rPr>
          <w:rFonts w:ascii="Arial" w:hAnsi="Arial" w:cs="Arial"/>
        </w:rPr>
        <w:t>późn</w:t>
      </w:r>
      <w:proofErr w:type="spellEnd"/>
      <w:r w:rsidR="009471CD">
        <w:rPr>
          <w:rFonts w:ascii="Arial" w:hAnsi="Arial" w:cs="Arial"/>
        </w:rPr>
        <w:t xml:space="preserve"> </w:t>
      </w:r>
      <w:r>
        <w:rPr>
          <w:rFonts w:ascii="Arial" w:hAnsi="Arial" w:cs="Arial"/>
        </w:rPr>
        <w:t>.zm.)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48EC0FE8"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454292F7" w:rsidR="00F755A0"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udokumentowane zaangażowanie w pracę kół naukowych w czasie studiów (zalecane),</w:t>
      </w:r>
    </w:p>
    <w:p w14:paraId="717F8C9F" w14:textId="313B113A" w:rsidR="00BB1CEB" w:rsidRPr="00BB1CEB" w:rsidRDefault="00BB1CEB" w:rsidP="00BB1CEB">
      <w:pPr>
        <w:numPr>
          <w:ilvl w:val="0"/>
          <w:numId w:val="2"/>
        </w:numPr>
        <w:spacing w:line="360" w:lineRule="auto"/>
        <w:ind w:hanging="436"/>
        <w:contextualSpacing/>
        <w:rPr>
          <w:rFonts w:ascii="Arial" w:hAnsi="Arial" w:cs="Arial"/>
        </w:rPr>
      </w:pPr>
      <w:r w:rsidRPr="00BB1CEB">
        <w:rPr>
          <w:rFonts w:ascii="Arial" w:hAnsi="Arial" w:cs="Arial"/>
        </w:rPr>
        <w:lastRenderedPageBreak/>
        <w:t xml:space="preserve">uzyskały pozytywną opinię dziekana i kierownika jednostki, w której ubiegają się o zatrudnienie, o kwalifikacjach i predyspozycjach kandydata do pracy </w:t>
      </w:r>
      <w:r w:rsidR="00193B71">
        <w:rPr>
          <w:rFonts w:ascii="Arial" w:hAnsi="Arial" w:cs="Arial"/>
        </w:rPr>
        <w:t xml:space="preserve">naukowej i </w:t>
      </w:r>
      <w:r w:rsidRPr="00BB1CEB">
        <w:rPr>
          <w:rFonts w:ascii="Arial" w:hAnsi="Arial" w:cs="Arial"/>
        </w:rPr>
        <w:t>dydaktycznej.</w:t>
      </w:r>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1E86DCB2"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opinia dziekana i kierownika jednostki,</w:t>
      </w:r>
    </w:p>
    <w:p w14:paraId="4A948018" w14:textId="36CD66E4"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zaświadczenie o dorobku naukowym z Biblioteki Głównej PUM,</w:t>
      </w:r>
    </w:p>
    <w:p w14:paraId="277731D0" w14:textId="00F10496" w:rsidR="0030510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dokumenty potwierdzające zaangażowanie w pracę kół naukowych w czasie studiów (zalecane)</w:t>
      </w:r>
      <w:r w:rsidR="00450B46">
        <w:rPr>
          <w:rFonts w:ascii="Arial" w:hAnsi="Arial" w:cs="Arial"/>
        </w:rPr>
        <w:t>,</w:t>
      </w:r>
    </w:p>
    <w:p w14:paraId="14A6EC87" w14:textId="47EBD089" w:rsidR="00F755A0" w:rsidRPr="005E426C" w:rsidRDefault="0030510E" w:rsidP="00FB59FE">
      <w:pPr>
        <w:numPr>
          <w:ilvl w:val="0"/>
          <w:numId w:val="4"/>
        </w:numPr>
        <w:spacing w:after="120" w:line="360" w:lineRule="auto"/>
        <w:contextualSpacing/>
        <w:rPr>
          <w:rFonts w:ascii="Arial" w:hAnsi="Arial" w:cs="Arial"/>
        </w:rPr>
      </w:pPr>
      <w:r w:rsidRPr="00450B46">
        <w:rPr>
          <w:rFonts w:ascii="Arial" w:hAnsi="Arial" w:cs="Arial"/>
          <w:color w:val="FF0000"/>
        </w:rPr>
        <w:t xml:space="preserve"> </w:t>
      </w:r>
      <w:bookmarkStart w:id="0" w:name="_Hlk190336602"/>
      <w:r w:rsidRPr="005E426C">
        <w:rPr>
          <w:rFonts w:ascii="Arial" w:hAnsi="Arial" w:cs="Arial"/>
        </w:rPr>
        <w:t xml:space="preserve">zaświadczenie o niekaralności z Krajowego Rejestru Karnego w zakresie przestępstw określonych w rozdziale XIX i XXV Kodeksu karnego, art.189 a </w:t>
      </w:r>
      <w:r w:rsidR="00702D0F" w:rsidRPr="005E426C">
        <w:rPr>
          <w:rFonts w:ascii="Arial" w:hAnsi="Arial" w:cs="Arial"/>
        </w:rPr>
        <w:t>i</w:t>
      </w:r>
      <w:r w:rsidRPr="005E426C">
        <w:rPr>
          <w:rFonts w:ascii="Arial" w:hAnsi="Arial" w:cs="Arial"/>
        </w:rPr>
        <w:t xml:space="preserve"> art. 207 Kodeksu Karnego oraz </w:t>
      </w:r>
      <w:r w:rsidR="009471CD">
        <w:rPr>
          <w:rFonts w:ascii="Arial" w:hAnsi="Arial" w:cs="Arial"/>
        </w:rPr>
        <w:t xml:space="preserve">w </w:t>
      </w:r>
      <w:bookmarkStart w:id="1" w:name="_GoBack"/>
      <w:bookmarkEnd w:id="1"/>
      <w:r w:rsidRPr="005E426C">
        <w:rPr>
          <w:rFonts w:ascii="Arial" w:hAnsi="Arial" w:cs="Arial"/>
        </w:rPr>
        <w:t>ustawie z 29 lipca 2005 r</w:t>
      </w:r>
      <w:r w:rsidR="00F755A0" w:rsidRPr="005E426C">
        <w:rPr>
          <w:rFonts w:ascii="Arial" w:hAnsi="Arial" w:cs="Arial"/>
        </w:rPr>
        <w:t>.</w:t>
      </w:r>
      <w:r w:rsidRPr="005E426C">
        <w:rPr>
          <w:rFonts w:ascii="Arial" w:hAnsi="Arial" w:cs="Arial"/>
        </w:rPr>
        <w:t xml:space="preserve"> o przeciwdziałaniu narkomanii lub za odpowiadające tym przestępstwom czyny </w:t>
      </w:r>
      <w:r w:rsidR="00702D0F" w:rsidRPr="005E426C">
        <w:rPr>
          <w:rFonts w:ascii="Arial" w:hAnsi="Arial" w:cs="Arial"/>
        </w:rPr>
        <w:t xml:space="preserve">zabronione </w:t>
      </w:r>
      <w:r w:rsidRPr="005E426C">
        <w:rPr>
          <w:rFonts w:ascii="Arial" w:hAnsi="Arial" w:cs="Arial"/>
        </w:rPr>
        <w:t>określone w przepisach prawa obcego</w:t>
      </w:r>
      <w:r w:rsidR="00450B46" w:rsidRPr="005E426C">
        <w:rPr>
          <w:rFonts w:ascii="Arial" w:hAnsi="Arial" w:cs="Arial"/>
        </w:rPr>
        <w:t>,</w:t>
      </w:r>
    </w:p>
    <w:p w14:paraId="487D09CA" w14:textId="6D332675" w:rsidR="0030510E" w:rsidRPr="005E426C" w:rsidRDefault="0030510E" w:rsidP="00FB59FE">
      <w:pPr>
        <w:numPr>
          <w:ilvl w:val="0"/>
          <w:numId w:val="4"/>
        </w:numPr>
        <w:spacing w:after="120" w:line="360" w:lineRule="auto"/>
        <w:contextualSpacing/>
        <w:rPr>
          <w:rFonts w:ascii="Arial" w:hAnsi="Arial" w:cs="Arial"/>
        </w:rPr>
      </w:pPr>
      <w:r w:rsidRPr="005E426C">
        <w:rPr>
          <w:rFonts w:ascii="Arial" w:hAnsi="Arial" w:cs="Arial"/>
        </w:rPr>
        <w:t xml:space="preserve"> druk załącznika </w:t>
      </w:r>
      <w:r w:rsidR="00702D0F" w:rsidRPr="005E426C">
        <w:rPr>
          <w:rFonts w:ascii="Arial" w:hAnsi="Arial" w:cs="Arial"/>
        </w:rPr>
        <w:t>N</w:t>
      </w:r>
      <w:r w:rsidRPr="005E426C">
        <w:rPr>
          <w:rFonts w:ascii="Arial" w:hAnsi="Arial" w:cs="Arial"/>
        </w:rPr>
        <w:t>r 1 do Zarządzenie nr 97/2024 Rektora Pomorskiego Uniwersytetu Medycznego w Szczecinie z dnia 12 września 2024 r. w sprawie zasad weryfikacji osób w związku z przeciwdzi</w:t>
      </w:r>
      <w:r w:rsidR="00FA0EE0" w:rsidRPr="005E426C">
        <w:rPr>
          <w:rFonts w:ascii="Arial" w:hAnsi="Arial" w:cs="Arial"/>
        </w:rPr>
        <w:t>a</w:t>
      </w:r>
      <w:r w:rsidRPr="005E426C">
        <w:rPr>
          <w:rFonts w:ascii="Arial" w:hAnsi="Arial" w:cs="Arial"/>
        </w:rPr>
        <w:t xml:space="preserve">łaniem zagrożeniom </w:t>
      </w:r>
      <w:r w:rsidR="00FA0EE0" w:rsidRPr="005E426C">
        <w:rPr>
          <w:rFonts w:ascii="Arial" w:hAnsi="Arial" w:cs="Arial"/>
        </w:rPr>
        <w:t>przestępczości</w:t>
      </w:r>
      <w:r w:rsidR="00105F31">
        <w:rPr>
          <w:rFonts w:ascii="Arial" w:hAnsi="Arial" w:cs="Arial"/>
        </w:rPr>
        <w:t>ą</w:t>
      </w:r>
      <w:r w:rsidR="00FA0EE0" w:rsidRPr="005E426C">
        <w:rPr>
          <w:rFonts w:ascii="Arial" w:hAnsi="Arial" w:cs="Arial"/>
        </w:rPr>
        <w:t xml:space="preserve"> na tle seksualnym i ochroną małoletnich. W przypadku zamieszkiwania w ciągu ostatnich 20 lat w krajach innych niż Rzeczpospolita Polska i państwo obywatelstwa kandydata należy złożyć stosowne zaświadczenie o niekaralności z krajów zamieszkiwania podanych z oświadczeniu.</w:t>
      </w:r>
    </w:p>
    <w:bookmarkEnd w:id="0"/>
    <w:p w14:paraId="62CCA38C" w14:textId="66C66DC5" w:rsidR="00F755A0" w:rsidRPr="00FB59FE" w:rsidRDefault="00F755A0" w:rsidP="00FB59FE">
      <w:pPr>
        <w:spacing w:after="120" w:line="360" w:lineRule="auto"/>
        <w:rPr>
          <w:rFonts w:ascii="Arial" w:hAnsi="Arial" w:cs="Arial"/>
        </w:rPr>
      </w:pPr>
      <w:r w:rsidRPr="00FB59FE">
        <w:rPr>
          <w:rFonts w:ascii="Arial" w:hAnsi="Arial" w:cs="Arial"/>
        </w:rPr>
        <w:lastRenderedPageBreak/>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6B0CDD42" w:rsidR="00F755A0" w:rsidRDefault="00F755A0" w:rsidP="00FB59FE">
      <w:pPr>
        <w:spacing w:after="120" w:line="360" w:lineRule="auto"/>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67912DDA" w14:textId="47538D7C" w:rsidR="008D4E37" w:rsidRPr="008D4E37" w:rsidRDefault="008D4E37"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Pr>
          <w:rFonts w:ascii="Arial" w:hAnsi="Arial" w:cs="Arial"/>
          <w:b/>
        </w:rPr>
        <w:t>10 września</w:t>
      </w:r>
      <w:r w:rsidRPr="00FB59FE">
        <w:rPr>
          <w:rFonts w:ascii="Arial" w:hAnsi="Arial" w:cs="Arial"/>
          <w:b/>
        </w:rPr>
        <w:t xml:space="preserve"> 202</w:t>
      </w:r>
      <w:r>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004F2FD7" w14:textId="450C6AA1"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247151">
        <w:rPr>
          <w:rFonts w:ascii="Arial" w:hAnsi="Arial" w:cs="Arial"/>
          <w:b/>
          <w:color w:val="000000"/>
        </w:rPr>
        <w:t>0</w:t>
      </w:r>
      <w:r w:rsidRPr="00FB59FE">
        <w:rPr>
          <w:rFonts w:ascii="Arial" w:hAnsi="Arial" w:cs="Arial"/>
          <w:b/>
          <w:color w:val="000000"/>
        </w:rPr>
        <w:t xml:space="preserve"> </w:t>
      </w:r>
      <w:r w:rsidR="00AE14E1">
        <w:rPr>
          <w:rFonts w:ascii="Arial" w:hAnsi="Arial" w:cs="Arial"/>
          <w:b/>
          <w:color w:val="000000"/>
        </w:rPr>
        <w:t>września</w:t>
      </w:r>
      <w:r w:rsidR="00F75D97">
        <w:rPr>
          <w:rFonts w:ascii="Arial" w:hAnsi="Arial" w:cs="Arial"/>
          <w:b/>
          <w:color w:val="000000"/>
        </w:rPr>
        <w:t xml:space="preserve">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78EAF0DE" w14:textId="77777777" w:rsidR="00F755A0" w:rsidRPr="00FB59FE" w:rsidRDefault="00F755A0" w:rsidP="00FB59FE">
      <w:pPr>
        <w:spacing w:line="360" w:lineRule="auto"/>
        <w:rPr>
          <w:rFonts w:ascii="Arial" w:hAnsi="Arial" w:cs="Arial"/>
        </w:rPr>
      </w:pPr>
    </w:p>
    <w:p w14:paraId="68276377" w14:textId="77777777" w:rsidR="00F755A0" w:rsidRPr="00FB59FE" w:rsidRDefault="00F755A0" w:rsidP="00FB59FE">
      <w:pPr>
        <w:spacing w:line="360" w:lineRule="auto"/>
        <w:rPr>
          <w:rFonts w:ascii="Arial" w:hAnsi="Arial" w:cs="Arial"/>
        </w:rPr>
      </w:pPr>
      <w:r w:rsidRPr="00FB59FE">
        <w:rPr>
          <w:rFonts w:ascii="Arial" w:hAnsi="Arial" w:cs="Arial"/>
        </w:rPr>
        <w:t>Zastrzegamy sobie prawo do odpowiedzi tylko na wybrane oferty. Nadesłanych dokumentów nie odsyłamy.</w:t>
      </w:r>
    </w:p>
    <w:p w14:paraId="4A1FCD55" w14:textId="77777777" w:rsidR="00F755A0" w:rsidRPr="00FB59FE" w:rsidRDefault="00F755A0" w:rsidP="00FB59FE">
      <w:pPr>
        <w:spacing w:line="360" w:lineRule="auto"/>
        <w:rPr>
          <w:rFonts w:ascii="Arial" w:hAnsi="Arial" w:cs="Arial"/>
        </w:rPr>
      </w:pPr>
    </w:p>
    <w:p w14:paraId="41150E72" w14:textId="388EAE52"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5FD7F9B6" w14:textId="77777777" w:rsidR="00F755A0" w:rsidRPr="00FB59FE" w:rsidRDefault="00F755A0" w:rsidP="00FB59FE">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lastRenderedPageBreak/>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lastRenderedPageBreak/>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67039"/>
    <w:rsid w:val="00105F31"/>
    <w:rsid w:val="00156FB4"/>
    <w:rsid w:val="001629DE"/>
    <w:rsid w:val="00193B71"/>
    <w:rsid w:val="001D3C88"/>
    <w:rsid w:val="00236118"/>
    <w:rsid w:val="00244E48"/>
    <w:rsid w:val="00247151"/>
    <w:rsid w:val="00274C2A"/>
    <w:rsid w:val="0030510E"/>
    <w:rsid w:val="003375C7"/>
    <w:rsid w:val="0035093E"/>
    <w:rsid w:val="00354516"/>
    <w:rsid w:val="003D335C"/>
    <w:rsid w:val="00450B46"/>
    <w:rsid w:val="00471A1F"/>
    <w:rsid w:val="00510A41"/>
    <w:rsid w:val="005D05CA"/>
    <w:rsid w:val="005E426C"/>
    <w:rsid w:val="00686D6B"/>
    <w:rsid w:val="00702D0F"/>
    <w:rsid w:val="00773D33"/>
    <w:rsid w:val="007B176C"/>
    <w:rsid w:val="007E0A06"/>
    <w:rsid w:val="008B7EC9"/>
    <w:rsid w:val="008D4E37"/>
    <w:rsid w:val="009471CD"/>
    <w:rsid w:val="00A6321F"/>
    <w:rsid w:val="00A818A2"/>
    <w:rsid w:val="00AB2DF7"/>
    <w:rsid w:val="00AE14E1"/>
    <w:rsid w:val="00B12A29"/>
    <w:rsid w:val="00BB1CEB"/>
    <w:rsid w:val="00C679A9"/>
    <w:rsid w:val="00CF63EB"/>
    <w:rsid w:val="00D04A9F"/>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350127">
      <w:bodyDiv w:val="1"/>
      <w:marLeft w:val="0"/>
      <w:marRight w:val="0"/>
      <w:marTop w:val="0"/>
      <w:marBottom w:val="0"/>
      <w:divBdr>
        <w:top w:val="none" w:sz="0" w:space="0" w:color="auto"/>
        <w:left w:val="none" w:sz="0" w:space="0" w:color="auto"/>
        <w:bottom w:val="none" w:sz="0" w:space="0" w:color="auto"/>
        <w:right w:val="none" w:sz="0" w:space="0" w:color="auto"/>
      </w:divBdr>
    </w:div>
    <w:div w:id="1181121543">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86011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6</Pages>
  <Words>1321</Words>
  <Characters>7931</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Chodurska Beata</cp:lastModifiedBy>
  <cp:revision>35</cp:revision>
  <cp:lastPrinted>2024-07-17T11:10:00Z</cp:lastPrinted>
  <dcterms:created xsi:type="dcterms:W3CDTF">2024-07-17T09:31:00Z</dcterms:created>
  <dcterms:modified xsi:type="dcterms:W3CDTF">2025-08-11T07:21:00Z</dcterms:modified>
</cp:coreProperties>
</file>