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adiunkta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Klinika Anestezjologii i Intensywnej Terapii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bookmarkStart w:id="0" w:name="_Hlk63691105"/>
      <w:bookmarkStart w:id="1" w:name="_Hlk63751926"/>
      <w:r>
        <w:rPr>
          <w:rFonts w:ascii="Times New Roman" w:hAnsi="Times New Roman"/>
        </w:rPr>
        <w:t>dr</w:t>
      </w:r>
      <w:bookmarkStart w:id="2" w:name="_GoBack"/>
      <w:bookmarkEnd w:id="2"/>
      <w:r>
        <w:rPr>
          <w:rFonts w:ascii="Times New Roman" w:hAnsi="Times New Roman"/>
        </w:rPr>
        <w:t xml:space="preserve"> n. med. </w:t>
      </w:r>
      <w:bookmarkEnd w:id="0"/>
      <w:bookmarkEnd w:id="1"/>
      <w:r w:rsidR="00381C2D">
        <w:rPr>
          <w:rFonts w:ascii="Times New Roman" w:hAnsi="Times New Roman"/>
        </w:rPr>
        <w:t xml:space="preserve">Klaudyna </w:t>
      </w:r>
      <w:proofErr w:type="spellStart"/>
      <w:r w:rsidR="00381C2D">
        <w:rPr>
          <w:rFonts w:ascii="Times New Roman" w:hAnsi="Times New Roman"/>
        </w:rPr>
        <w:t>Kojder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Pani d</w:t>
      </w:r>
      <w:r w:rsidR="00381C2D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 xml:space="preserve">n. med. </w:t>
      </w:r>
      <w:r w:rsidR="00381C2D">
        <w:rPr>
          <w:rFonts w:ascii="Times New Roman" w:hAnsi="Times New Roman"/>
        </w:rPr>
        <w:t xml:space="preserve">Klaudyny </w:t>
      </w:r>
      <w:proofErr w:type="spellStart"/>
      <w:r w:rsidR="00381C2D">
        <w:rPr>
          <w:rFonts w:ascii="Times New Roman" w:hAnsi="Times New Roman"/>
        </w:rPr>
        <w:t>Kojder</w:t>
      </w:r>
      <w:proofErr w:type="spellEnd"/>
      <w:r>
        <w:rPr>
          <w:rFonts w:ascii="Times New Roman" w:hAnsi="Times New Roman"/>
        </w:rPr>
        <w:t xml:space="preserve"> na stanowisko </w:t>
      </w:r>
      <w:bookmarkStart w:id="3" w:name="_Hlk63752789"/>
      <w:r>
        <w:rPr>
          <w:rFonts w:ascii="Times New Roman" w:hAnsi="Times New Roman"/>
        </w:rPr>
        <w:t>adiunkta - pracownika badawczo - dydaktycznego</w:t>
      </w:r>
      <w:bookmarkEnd w:id="3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 dr</w:t>
      </w:r>
      <w:r w:rsidR="00381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n. med. </w:t>
      </w:r>
      <w:r w:rsidR="00381C2D">
        <w:rPr>
          <w:rFonts w:ascii="Times New Roman" w:hAnsi="Times New Roman"/>
        </w:rPr>
        <w:t xml:space="preserve">Klaudyna </w:t>
      </w:r>
      <w:proofErr w:type="spellStart"/>
      <w:r w:rsidR="00381C2D">
        <w:rPr>
          <w:rFonts w:ascii="Times New Roman" w:hAnsi="Times New Roman"/>
        </w:rPr>
        <w:t>Kojder</w:t>
      </w:r>
      <w:proofErr w:type="spellEnd"/>
      <w:r>
        <w:rPr>
          <w:rFonts w:ascii="Times New Roman" w:hAnsi="Times New Roman"/>
        </w:rPr>
        <w:t xml:space="preserve"> uzyskała pozytywną opinię Dziekana Wydziału Medycyny i Stomatologii oraz zgodę JM Rektora do zatrudnienia na stanowisko adiunkta - pracownika badawczo - dydaktycznego w </w:t>
      </w:r>
      <w:r w:rsidR="00381C2D">
        <w:rPr>
          <w:rFonts w:ascii="Times New Roman" w:hAnsi="Times New Roman"/>
        </w:rPr>
        <w:t>Klinice Anestezjologii i Intensywnej Terapii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381C2D"/>
    <w:rsid w:val="004D3349"/>
    <w:rsid w:val="006E62C8"/>
    <w:rsid w:val="00860C35"/>
    <w:rsid w:val="0089204E"/>
    <w:rsid w:val="00D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210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3C94-C04F-4373-998B-D5FBBE6F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2022-09-27T08:22:00Z</cp:lastPrinted>
  <dcterms:created xsi:type="dcterms:W3CDTF">2022-09-26T12:48:00Z</dcterms:created>
  <dcterms:modified xsi:type="dcterms:W3CDTF">2022-09-27T09:55:00Z</dcterms:modified>
</cp:coreProperties>
</file>