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0542D7">
        <w:rPr>
          <w:rFonts w:ascii="Times New Roman" w:hAnsi="Times New Roman"/>
        </w:rPr>
        <w:t>09 września 2024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516919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516919">
        <w:rPr>
          <w:rFonts w:ascii="Times New Roman" w:hAnsi="Times New Roman"/>
        </w:rPr>
        <w:t>Klinika Hematologii i Transplantologii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516919">
        <w:rPr>
          <w:rFonts w:ascii="Times New Roman" w:hAnsi="Times New Roman"/>
        </w:rPr>
        <w:t xml:space="preserve">3/4 </w:t>
      </w:r>
      <w:r>
        <w:rPr>
          <w:rFonts w:ascii="Times New Roman" w:hAnsi="Times New Roman"/>
        </w:rPr>
        <w:t>etat</w:t>
      </w:r>
      <w:r w:rsidR="00516919">
        <w:rPr>
          <w:rFonts w:ascii="Times New Roman" w:hAnsi="Times New Roman"/>
        </w:rPr>
        <w:t>u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0542D7">
        <w:rPr>
          <w:rFonts w:ascii="Times New Roman" w:hAnsi="Times New Roman"/>
        </w:rPr>
        <w:t>22.07.2024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0542D7">
        <w:rPr>
          <w:rFonts w:ascii="Times New Roman" w:hAnsi="Times New Roman"/>
        </w:rPr>
        <w:t>21.08.2024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0542D7">
        <w:rPr>
          <w:rFonts w:ascii="Times New Roman" w:hAnsi="Times New Roman"/>
        </w:rPr>
        <w:t>23.08.2024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r w:rsidR="00516919">
        <w:rPr>
          <w:rFonts w:ascii="Times New Roman" w:hAnsi="Times New Roman"/>
        </w:rPr>
        <w:t>lek. Katarzyna Stankiewicz</w:t>
      </w: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42D7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kandydat</w:t>
      </w:r>
      <w:r w:rsidR="000542D7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A22212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516919">
        <w:rPr>
          <w:rFonts w:ascii="Times New Roman" w:hAnsi="Times New Roman"/>
        </w:rPr>
        <w:t>lek. Katarzyny Stankiewicz</w:t>
      </w:r>
      <w:r w:rsidR="00AA542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516919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pracownika 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A7B5F" w:rsidRDefault="008A7B5F" w:rsidP="008A7B5F">
      <w:pPr>
        <w:spacing w:after="0" w:line="240" w:lineRule="auto"/>
        <w:ind w:left="4247"/>
        <w:jc w:val="center"/>
        <w:rPr>
          <w:rFonts w:ascii="Times New Roman" w:hAnsi="Times New Roman"/>
          <w:b/>
        </w:rPr>
      </w:pPr>
      <w:bookmarkStart w:id="1" w:name="_GoBack"/>
      <w:r>
        <w:rPr>
          <w:rFonts w:ascii="Times New Roman" w:hAnsi="Times New Roman"/>
          <w:b/>
        </w:rPr>
        <w:t>Rektor</w:t>
      </w:r>
      <w:r>
        <w:rPr>
          <w:rFonts w:ascii="Times New Roman" w:hAnsi="Times New Roman"/>
          <w:b/>
        </w:rPr>
        <w:br/>
        <w:t xml:space="preserve"> Pomorskiego Uniwersytetu Medycznego</w:t>
      </w:r>
    </w:p>
    <w:p w:rsidR="008A7B5F" w:rsidRDefault="008A7B5F" w:rsidP="008A7B5F">
      <w:pPr>
        <w:spacing w:after="0" w:line="240" w:lineRule="auto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Szczecinie</w:t>
      </w:r>
    </w:p>
    <w:p w:rsidR="008A7B5F" w:rsidRDefault="008A7B5F" w:rsidP="008A7B5F">
      <w:pPr>
        <w:spacing w:after="0"/>
        <w:ind w:left="424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dr hab. n. med. Leszek Domański</w:t>
      </w:r>
    </w:p>
    <w:p w:rsidR="00860C35" w:rsidRDefault="00860C35" w:rsidP="008A7B5F">
      <w:pPr>
        <w:ind w:left="4248"/>
        <w:jc w:val="center"/>
        <w:rPr>
          <w:rFonts w:ascii="Times New Roman" w:hAnsi="Times New Roman"/>
          <w:b/>
        </w:rPr>
      </w:pPr>
    </w:p>
    <w:bookmarkEnd w:id="1"/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42D7"/>
    <w:rsid w:val="00381C2D"/>
    <w:rsid w:val="00482C5D"/>
    <w:rsid w:val="004D3349"/>
    <w:rsid w:val="00516919"/>
    <w:rsid w:val="00536848"/>
    <w:rsid w:val="006E62C8"/>
    <w:rsid w:val="00860C35"/>
    <w:rsid w:val="008A7B5F"/>
    <w:rsid w:val="00916570"/>
    <w:rsid w:val="00A22212"/>
    <w:rsid w:val="00AA542B"/>
    <w:rsid w:val="00AD5262"/>
    <w:rsid w:val="00D97BE2"/>
    <w:rsid w:val="00F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8</cp:revision>
  <cp:lastPrinted>2024-09-09T09:13:00Z</cp:lastPrinted>
  <dcterms:created xsi:type="dcterms:W3CDTF">2022-09-27T07:55:00Z</dcterms:created>
  <dcterms:modified xsi:type="dcterms:W3CDTF">2024-09-09T09:18:00Z</dcterms:modified>
</cp:coreProperties>
</file>