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F7A18" w14:textId="77777777" w:rsidR="002E5BF8" w:rsidRPr="007F2CE2" w:rsidRDefault="00A433EF" w:rsidP="001F095D">
      <w:pPr>
        <w:pStyle w:val="Nagwek1"/>
      </w:pPr>
      <w:r>
        <w:rPr>
          <w:noProof/>
        </w:rPr>
        <mc:AlternateContent>
          <mc:Choice Requires="wps">
            <w:drawing>
              <wp:anchor distT="0" distB="0" distL="114300" distR="114300" simplePos="0" relativeHeight="251657728" behindDoc="1" locked="0" layoutInCell="1" allowOverlap="1" wp14:anchorId="4E078858" wp14:editId="12066B4B">
                <wp:simplePos x="0" y="0"/>
                <wp:positionH relativeFrom="column">
                  <wp:posOffset>1405255</wp:posOffset>
                </wp:positionH>
                <wp:positionV relativeFrom="paragraph">
                  <wp:posOffset>354965</wp:posOffset>
                </wp:positionV>
                <wp:extent cx="3548380" cy="279400"/>
                <wp:effectExtent l="2540" t="2540" r="1905" b="3810"/>
                <wp:wrapNone/>
                <wp:docPr id="1" name="Obraz 4" descr="kol a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48380" cy="279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F897518" id="Obraz 4" o:spid="_x0000_s1026" alt="kol ang" style="position:absolute;margin-left:110.65pt;margin-top:27.95pt;width:279.4pt;height: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" filled="f" stroked="f">
                <o:lock v:ext="edit" aspectratio="t"/>
              </v:rect>
            </w:pict>
          </mc:Fallback>
        </mc:AlternateContent>
      </w:r>
      <w:r w:rsidR="002E5BF8" w:rsidRPr="007F2CE2">
        <w:object w:dxaOrig="836" w:dyaOrig="1064" w14:anchorId="03027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63pt" o:ole="">
            <v:imagedata r:id="rId7" o:title=""/>
          </v:shape>
          <o:OLEObject Type="Embed" ProgID="CorelDraw.Graphic.15" ShapeID="_x0000_i1025" DrawAspect="Content" ObjectID="_1820933456" r:id="rId8"/>
        </w:object>
      </w:r>
    </w:p>
    <w:p w14:paraId="349898BA" w14:textId="77777777" w:rsidR="002E5BF8" w:rsidRPr="007F2CE2" w:rsidRDefault="002E5BF8" w:rsidP="003E668B">
      <w:pPr>
        <w:spacing w:line="276" w:lineRule="auto"/>
        <w:jc w:val="center"/>
        <w:rPr>
          <w:b/>
          <w:bCs/>
          <w:spacing w:val="30"/>
          <w:lang w:val="en-US" w:eastAsia="en-US"/>
        </w:rPr>
      </w:pPr>
    </w:p>
    <w:p w14:paraId="5D27E964" w14:textId="77777777" w:rsidR="002E5BF8" w:rsidRPr="007F2CE2" w:rsidRDefault="002E5BF8" w:rsidP="003E668B">
      <w:pPr>
        <w:spacing w:line="276" w:lineRule="auto"/>
        <w:jc w:val="center"/>
        <w:rPr>
          <w:b/>
          <w:bCs/>
          <w:spacing w:val="30"/>
          <w:lang w:val="en-US" w:eastAsia="en-US"/>
        </w:rPr>
      </w:pPr>
      <w:r w:rsidRPr="007F2CE2">
        <w:rPr>
          <w:b/>
          <w:bCs/>
          <w:spacing w:val="30"/>
          <w:lang w:val="en-US" w:eastAsia="en-US"/>
        </w:rPr>
        <w:t>SYLLABUS of the MODULE (SUBJECT)</w:t>
      </w:r>
    </w:p>
    <w:p w14:paraId="5F3188A7" w14:textId="77777777" w:rsidR="002E5BF8" w:rsidRPr="007F2CE2" w:rsidRDefault="002E5BF8" w:rsidP="003E668B">
      <w:pPr>
        <w:spacing w:line="276" w:lineRule="auto"/>
        <w:jc w:val="center"/>
        <w:rPr>
          <w:b/>
          <w:bCs/>
          <w:spacing w:val="30"/>
          <w:lang w:val="en-GB" w:eastAsia="en-US"/>
        </w:rPr>
      </w:pPr>
      <w:r w:rsidRPr="007F2CE2">
        <w:rPr>
          <w:b/>
          <w:bCs/>
          <w:spacing w:val="30"/>
          <w:lang w:val="en-US" w:eastAsia="en-US"/>
        </w:rPr>
        <w:t>General Information</w:t>
      </w:r>
    </w:p>
    <w:p w14:paraId="0A545B05" w14:textId="77777777" w:rsidR="002E5BF8" w:rsidRPr="007F2CE2" w:rsidRDefault="002E5BF8" w:rsidP="00353A92">
      <w:pPr>
        <w:spacing w:line="276" w:lineRule="auto"/>
        <w:rPr>
          <w:b/>
          <w:bCs/>
          <w:spacing w:val="30"/>
          <w:lang w:eastAsia="en-US"/>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3"/>
        <w:gridCol w:w="6275"/>
      </w:tblGrid>
      <w:tr w:rsidR="002E5BF8" w:rsidRPr="007F2CE2" w14:paraId="34779FF0" w14:textId="77777777">
        <w:trPr>
          <w:trHeight w:val="510"/>
          <w:jc w:val="center"/>
        </w:trPr>
        <w:tc>
          <w:tcPr>
            <w:tcW w:w="9468" w:type="dxa"/>
            <w:gridSpan w:val="2"/>
            <w:shd w:val="clear" w:color="auto" w:fill="D9D9D9"/>
            <w:vAlign w:val="center"/>
          </w:tcPr>
          <w:p w14:paraId="613474F4" w14:textId="77777777" w:rsidR="002E5BF8" w:rsidRPr="007F2CE2" w:rsidRDefault="002E5BF8" w:rsidP="007F2CE2">
            <w:pPr>
              <w:rPr>
                <w:lang w:eastAsia="en-US"/>
              </w:rPr>
            </w:pPr>
            <w:r w:rsidRPr="007F2CE2">
              <w:rPr>
                <w:b/>
                <w:bCs/>
                <w:lang w:eastAsia="en-US"/>
              </w:rPr>
              <w:t>Module title:</w:t>
            </w:r>
          </w:p>
        </w:tc>
      </w:tr>
      <w:tr w:rsidR="002E5BF8" w:rsidRPr="007F2CE2" w14:paraId="77A91B65" w14:textId="77777777">
        <w:trPr>
          <w:trHeight w:val="397"/>
          <w:jc w:val="center"/>
        </w:trPr>
        <w:tc>
          <w:tcPr>
            <w:tcW w:w="4252" w:type="dxa"/>
            <w:vAlign w:val="center"/>
          </w:tcPr>
          <w:p w14:paraId="6C3F9838" w14:textId="77777777" w:rsidR="002E5BF8" w:rsidRPr="007F2CE2" w:rsidRDefault="002E5BF8" w:rsidP="003E668B">
            <w:pPr>
              <w:rPr>
                <w:lang w:eastAsia="en-US"/>
              </w:rPr>
            </w:pPr>
            <w:r w:rsidRPr="007F2CE2">
              <w:rPr>
                <w:lang w:eastAsia="en-US"/>
              </w:rPr>
              <w:t>Module type</w:t>
            </w:r>
          </w:p>
        </w:tc>
        <w:tc>
          <w:tcPr>
            <w:tcW w:w="5216" w:type="dxa"/>
            <w:vAlign w:val="center"/>
          </w:tcPr>
          <w:p w14:paraId="5EBF9AF9" w14:textId="77777777" w:rsidR="002E5BF8" w:rsidRPr="007F2CE2" w:rsidRDefault="002E5BF8" w:rsidP="00CE343C">
            <w:pPr>
              <w:rPr>
                <w:lang w:eastAsia="en-US"/>
              </w:rPr>
            </w:pPr>
            <w:r w:rsidRPr="007F2CE2">
              <w:rPr>
                <w:lang w:eastAsia="en-US"/>
              </w:rPr>
              <w:t>Obligatory</w:t>
            </w:r>
          </w:p>
        </w:tc>
      </w:tr>
      <w:tr w:rsidR="002E5BF8" w:rsidRPr="004F4226" w14:paraId="05AC2666" w14:textId="77777777">
        <w:trPr>
          <w:trHeight w:val="397"/>
          <w:jc w:val="center"/>
        </w:trPr>
        <w:tc>
          <w:tcPr>
            <w:tcW w:w="4252" w:type="dxa"/>
            <w:vAlign w:val="center"/>
          </w:tcPr>
          <w:p w14:paraId="2D8CE2D6" w14:textId="77777777" w:rsidR="002E5BF8" w:rsidRPr="007F2CE2" w:rsidRDefault="002E5BF8" w:rsidP="003E668B">
            <w:pPr>
              <w:rPr>
                <w:lang w:eastAsia="en-US"/>
              </w:rPr>
            </w:pPr>
            <w:r w:rsidRPr="007F2CE2">
              <w:rPr>
                <w:lang w:eastAsia="en-US"/>
              </w:rPr>
              <w:t>Faculty PMU</w:t>
            </w:r>
          </w:p>
        </w:tc>
        <w:tc>
          <w:tcPr>
            <w:tcW w:w="5216" w:type="dxa"/>
            <w:vAlign w:val="center"/>
          </w:tcPr>
          <w:p w14:paraId="10E6EA03" w14:textId="5453F6F3" w:rsidR="002E5BF8" w:rsidRPr="001F405F" w:rsidRDefault="001F405F" w:rsidP="00412D84">
            <w:pPr>
              <w:rPr>
                <w:lang w:eastAsia="en-US"/>
              </w:rPr>
            </w:pPr>
            <w:r w:rsidRPr="001F405F">
              <w:rPr>
                <w:lang w:eastAsia="en-US"/>
              </w:rPr>
              <w:t>Międzywydziałowe</w:t>
            </w:r>
            <w:r>
              <w:rPr>
                <w:lang w:eastAsia="en-US"/>
              </w:rPr>
              <w:t xml:space="preserve"> </w:t>
            </w:r>
            <w:r w:rsidRPr="001F405F">
              <w:rPr>
                <w:lang w:eastAsia="en-US"/>
              </w:rPr>
              <w:t>Centrum Kształcenia w Języku Angielskim</w:t>
            </w:r>
          </w:p>
        </w:tc>
      </w:tr>
      <w:tr w:rsidR="002E5BF8" w:rsidRPr="007F2CE2" w14:paraId="4E19388D" w14:textId="77777777">
        <w:trPr>
          <w:trHeight w:val="397"/>
          <w:jc w:val="center"/>
        </w:trPr>
        <w:tc>
          <w:tcPr>
            <w:tcW w:w="4252" w:type="dxa"/>
            <w:vAlign w:val="center"/>
          </w:tcPr>
          <w:p w14:paraId="3849B819" w14:textId="77777777" w:rsidR="002E5BF8" w:rsidRPr="007F2CE2" w:rsidRDefault="002E5BF8" w:rsidP="003E668B">
            <w:pPr>
              <w:rPr>
                <w:lang w:eastAsia="en-US"/>
              </w:rPr>
            </w:pPr>
            <w:r w:rsidRPr="007F2CE2">
              <w:rPr>
                <w:lang w:eastAsia="en-US"/>
              </w:rPr>
              <w:t>Major</w:t>
            </w:r>
          </w:p>
        </w:tc>
        <w:tc>
          <w:tcPr>
            <w:tcW w:w="5216" w:type="dxa"/>
            <w:vAlign w:val="center"/>
          </w:tcPr>
          <w:p w14:paraId="7F2874E4" w14:textId="77777777" w:rsidR="002E5BF8" w:rsidRPr="007F2CE2" w:rsidRDefault="002E5BF8" w:rsidP="003E668B">
            <w:pPr>
              <w:rPr>
                <w:lang w:eastAsia="en-US"/>
              </w:rPr>
            </w:pPr>
            <w:r>
              <w:rPr>
                <w:lang w:eastAsia="en-US"/>
              </w:rPr>
              <w:t>Medicine</w:t>
            </w:r>
          </w:p>
        </w:tc>
      </w:tr>
      <w:tr w:rsidR="002E5BF8" w:rsidRPr="007F2CE2" w14:paraId="36DA73D1" w14:textId="77777777">
        <w:trPr>
          <w:trHeight w:val="397"/>
          <w:jc w:val="center"/>
        </w:trPr>
        <w:tc>
          <w:tcPr>
            <w:tcW w:w="4252" w:type="dxa"/>
            <w:vAlign w:val="center"/>
          </w:tcPr>
          <w:p w14:paraId="389B5E74" w14:textId="77777777" w:rsidR="002E5BF8" w:rsidRPr="007F2CE2" w:rsidRDefault="002E5BF8" w:rsidP="00C01254">
            <w:pPr>
              <w:rPr>
                <w:lang w:eastAsia="en-US"/>
              </w:rPr>
            </w:pPr>
            <w:r w:rsidRPr="007F2CE2">
              <w:rPr>
                <w:lang w:eastAsia="en-US"/>
              </w:rPr>
              <w:t>Level of study</w:t>
            </w:r>
          </w:p>
        </w:tc>
        <w:tc>
          <w:tcPr>
            <w:tcW w:w="5216" w:type="dxa"/>
            <w:vAlign w:val="center"/>
          </w:tcPr>
          <w:p w14:paraId="3B834AD4" w14:textId="77777777" w:rsidR="002E5BF8" w:rsidRPr="007F2CE2" w:rsidRDefault="002E5BF8" w:rsidP="001E3028">
            <w:pPr>
              <w:rPr>
                <w:lang w:val="en-US" w:eastAsia="en-US"/>
              </w:rPr>
            </w:pPr>
            <w:r w:rsidRPr="007F2CE2">
              <w:rPr>
                <w:lang w:val="en-US" w:eastAsia="en-US"/>
              </w:rPr>
              <w:t>long-cycle (S2J)</w:t>
            </w:r>
          </w:p>
        </w:tc>
      </w:tr>
      <w:tr w:rsidR="002E5BF8" w:rsidRPr="007F2CE2" w14:paraId="57BF54AC" w14:textId="77777777">
        <w:trPr>
          <w:trHeight w:val="397"/>
          <w:jc w:val="center"/>
        </w:trPr>
        <w:tc>
          <w:tcPr>
            <w:tcW w:w="4252" w:type="dxa"/>
            <w:vAlign w:val="center"/>
          </w:tcPr>
          <w:p w14:paraId="7599F9BB" w14:textId="77777777" w:rsidR="002E5BF8" w:rsidRPr="007F2CE2" w:rsidRDefault="002E5BF8" w:rsidP="00C01254">
            <w:pPr>
              <w:rPr>
                <w:lang w:eastAsia="en-US"/>
              </w:rPr>
            </w:pPr>
            <w:r w:rsidRPr="007F2CE2">
              <w:rPr>
                <w:lang w:eastAsia="en-US"/>
              </w:rPr>
              <w:t>Mode of study</w:t>
            </w:r>
          </w:p>
        </w:tc>
        <w:tc>
          <w:tcPr>
            <w:tcW w:w="5216" w:type="dxa"/>
            <w:vAlign w:val="center"/>
          </w:tcPr>
          <w:p w14:paraId="2F0E6ED9" w14:textId="77777777" w:rsidR="002E5BF8" w:rsidRPr="007F2CE2" w:rsidRDefault="002E5BF8" w:rsidP="00BE28A8">
            <w:pPr>
              <w:rPr>
                <w:lang w:eastAsia="en-US"/>
              </w:rPr>
            </w:pPr>
            <w:r w:rsidRPr="007F2CE2">
              <w:rPr>
                <w:lang w:val="en-US" w:eastAsia="en-US"/>
              </w:rPr>
              <w:t>full-time studies</w:t>
            </w:r>
          </w:p>
        </w:tc>
      </w:tr>
      <w:tr w:rsidR="002E5BF8" w:rsidRPr="007F2CE2" w14:paraId="60D442F5" w14:textId="77777777">
        <w:trPr>
          <w:trHeight w:val="397"/>
          <w:jc w:val="center"/>
        </w:trPr>
        <w:tc>
          <w:tcPr>
            <w:tcW w:w="4252" w:type="dxa"/>
            <w:vAlign w:val="center"/>
          </w:tcPr>
          <w:p w14:paraId="62201C28" w14:textId="77777777" w:rsidR="002E5BF8" w:rsidRPr="007F2CE2" w:rsidRDefault="002E5BF8" w:rsidP="001D556C">
            <w:pPr>
              <w:rPr>
                <w:lang w:eastAsia="en-US"/>
              </w:rPr>
            </w:pPr>
            <w:r w:rsidRPr="007F2CE2">
              <w:rPr>
                <w:lang w:eastAsia="en-US"/>
              </w:rPr>
              <w:t>Year of studies, semester</w:t>
            </w:r>
          </w:p>
        </w:tc>
        <w:tc>
          <w:tcPr>
            <w:tcW w:w="5216" w:type="dxa"/>
            <w:vAlign w:val="center"/>
          </w:tcPr>
          <w:p w14:paraId="04E503ED" w14:textId="77777777" w:rsidR="002E5BF8" w:rsidRPr="007F2CE2" w:rsidRDefault="002E5BF8" w:rsidP="00597F24">
            <w:pPr>
              <w:rPr>
                <w:lang w:val="en-US" w:eastAsia="en-US"/>
              </w:rPr>
            </w:pPr>
            <w:r w:rsidRPr="007F2CE2">
              <w:rPr>
                <w:lang w:val="en-US" w:eastAsia="en-US"/>
              </w:rPr>
              <w:t>Yea</w:t>
            </w:r>
            <w:r>
              <w:rPr>
                <w:lang w:val="en-US" w:eastAsia="en-US"/>
              </w:rPr>
              <w:t>r 2</w:t>
            </w:r>
            <w:r w:rsidRPr="007F2CE2">
              <w:rPr>
                <w:lang w:val="en-US" w:eastAsia="en-US"/>
              </w:rPr>
              <w:t>, semester</w:t>
            </w:r>
            <w:r>
              <w:rPr>
                <w:lang w:val="en-US" w:eastAsia="en-US"/>
              </w:rPr>
              <w:t xml:space="preserve"> III/IV</w:t>
            </w:r>
          </w:p>
        </w:tc>
      </w:tr>
      <w:tr w:rsidR="002E5BF8" w:rsidRPr="00851E1A" w14:paraId="3FAA0D0B" w14:textId="77777777">
        <w:trPr>
          <w:trHeight w:val="397"/>
          <w:jc w:val="center"/>
        </w:trPr>
        <w:tc>
          <w:tcPr>
            <w:tcW w:w="4252" w:type="dxa"/>
            <w:vAlign w:val="center"/>
          </w:tcPr>
          <w:p w14:paraId="4A19A31F" w14:textId="77777777" w:rsidR="002E5BF8" w:rsidRPr="007F2CE2" w:rsidRDefault="002E5BF8" w:rsidP="00C01254">
            <w:pPr>
              <w:rPr>
                <w:lang w:val="en-US" w:eastAsia="en-US"/>
              </w:rPr>
            </w:pPr>
            <w:r w:rsidRPr="007F2CE2">
              <w:rPr>
                <w:lang w:val="en-US" w:eastAsia="en-US"/>
              </w:rPr>
              <w:t>ECTS credits (incl. semester breakdown)</w:t>
            </w:r>
          </w:p>
        </w:tc>
        <w:tc>
          <w:tcPr>
            <w:tcW w:w="5216" w:type="dxa"/>
            <w:vAlign w:val="center"/>
          </w:tcPr>
          <w:p w14:paraId="5493A83D" w14:textId="056648EA" w:rsidR="002E5BF8" w:rsidRPr="007F2CE2" w:rsidRDefault="001F7142" w:rsidP="003E668B">
            <w:pPr>
              <w:rPr>
                <w:lang w:val="en-US" w:eastAsia="en-US"/>
              </w:rPr>
            </w:pPr>
            <w:r>
              <w:rPr>
                <w:lang w:val="en-US" w:eastAsia="en-US"/>
              </w:rPr>
              <w:t>18</w:t>
            </w:r>
          </w:p>
        </w:tc>
      </w:tr>
      <w:tr w:rsidR="002E5BF8" w:rsidRPr="001F405F" w14:paraId="41FE7E1A" w14:textId="77777777">
        <w:trPr>
          <w:trHeight w:val="397"/>
          <w:jc w:val="center"/>
        </w:trPr>
        <w:tc>
          <w:tcPr>
            <w:tcW w:w="4252" w:type="dxa"/>
            <w:vAlign w:val="center"/>
          </w:tcPr>
          <w:p w14:paraId="79C33383" w14:textId="77777777" w:rsidR="002E5BF8" w:rsidRPr="007F2CE2" w:rsidRDefault="002E5BF8" w:rsidP="003E668B">
            <w:pPr>
              <w:rPr>
                <w:lang w:val="en-US" w:eastAsia="en-US"/>
              </w:rPr>
            </w:pPr>
            <w:r w:rsidRPr="007F2CE2">
              <w:rPr>
                <w:lang w:val="en-US"/>
              </w:rPr>
              <w:t>Type/s of training</w:t>
            </w:r>
          </w:p>
        </w:tc>
        <w:tc>
          <w:tcPr>
            <w:tcW w:w="5216" w:type="dxa"/>
            <w:vAlign w:val="center"/>
          </w:tcPr>
          <w:p w14:paraId="509C2498" w14:textId="77777777" w:rsidR="00FE379A" w:rsidRPr="00EE53BE" w:rsidRDefault="00FE379A" w:rsidP="00FE379A">
            <w:pPr>
              <w:rPr>
                <w:lang w:val="en-GB" w:eastAsia="en-US"/>
              </w:rPr>
            </w:pPr>
            <w:r>
              <w:rPr>
                <w:lang w:val="en-GB" w:eastAsia="en-US"/>
              </w:rPr>
              <w:t>lectures</w:t>
            </w:r>
            <w:r w:rsidRPr="00EE53BE">
              <w:rPr>
                <w:lang w:val="en-GB" w:eastAsia="en-US"/>
              </w:rPr>
              <w:t xml:space="preserve"> (38h): 16h i 4h e-learning/16h i 2h e-learning</w:t>
            </w:r>
          </w:p>
          <w:p w14:paraId="1134CCBD" w14:textId="77777777" w:rsidR="00FE379A" w:rsidRPr="00222887" w:rsidRDefault="00FE379A" w:rsidP="00FE379A">
            <w:pPr>
              <w:rPr>
                <w:lang w:val="en-US" w:eastAsia="en-US"/>
              </w:rPr>
            </w:pPr>
            <w:r w:rsidRPr="00222887">
              <w:rPr>
                <w:lang w:val="en-US" w:eastAsia="en-US"/>
              </w:rPr>
              <w:t>seminars (34h): 15h/19h</w:t>
            </w:r>
          </w:p>
          <w:p w14:paraId="319F2941" w14:textId="77777777" w:rsidR="002E5BF8" w:rsidRPr="007F2CE2" w:rsidRDefault="00FE379A" w:rsidP="00FE379A">
            <w:pPr>
              <w:rPr>
                <w:lang w:val="en-US" w:eastAsia="en-US"/>
              </w:rPr>
            </w:pPr>
            <w:r w:rsidRPr="00222887">
              <w:rPr>
                <w:lang w:val="en-US" w:eastAsia="en-US"/>
              </w:rPr>
              <w:t>practical (98h): 40h/58h</w:t>
            </w:r>
          </w:p>
        </w:tc>
      </w:tr>
      <w:tr w:rsidR="002E5BF8" w:rsidRPr="007F2CE2" w14:paraId="7D43B043" w14:textId="77777777">
        <w:trPr>
          <w:trHeight w:val="397"/>
          <w:jc w:val="center"/>
        </w:trPr>
        <w:tc>
          <w:tcPr>
            <w:tcW w:w="4252" w:type="dxa"/>
            <w:vAlign w:val="center"/>
          </w:tcPr>
          <w:p w14:paraId="5B387CF7" w14:textId="77777777" w:rsidR="002E5BF8" w:rsidRPr="007F2CE2" w:rsidRDefault="002E5BF8" w:rsidP="003E668B">
            <w:pPr>
              <w:rPr>
                <w:lang w:eastAsia="en-US"/>
              </w:rPr>
            </w:pPr>
            <w:r w:rsidRPr="007F2CE2">
              <w:rPr>
                <w:lang w:val="en-US" w:eastAsia="en-US"/>
              </w:rPr>
              <w:t>Form of asses</w:t>
            </w:r>
            <w:r w:rsidRPr="007F2CE2">
              <w:rPr>
                <w:lang w:eastAsia="en-US"/>
              </w:rPr>
              <w:t>sment</w:t>
            </w:r>
            <w:r w:rsidRPr="007F2CE2">
              <w:rPr>
                <w:rStyle w:val="Odwoanieprzypisudolnego"/>
                <w:lang w:eastAsia="en-US"/>
              </w:rPr>
              <w:footnoteReference w:id="1"/>
            </w:r>
          </w:p>
        </w:tc>
        <w:tc>
          <w:tcPr>
            <w:tcW w:w="5216" w:type="dxa"/>
            <w:vAlign w:val="center"/>
          </w:tcPr>
          <w:p w14:paraId="1F7D1785" w14:textId="77777777" w:rsidR="002E5BF8" w:rsidRPr="007F2CE2" w:rsidRDefault="002E5BF8" w:rsidP="003E668B">
            <w:pPr>
              <w:rPr>
                <w:lang w:val="en-US" w:eastAsia="en-US"/>
              </w:rPr>
            </w:pPr>
            <w:r>
              <w:rPr>
                <w:rFonts w:ascii="MS Gothic" w:eastAsia="MS Gothic" w:hAnsi="MS Gothic" w:cs="MS Gothic" w:hint="eastAsia"/>
                <w:lang w:val="en-US" w:eastAsia="en-US"/>
              </w:rPr>
              <w:t>☒</w:t>
            </w:r>
            <w:r w:rsidRPr="007F2CE2">
              <w:rPr>
                <w:lang w:val="en-US" w:eastAsia="en-US"/>
              </w:rPr>
              <w:t>graded assessment:</w:t>
            </w:r>
          </w:p>
          <w:p w14:paraId="1CFC1C57" w14:textId="77777777" w:rsidR="002E5BF8" w:rsidRPr="007F2CE2" w:rsidRDefault="002E5BF8" w:rsidP="00E84BC0">
            <w:pPr>
              <w:ind w:firstLine="410"/>
              <w:rPr>
                <w:lang w:val="en-US" w:eastAsia="en-US"/>
              </w:rPr>
            </w:pPr>
            <w:r>
              <w:rPr>
                <w:rFonts w:ascii="MS Gothic" w:eastAsia="MS Gothic" w:hAnsi="MS Gothic" w:cs="MS Gothic" w:hint="eastAsia"/>
                <w:lang w:val="en-US" w:eastAsia="en-US"/>
              </w:rPr>
              <w:t>☒</w:t>
            </w:r>
            <w:r w:rsidRPr="007F2CE2">
              <w:rPr>
                <w:lang w:val="en-US" w:eastAsia="en-US"/>
              </w:rPr>
              <w:t>descriptive</w:t>
            </w:r>
          </w:p>
          <w:p w14:paraId="0ED7F2FA" w14:textId="77777777" w:rsidR="002E5BF8" w:rsidRPr="007F2CE2" w:rsidRDefault="002E5BF8" w:rsidP="00E84BC0">
            <w:pPr>
              <w:ind w:firstLine="410"/>
              <w:rPr>
                <w:lang w:val="en-US" w:eastAsia="en-US"/>
              </w:rPr>
            </w:pPr>
            <w:r>
              <w:rPr>
                <w:rFonts w:ascii="MS Gothic" w:eastAsia="MS Gothic" w:hAnsi="MS Gothic" w:cs="MS Gothic" w:hint="eastAsia"/>
                <w:lang w:val="en-US" w:eastAsia="en-US"/>
              </w:rPr>
              <w:t>☒</w:t>
            </w:r>
            <w:r w:rsidRPr="007F2CE2">
              <w:rPr>
                <w:lang w:val="en-US" w:eastAsia="en-US"/>
              </w:rPr>
              <w:t>test</w:t>
            </w:r>
          </w:p>
          <w:p w14:paraId="0D910B3C" w14:textId="77777777" w:rsidR="002E5BF8" w:rsidRPr="007F2CE2" w:rsidRDefault="002E5BF8" w:rsidP="00E84BC0">
            <w:pPr>
              <w:ind w:firstLine="410"/>
              <w:rPr>
                <w:lang w:val="en-US" w:eastAsia="en-US"/>
              </w:rPr>
            </w:pPr>
            <w:r w:rsidRPr="007F2CE2">
              <w:rPr>
                <w:rFonts w:ascii="MS Gothic" w:eastAsia="MS Gothic" w:hAnsi="MS Gothic" w:cs="MS Gothic" w:hint="eastAsia"/>
                <w:lang w:val="en-US" w:eastAsia="en-US"/>
              </w:rPr>
              <w:t>☐</w:t>
            </w:r>
            <w:r w:rsidRPr="007F2CE2">
              <w:rPr>
                <w:lang w:val="en-US" w:eastAsia="en-US"/>
              </w:rPr>
              <w:t>practical</w:t>
            </w:r>
          </w:p>
          <w:p w14:paraId="1068A8EF" w14:textId="77777777" w:rsidR="002E5BF8" w:rsidRPr="007F2CE2" w:rsidRDefault="002E5BF8" w:rsidP="00E84BC0">
            <w:pPr>
              <w:ind w:firstLine="410"/>
              <w:rPr>
                <w:lang w:val="en-US" w:eastAsia="en-US"/>
              </w:rPr>
            </w:pPr>
            <w:r w:rsidRPr="007F2CE2">
              <w:rPr>
                <w:rFonts w:ascii="MS Gothic" w:eastAsia="MS Gothic" w:hAnsi="MS Gothic" w:cs="MS Gothic" w:hint="eastAsia"/>
                <w:lang w:val="en-US" w:eastAsia="en-US"/>
              </w:rPr>
              <w:t>☐</w:t>
            </w:r>
            <w:r w:rsidRPr="007F2CE2">
              <w:rPr>
                <w:lang w:val="en-US" w:eastAsia="en-US"/>
              </w:rPr>
              <w:t>oral</w:t>
            </w:r>
          </w:p>
          <w:p w14:paraId="1A258BC7" w14:textId="77777777" w:rsidR="002E5BF8" w:rsidRPr="007F2CE2" w:rsidRDefault="002E5BF8" w:rsidP="003E668B">
            <w:pPr>
              <w:rPr>
                <w:lang w:val="en-US" w:eastAsia="en-US"/>
              </w:rPr>
            </w:pPr>
          </w:p>
          <w:p w14:paraId="2D70188D" w14:textId="77777777" w:rsidR="002E5BF8" w:rsidRPr="007F2CE2" w:rsidRDefault="002E5BF8" w:rsidP="00E84BC0">
            <w:pPr>
              <w:rPr>
                <w:lang w:val="en-US" w:eastAsia="en-US"/>
              </w:rPr>
            </w:pPr>
            <w:r w:rsidRPr="007F2CE2">
              <w:rPr>
                <w:rFonts w:ascii="MS Gothic" w:eastAsia="MS Gothic" w:hAnsi="MS Gothic" w:cs="MS Gothic" w:hint="eastAsia"/>
                <w:lang w:val="en-US" w:eastAsia="en-US"/>
              </w:rPr>
              <w:t>☐</w:t>
            </w:r>
            <w:r w:rsidRPr="007F2CE2">
              <w:rPr>
                <w:lang w:val="en-US" w:eastAsia="en-US"/>
              </w:rPr>
              <w:t>non-graded assessment</w:t>
            </w:r>
          </w:p>
          <w:p w14:paraId="406AA919" w14:textId="77777777" w:rsidR="002E5BF8" w:rsidRPr="007F2CE2" w:rsidRDefault="002E5BF8" w:rsidP="003E668B">
            <w:pPr>
              <w:rPr>
                <w:lang w:val="en-US" w:eastAsia="en-US"/>
              </w:rPr>
            </w:pPr>
          </w:p>
          <w:p w14:paraId="56E5EFAF" w14:textId="77777777" w:rsidR="002E5BF8" w:rsidRPr="007F2CE2" w:rsidRDefault="002E5BF8" w:rsidP="003E668B">
            <w:pPr>
              <w:rPr>
                <w:lang w:val="en-US" w:eastAsia="en-US"/>
              </w:rPr>
            </w:pPr>
            <w:r>
              <w:rPr>
                <w:rFonts w:ascii="MS Gothic" w:eastAsia="MS Gothic" w:hAnsi="MS Gothic" w:cs="MS Gothic" w:hint="eastAsia"/>
                <w:lang w:val="en-US" w:eastAsia="en-US"/>
              </w:rPr>
              <w:t>☒</w:t>
            </w:r>
            <w:r w:rsidRPr="007F2CE2">
              <w:rPr>
                <w:lang w:val="en-US" w:eastAsia="en-US"/>
              </w:rPr>
              <w:t>final examination</w:t>
            </w:r>
          </w:p>
          <w:p w14:paraId="4E28F0FA" w14:textId="77777777" w:rsidR="002E5BF8" w:rsidRPr="007F2CE2" w:rsidRDefault="002E5BF8" w:rsidP="00E84BC0">
            <w:pPr>
              <w:ind w:firstLine="455"/>
              <w:rPr>
                <w:lang w:val="en-US" w:eastAsia="en-US"/>
              </w:rPr>
            </w:pPr>
            <w:r>
              <w:rPr>
                <w:rFonts w:ascii="MS Gothic" w:eastAsia="MS Gothic" w:hAnsi="MS Gothic" w:cs="MS Gothic" w:hint="eastAsia"/>
                <w:lang w:val="en-US" w:eastAsia="en-US"/>
              </w:rPr>
              <w:t>☒</w:t>
            </w:r>
            <w:r w:rsidRPr="007F2CE2">
              <w:rPr>
                <w:lang w:val="en-US" w:eastAsia="en-US"/>
              </w:rPr>
              <w:t>descriptive</w:t>
            </w:r>
          </w:p>
          <w:p w14:paraId="13B18FF3" w14:textId="77777777" w:rsidR="002E5BF8" w:rsidRPr="007F2CE2" w:rsidRDefault="002E5BF8" w:rsidP="00E84BC0">
            <w:pPr>
              <w:ind w:firstLine="455"/>
              <w:rPr>
                <w:lang w:val="en-US" w:eastAsia="en-US"/>
              </w:rPr>
            </w:pPr>
            <w:r>
              <w:rPr>
                <w:rFonts w:ascii="MS Gothic" w:eastAsia="MS Gothic" w:hAnsi="MS Gothic" w:cs="MS Gothic" w:hint="eastAsia"/>
                <w:lang w:val="en-US" w:eastAsia="en-US"/>
              </w:rPr>
              <w:t>☒</w:t>
            </w:r>
            <w:r w:rsidRPr="007F2CE2">
              <w:rPr>
                <w:lang w:val="en-US" w:eastAsia="en-US"/>
              </w:rPr>
              <w:t>test</w:t>
            </w:r>
          </w:p>
          <w:p w14:paraId="1DEC0AB0" w14:textId="77777777" w:rsidR="002E5BF8" w:rsidRPr="007F2CE2" w:rsidRDefault="002E5BF8" w:rsidP="00E84BC0">
            <w:pPr>
              <w:ind w:firstLine="455"/>
              <w:rPr>
                <w:lang w:val="en-US" w:eastAsia="en-US"/>
              </w:rPr>
            </w:pPr>
            <w:r w:rsidRPr="007F2CE2">
              <w:rPr>
                <w:rFonts w:ascii="MS Gothic" w:eastAsia="MS Gothic" w:hAnsi="MS Gothic" w:cs="MS Gothic" w:hint="eastAsia"/>
                <w:lang w:val="en-US" w:eastAsia="en-US"/>
              </w:rPr>
              <w:t>☐</w:t>
            </w:r>
            <w:r w:rsidRPr="007F2CE2">
              <w:rPr>
                <w:lang w:val="en-US" w:eastAsia="en-US"/>
              </w:rPr>
              <w:t>practical</w:t>
            </w:r>
          </w:p>
          <w:p w14:paraId="0362B844" w14:textId="77777777" w:rsidR="002E5BF8" w:rsidRPr="007F2CE2" w:rsidRDefault="002E5BF8" w:rsidP="00E84BC0">
            <w:pPr>
              <w:ind w:firstLine="455"/>
              <w:rPr>
                <w:lang w:val="en-US" w:eastAsia="en-US"/>
              </w:rPr>
            </w:pPr>
            <w:r>
              <w:rPr>
                <w:rFonts w:ascii="MS Gothic" w:eastAsia="MS Gothic" w:hAnsi="MS Gothic" w:cs="MS Gothic" w:hint="eastAsia"/>
                <w:lang w:val="en-US" w:eastAsia="en-US"/>
              </w:rPr>
              <w:t>☒</w:t>
            </w:r>
            <w:r w:rsidRPr="007F2CE2">
              <w:rPr>
                <w:lang w:val="en-US" w:eastAsia="en-US"/>
              </w:rPr>
              <w:t>oral</w:t>
            </w:r>
          </w:p>
        </w:tc>
      </w:tr>
      <w:tr w:rsidR="002E5BF8" w:rsidRPr="007F2CE2" w14:paraId="690AE821" w14:textId="77777777">
        <w:trPr>
          <w:trHeight w:val="397"/>
          <w:jc w:val="center"/>
        </w:trPr>
        <w:tc>
          <w:tcPr>
            <w:tcW w:w="4252" w:type="dxa"/>
            <w:vAlign w:val="center"/>
          </w:tcPr>
          <w:p w14:paraId="28CDF6F3" w14:textId="77777777" w:rsidR="002E5BF8" w:rsidRPr="007F2CE2" w:rsidRDefault="002E5BF8" w:rsidP="003E668B">
            <w:pPr>
              <w:rPr>
                <w:lang w:val="en-US" w:eastAsia="en-US"/>
              </w:rPr>
            </w:pPr>
            <w:r w:rsidRPr="007F2CE2">
              <w:rPr>
                <w:lang w:val="en-US" w:eastAsia="en-US"/>
              </w:rPr>
              <w:t>Head of the Department/ Clinic, Unit</w:t>
            </w:r>
          </w:p>
        </w:tc>
        <w:tc>
          <w:tcPr>
            <w:tcW w:w="5216" w:type="dxa"/>
            <w:vAlign w:val="center"/>
          </w:tcPr>
          <w:p w14:paraId="00877E74" w14:textId="4FA2935E" w:rsidR="002E5BF8" w:rsidRPr="0078792D" w:rsidRDefault="00222887" w:rsidP="003E668B">
            <w:pPr>
              <w:rPr>
                <w:lang w:eastAsia="en-US"/>
              </w:rPr>
            </w:pPr>
            <w:r w:rsidRPr="00C0015A">
              <w:rPr>
                <w:lang w:eastAsia="en-US"/>
              </w:rPr>
              <w:t xml:space="preserve">Prof. dr hab. </w:t>
            </w:r>
            <w:r>
              <w:rPr>
                <w:lang w:eastAsia="en-US"/>
              </w:rPr>
              <w:t>Violetta Dziedziejko</w:t>
            </w:r>
          </w:p>
        </w:tc>
      </w:tr>
      <w:tr w:rsidR="002E5BF8" w:rsidRPr="007F2CE2" w14:paraId="72B113C2" w14:textId="77777777">
        <w:trPr>
          <w:trHeight w:val="397"/>
          <w:jc w:val="center"/>
        </w:trPr>
        <w:tc>
          <w:tcPr>
            <w:tcW w:w="4252" w:type="dxa"/>
            <w:vAlign w:val="center"/>
          </w:tcPr>
          <w:p w14:paraId="62781879" w14:textId="77777777" w:rsidR="002E5BF8" w:rsidRPr="007F2CE2" w:rsidRDefault="002E5BF8" w:rsidP="00FA6363">
            <w:pPr>
              <w:rPr>
                <w:lang w:val="en-US" w:eastAsia="en-US"/>
              </w:rPr>
            </w:pPr>
            <w:r w:rsidRPr="007F2CE2">
              <w:rPr>
                <w:lang w:val="en-US" w:eastAsia="en-US"/>
              </w:rPr>
              <w:t xml:space="preserve">Tutor responsible for the module </w:t>
            </w:r>
          </w:p>
        </w:tc>
        <w:tc>
          <w:tcPr>
            <w:tcW w:w="5216" w:type="dxa"/>
            <w:vAlign w:val="center"/>
          </w:tcPr>
          <w:p w14:paraId="344FC122" w14:textId="77777777" w:rsidR="002E5BF8" w:rsidRPr="007F2CE2" w:rsidRDefault="002E5BF8" w:rsidP="005B78B7">
            <w:pPr>
              <w:rPr>
                <w:lang w:eastAsia="en-US"/>
              </w:rPr>
            </w:pPr>
            <w:r>
              <w:rPr>
                <w:lang w:eastAsia="en-US"/>
              </w:rPr>
              <w:t xml:space="preserve">dr n. med. </w:t>
            </w:r>
            <w:r w:rsidR="005B78B7">
              <w:rPr>
                <w:lang w:eastAsia="en-US"/>
              </w:rPr>
              <w:t>Patrycja Kupnicka</w:t>
            </w:r>
            <w:r>
              <w:rPr>
                <w:lang w:eastAsia="en-US"/>
              </w:rPr>
              <w:t xml:space="preserve">; </w:t>
            </w:r>
            <w:r w:rsidR="005B78B7">
              <w:rPr>
                <w:lang w:eastAsia="en-US"/>
              </w:rPr>
              <w:t>patrycja.kupnicka</w:t>
            </w:r>
            <w:r>
              <w:rPr>
                <w:lang w:eastAsia="en-US"/>
              </w:rPr>
              <w:t>@pum.edu.pl</w:t>
            </w:r>
          </w:p>
        </w:tc>
      </w:tr>
      <w:tr w:rsidR="002E5BF8" w:rsidRPr="007F2CE2" w14:paraId="1938281B" w14:textId="77777777">
        <w:trPr>
          <w:trHeight w:val="397"/>
          <w:jc w:val="center"/>
        </w:trPr>
        <w:tc>
          <w:tcPr>
            <w:tcW w:w="4252" w:type="dxa"/>
            <w:vAlign w:val="center"/>
          </w:tcPr>
          <w:p w14:paraId="0E4FF496" w14:textId="77777777" w:rsidR="002E5BF8" w:rsidRPr="007F2CE2" w:rsidRDefault="002E5BF8" w:rsidP="00134857">
            <w:pPr>
              <w:rPr>
                <w:lang w:eastAsia="en-US"/>
              </w:rPr>
            </w:pPr>
            <w:r w:rsidRPr="007F2CE2">
              <w:rPr>
                <w:lang w:eastAsia="en-US"/>
              </w:rPr>
              <w:t>Department’s/ Clinic’s/ Unit’s website</w:t>
            </w:r>
          </w:p>
        </w:tc>
        <w:tc>
          <w:tcPr>
            <w:tcW w:w="5216" w:type="dxa"/>
            <w:vAlign w:val="center"/>
          </w:tcPr>
          <w:p w14:paraId="0215CBCD" w14:textId="1424F292" w:rsidR="002E5BF8" w:rsidRPr="00951C67" w:rsidRDefault="00951C67" w:rsidP="00FE379A">
            <w:pPr>
              <w:rPr>
                <w:color w:val="0000FF"/>
                <w:lang w:eastAsia="en-US"/>
              </w:rPr>
            </w:pPr>
            <w:r>
              <w:t>h</w:t>
            </w:r>
            <w:r w:rsidRPr="00E32FFE">
              <w:t>ttps://www.pum.edu.pl/studenci/informacje_z_jednostek/wm/ katedra_biochemii_i_chemii_medycznej/zaklad_biochemii/</w:t>
            </w:r>
          </w:p>
        </w:tc>
      </w:tr>
      <w:tr w:rsidR="002E5BF8" w:rsidRPr="007F2CE2" w14:paraId="063B7AF1" w14:textId="77777777">
        <w:trPr>
          <w:trHeight w:val="397"/>
          <w:jc w:val="center"/>
        </w:trPr>
        <w:tc>
          <w:tcPr>
            <w:tcW w:w="4252" w:type="dxa"/>
            <w:vAlign w:val="center"/>
          </w:tcPr>
          <w:p w14:paraId="1A6742DE" w14:textId="77777777" w:rsidR="002E5BF8" w:rsidRPr="007F2CE2" w:rsidRDefault="002E5BF8" w:rsidP="00134857">
            <w:pPr>
              <w:rPr>
                <w:lang w:eastAsia="en-US"/>
              </w:rPr>
            </w:pPr>
            <w:r w:rsidRPr="007F2CE2">
              <w:rPr>
                <w:lang w:val="en-US" w:eastAsia="en-US"/>
              </w:rPr>
              <w:t>Language</w:t>
            </w:r>
          </w:p>
        </w:tc>
        <w:tc>
          <w:tcPr>
            <w:tcW w:w="5216" w:type="dxa"/>
            <w:vAlign w:val="center"/>
          </w:tcPr>
          <w:p w14:paraId="067D0BD4" w14:textId="77777777" w:rsidR="002E5BF8" w:rsidRPr="007F2CE2" w:rsidRDefault="002E5BF8" w:rsidP="00134857">
            <w:pPr>
              <w:tabs>
                <w:tab w:val="left" w:pos="4073"/>
              </w:tabs>
              <w:rPr>
                <w:lang w:eastAsia="en-US"/>
              </w:rPr>
            </w:pPr>
            <w:r w:rsidRPr="007F2CE2">
              <w:rPr>
                <w:lang w:eastAsia="en-US"/>
              </w:rPr>
              <w:t>English</w:t>
            </w:r>
          </w:p>
        </w:tc>
      </w:tr>
    </w:tbl>
    <w:p w14:paraId="32E8287F" w14:textId="77777777" w:rsidR="002E5BF8" w:rsidRPr="007F2CE2" w:rsidRDefault="002E5BF8" w:rsidP="00353A92">
      <w:pPr>
        <w:spacing w:after="200" w:line="276" w:lineRule="auto"/>
        <w:ind w:left="284"/>
        <w:rPr>
          <w:b/>
          <w:bCs/>
          <w:lang w:eastAsia="en-US"/>
        </w:rPr>
      </w:pPr>
    </w:p>
    <w:p w14:paraId="0F666BC7" w14:textId="77777777" w:rsidR="002E5BF8" w:rsidRPr="007F2CE2" w:rsidRDefault="002E5BF8" w:rsidP="00F11A0F">
      <w:pPr>
        <w:spacing w:after="200" w:line="276" w:lineRule="auto"/>
        <w:jc w:val="center"/>
        <w:rPr>
          <w:b/>
          <w:bCs/>
          <w:lang w:val="en-US" w:eastAsia="en-US"/>
        </w:rPr>
      </w:pPr>
    </w:p>
    <w:p w14:paraId="67416A63" w14:textId="77777777" w:rsidR="002E5BF8" w:rsidRPr="007F2CE2" w:rsidRDefault="002E5BF8" w:rsidP="00F11A0F">
      <w:pPr>
        <w:spacing w:after="200" w:line="276" w:lineRule="auto"/>
        <w:jc w:val="center"/>
        <w:rPr>
          <w:b/>
          <w:bCs/>
          <w:lang w:eastAsia="en-US"/>
        </w:rPr>
      </w:pPr>
      <w:r w:rsidRPr="007F2CE2">
        <w:rPr>
          <w:b/>
          <w:bCs/>
          <w:lang w:val="en-US" w:eastAsia="en-US"/>
        </w:rPr>
        <w:t>Detailed</w:t>
      </w:r>
      <w:r w:rsidRPr="007F2CE2">
        <w:rPr>
          <w:b/>
          <w:bCs/>
          <w:lang w:eastAsia="en-US"/>
        </w:rPr>
        <w:t xml:space="preserve"> </w:t>
      </w:r>
      <w:r w:rsidRPr="007F2CE2">
        <w:rPr>
          <w:b/>
          <w:bCs/>
          <w:lang w:val="en-US" w:eastAsia="en-US"/>
        </w:rPr>
        <w:t>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5"/>
        <w:gridCol w:w="1733"/>
        <w:gridCol w:w="5748"/>
      </w:tblGrid>
      <w:tr w:rsidR="002E5BF8" w:rsidRPr="001F405F" w14:paraId="32E89AA8" w14:textId="77777777">
        <w:trPr>
          <w:trHeight w:val="397"/>
          <w:jc w:val="center"/>
        </w:trPr>
        <w:tc>
          <w:tcPr>
            <w:tcW w:w="4028" w:type="dxa"/>
            <w:gridSpan w:val="2"/>
            <w:vAlign w:val="center"/>
          </w:tcPr>
          <w:p w14:paraId="539B418A" w14:textId="77777777" w:rsidR="002E5BF8" w:rsidRPr="007F2CE2" w:rsidRDefault="002E5BF8" w:rsidP="006723F1">
            <w:pPr>
              <w:jc w:val="center"/>
              <w:rPr>
                <w:b/>
                <w:bCs/>
                <w:lang w:val="en-US" w:eastAsia="en-US"/>
              </w:rPr>
            </w:pPr>
            <w:r w:rsidRPr="007F2CE2">
              <w:rPr>
                <w:b/>
                <w:bCs/>
                <w:lang w:val="en-US" w:eastAsia="en-US"/>
              </w:rPr>
              <w:t>Module objectives</w:t>
            </w:r>
          </w:p>
        </w:tc>
        <w:tc>
          <w:tcPr>
            <w:tcW w:w="5748" w:type="dxa"/>
            <w:vAlign w:val="center"/>
          </w:tcPr>
          <w:p w14:paraId="062E225A" w14:textId="77777777" w:rsidR="002E5BF8" w:rsidRPr="007F2CE2" w:rsidRDefault="002E5BF8" w:rsidP="00F06045">
            <w:pPr>
              <w:rPr>
                <w:lang w:val="en-US" w:eastAsia="en-US"/>
              </w:rPr>
            </w:pPr>
            <w:r w:rsidRPr="00222887">
              <w:rPr>
                <w:sz w:val="20"/>
                <w:szCs w:val="20"/>
                <w:lang w:val="en-US"/>
              </w:rPr>
              <w:t>The aim of biochemistry is to understand life processes at the molecular level and explanation of the relationship between structure and function of biomolecules in a living organism. This knowledge is fundamental to understanding the role of the various tissues and organs and consequently, the functioning of the whole body in health and disease. It also allows to purposefully respond to the appearance of pathological processes through the implementation of effective treatment. It allows  to take preventive measures in relation to civilization diseases, eg. Diabetes.</w:t>
            </w:r>
            <w:r w:rsidRPr="00222887">
              <w:rPr>
                <w:sz w:val="20"/>
                <w:szCs w:val="20"/>
                <w:lang w:val="en-US"/>
              </w:rPr>
              <w:br/>
              <w:t>The aim of biochemistry is also to prepare students to study clinical subjects.</w:t>
            </w:r>
          </w:p>
        </w:tc>
      </w:tr>
      <w:tr w:rsidR="002E5BF8" w:rsidRPr="001F405F" w14:paraId="11E5AF29" w14:textId="77777777">
        <w:trPr>
          <w:trHeight w:val="397"/>
          <w:jc w:val="center"/>
        </w:trPr>
        <w:tc>
          <w:tcPr>
            <w:tcW w:w="2295" w:type="dxa"/>
            <w:vMerge w:val="restart"/>
            <w:vAlign w:val="center"/>
          </w:tcPr>
          <w:p w14:paraId="2081EF35" w14:textId="77777777" w:rsidR="002E5BF8" w:rsidRPr="007F2CE2" w:rsidRDefault="002E5BF8" w:rsidP="003C2B8C">
            <w:pPr>
              <w:jc w:val="center"/>
            </w:pPr>
            <w:r w:rsidRPr="007F2CE2">
              <w:t>Prerequisite /</w:t>
            </w:r>
            <w:r w:rsidRPr="007F2CE2">
              <w:rPr>
                <w:lang w:val="en-US"/>
              </w:rPr>
              <w:t>essential</w:t>
            </w:r>
          </w:p>
          <w:p w14:paraId="33C2855E" w14:textId="77777777" w:rsidR="002E5BF8" w:rsidRPr="007F2CE2" w:rsidRDefault="002E5BF8" w:rsidP="003C2B8C">
            <w:pPr>
              <w:jc w:val="center"/>
              <w:rPr>
                <w:highlight w:val="yellow"/>
                <w:lang w:eastAsia="en-US"/>
              </w:rPr>
            </w:pPr>
            <w:r w:rsidRPr="007F2CE2">
              <w:t>requirements</w:t>
            </w:r>
          </w:p>
        </w:tc>
        <w:tc>
          <w:tcPr>
            <w:tcW w:w="1733" w:type="dxa"/>
            <w:vAlign w:val="center"/>
          </w:tcPr>
          <w:p w14:paraId="48833B11" w14:textId="77777777" w:rsidR="002E5BF8" w:rsidRPr="007F2CE2" w:rsidRDefault="002E5BF8" w:rsidP="003C2B8C">
            <w:pPr>
              <w:jc w:val="center"/>
              <w:rPr>
                <w:lang w:eastAsia="en-US"/>
              </w:rPr>
            </w:pPr>
            <w:r w:rsidRPr="007F2CE2">
              <w:rPr>
                <w:lang w:eastAsia="en-US"/>
              </w:rPr>
              <w:t>Knowledge</w:t>
            </w:r>
          </w:p>
        </w:tc>
        <w:tc>
          <w:tcPr>
            <w:tcW w:w="5748" w:type="dxa"/>
            <w:vAlign w:val="center"/>
          </w:tcPr>
          <w:p w14:paraId="6D7DE5CC" w14:textId="77777777" w:rsidR="002E5BF8" w:rsidRPr="0078792D" w:rsidRDefault="002E5BF8" w:rsidP="003C2B8C">
            <w:pPr>
              <w:rPr>
                <w:i/>
                <w:iCs/>
                <w:lang w:val="en-GB" w:eastAsia="en-US"/>
              </w:rPr>
            </w:pPr>
            <w:r w:rsidRPr="00222887">
              <w:rPr>
                <w:sz w:val="20"/>
                <w:szCs w:val="20"/>
                <w:lang w:val="en-US"/>
              </w:rPr>
              <w:t>Student knows the basic models of chemical compounds. He explains the concept of: atom, molecule, chemical reagent, chemical reaction, the functional group. Identifies and defines the organic compounds: hydrocarbons, alcohols, aldehydes, ketones, acids, esters, ethers, amides, amines. Familiar with the term chemical bond, classifies types of chemical bonds. Defines the concepts of solubility, diffusion, osmosis, osmotic pressure, molarity. He knows the concepts of solution, molar concentration, percent concentration, equivalent concentration , electrolytic dissociation, ion, anion, cation.</w:t>
            </w:r>
          </w:p>
        </w:tc>
      </w:tr>
      <w:tr w:rsidR="002E5BF8" w:rsidRPr="001F405F" w14:paraId="5014453B" w14:textId="77777777">
        <w:trPr>
          <w:trHeight w:val="397"/>
          <w:jc w:val="center"/>
        </w:trPr>
        <w:tc>
          <w:tcPr>
            <w:tcW w:w="2295" w:type="dxa"/>
            <w:vMerge/>
            <w:vAlign w:val="center"/>
          </w:tcPr>
          <w:p w14:paraId="337D68AD" w14:textId="77777777" w:rsidR="002E5BF8" w:rsidRPr="0078792D" w:rsidRDefault="002E5BF8" w:rsidP="003C2B8C">
            <w:pPr>
              <w:jc w:val="center"/>
              <w:rPr>
                <w:lang w:val="en-GB" w:eastAsia="en-US"/>
              </w:rPr>
            </w:pPr>
          </w:p>
        </w:tc>
        <w:tc>
          <w:tcPr>
            <w:tcW w:w="1733" w:type="dxa"/>
            <w:vAlign w:val="center"/>
          </w:tcPr>
          <w:p w14:paraId="6D2571D6" w14:textId="77777777" w:rsidR="002E5BF8" w:rsidRPr="007F2CE2" w:rsidRDefault="002E5BF8" w:rsidP="003C2B8C">
            <w:pPr>
              <w:jc w:val="center"/>
              <w:rPr>
                <w:lang w:eastAsia="en-US"/>
              </w:rPr>
            </w:pPr>
            <w:r w:rsidRPr="007F2CE2">
              <w:rPr>
                <w:lang w:eastAsia="en-US"/>
              </w:rPr>
              <w:t>Skills</w:t>
            </w:r>
          </w:p>
        </w:tc>
        <w:tc>
          <w:tcPr>
            <w:tcW w:w="5748" w:type="dxa"/>
            <w:vAlign w:val="center"/>
          </w:tcPr>
          <w:p w14:paraId="508D1966" w14:textId="77777777" w:rsidR="002E5BF8" w:rsidRPr="0078792D" w:rsidRDefault="002E5BF8" w:rsidP="003C2B8C">
            <w:pPr>
              <w:rPr>
                <w:i/>
                <w:iCs/>
                <w:lang w:val="en-GB" w:eastAsia="en-US"/>
              </w:rPr>
            </w:pPr>
            <w:r w:rsidRPr="00222887">
              <w:rPr>
                <w:sz w:val="20"/>
                <w:szCs w:val="20"/>
                <w:lang w:val="en-US"/>
              </w:rPr>
              <w:t xml:space="preserve">Student can properly use basic laboratory equipment ( uses of the automatic pipette, measures the correct volume of solutions, prepares solutions in accordance with the prescribed concentration, can titrate). </w:t>
            </w:r>
            <w:r w:rsidRPr="00951C67">
              <w:rPr>
                <w:sz w:val="20"/>
                <w:szCs w:val="20"/>
                <w:lang w:val="en-US"/>
              </w:rPr>
              <w:t>Performs chemical calculations based on the knowledge of chemistry and mathematics. Properly use the principles of functioning in the laboratory. Able to react properly in an emergency in a chemistry lab (action of the compounds corrosive, flammable, toxic, high temperature, etc.).</w:t>
            </w:r>
          </w:p>
        </w:tc>
      </w:tr>
      <w:tr w:rsidR="002E5BF8" w:rsidRPr="001F405F" w14:paraId="2648D37D" w14:textId="77777777">
        <w:trPr>
          <w:trHeight w:val="397"/>
          <w:jc w:val="center"/>
        </w:trPr>
        <w:tc>
          <w:tcPr>
            <w:tcW w:w="2295" w:type="dxa"/>
            <w:vMerge/>
            <w:vAlign w:val="center"/>
          </w:tcPr>
          <w:p w14:paraId="34B0C6D8" w14:textId="77777777" w:rsidR="002E5BF8" w:rsidRPr="0078792D" w:rsidRDefault="002E5BF8" w:rsidP="003C2B8C">
            <w:pPr>
              <w:jc w:val="center"/>
              <w:rPr>
                <w:lang w:val="en-GB" w:eastAsia="en-US"/>
              </w:rPr>
            </w:pPr>
          </w:p>
        </w:tc>
        <w:tc>
          <w:tcPr>
            <w:tcW w:w="1733" w:type="dxa"/>
            <w:vAlign w:val="center"/>
          </w:tcPr>
          <w:p w14:paraId="7CC92136" w14:textId="77777777" w:rsidR="002E5BF8" w:rsidRPr="007F2CE2" w:rsidRDefault="002E5BF8" w:rsidP="003C2B8C">
            <w:pPr>
              <w:jc w:val="center"/>
              <w:rPr>
                <w:lang w:eastAsia="en-US"/>
              </w:rPr>
            </w:pPr>
            <w:r w:rsidRPr="007F2CE2">
              <w:rPr>
                <w:lang w:eastAsia="en-US"/>
              </w:rPr>
              <w:t>Competences</w:t>
            </w:r>
          </w:p>
        </w:tc>
        <w:tc>
          <w:tcPr>
            <w:tcW w:w="5748" w:type="dxa"/>
            <w:vAlign w:val="center"/>
          </w:tcPr>
          <w:p w14:paraId="4B0BFF2A" w14:textId="77777777" w:rsidR="002E5BF8" w:rsidRPr="0078792D" w:rsidRDefault="002E5BF8" w:rsidP="003C2B8C">
            <w:pPr>
              <w:rPr>
                <w:i/>
                <w:iCs/>
                <w:lang w:val="en-GB" w:eastAsia="en-US"/>
              </w:rPr>
            </w:pPr>
            <w:r w:rsidRPr="00905529">
              <w:rPr>
                <w:sz w:val="20"/>
                <w:szCs w:val="20"/>
                <w:lang w:val="en-US"/>
              </w:rPr>
              <w:t>Student</w:t>
            </w:r>
            <w:r w:rsidRPr="00951C67">
              <w:rPr>
                <w:sz w:val="20"/>
                <w:szCs w:val="20"/>
                <w:lang w:val="en-US"/>
              </w:rPr>
              <w:t xml:space="preserve"> can work in a team and actually perform tasks requiring precision, by following strictly established procedure. He can behave responsibly in emergency situations. It has a habit of self-education.</w:t>
            </w:r>
          </w:p>
        </w:tc>
      </w:tr>
    </w:tbl>
    <w:p w14:paraId="52E62518" w14:textId="77777777" w:rsidR="002E5BF8" w:rsidRPr="0078792D" w:rsidRDefault="002E5BF8">
      <w:pPr>
        <w:rPr>
          <w:lang w:val="en-GB"/>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7"/>
        <w:gridCol w:w="4932"/>
        <w:gridCol w:w="1701"/>
        <w:gridCol w:w="1305"/>
        <w:gridCol w:w="428"/>
      </w:tblGrid>
      <w:tr w:rsidR="002E5BF8" w:rsidRPr="001F405F" w14:paraId="7FD74AE8" w14:textId="77777777">
        <w:trPr>
          <w:gridAfter w:val="1"/>
          <w:wAfter w:w="428" w:type="dxa"/>
          <w:trHeight w:val="397"/>
          <w:jc w:val="center"/>
        </w:trPr>
        <w:tc>
          <w:tcPr>
            <w:tcW w:w="9525" w:type="dxa"/>
            <w:gridSpan w:val="4"/>
            <w:shd w:val="clear" w:color="auto" w:fill="D9D9D9"/>
            <w:vAlign w:val="center"/>
          </w:tcPr>
          <w:p w14:paraId="6229FCE2" w14:textId="77777777" w:rsidR="002E5BF8" w:rsidRPr="007F2CE2" w:rsidRDefault="002E5BF8" w:rsidP="005F3E19">
            <w:pPr>
              <w:rPr>
                <w:b/>
                <w:bCs/>
                <w:lang w:val="en-US" w:eastAsia="en-US"/>
              </w:rPr>
            </w:pPr>
            <w:r w:rsidRPr="007F2CE2">
              <w:rPr>
                <w:lang w:val="en-US"/>
              </w:rPr>
              <w:br w:type="page"/>
            </w:r>
            <w:r w:rsidRPr="007F2CE2">
              <w:rPr>
                <w:b/>
                <w:bCs/>
                <w:lang w:val="en-US"/>
              </w:rPr>
              <w:t>Description of the learning out</w:t>
            </w:r>
            <w:r w:rsidRPr="007F2CE2">
              <w:rPr>
                <w:lang w:val="en-US"/>
              </w:rPr>
              <w:t>c</w:t>
            </w:r>
            <w:r w:rsidRPr="007F2CE2">
              <w:rPr>
                <w:b/>
                <w:bCs/>
                <w:lang w:val="en-US"/>
              </w:rPr>
              <w:t xml:space="preserve">omes </w:t>
            </w:r>
            <w:r w:rsidRPr="007F2CE2">
              <w:rPr>
                <w:b/>
                <w:bCs/>
                <w:lang w:val="en-US" w:eastAsia="en-US"/>
              </w:rPr>
              <w:t>for the subject /module</w:t>
            </w:r>
          </w:p>
        </w:tc>
      </w:tr>
      <w:tr w:rsidR="002E5BF8" w:rsidRPr="001F405F" w14:paraId="1F237047"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558"/>
          <w:jc w:val="center"/>
        </w:trPr>
        <w:tc>
          <w:tcPr>
            <w:tcW w:w="1587" w:type="dxa"/>
            <w:tcBorders>
              <w:left w:val="single" w:sz="6" w:space="0" w:color="auto"/>
            </w:tcBorders>
            <w:vAlign w:val="center"/>
          </w:tcPr>
          <w:p w14:paraId="01619A33" w14:textId="77777777" w:rsidR="002E5BF8" w:rsidRPr="007F2CE2" w:rsidRDefault="002E5BF8" w:rsidP="00BC2712">
            <w:pPr>
              <w:jc w:val="center"/>
              <w:rPr>
                <w:b/>
                <w:bCs/>
              </w:rPr>
            </w:pPr>
            <w:r w:rsidRPr="007F2CE2">
              <w:rPr>
                <w:b/>
                <w:bCs/>
              </w:rPr>
              <w:t>No. of learning outcome</w:t>
            </w:r>
          </w:p>
        </w:tc>
        <w:tc>
          <w:tcPr>
            <w:tcW w:w="4932" w:type="dxa"/>
            <w:vAlign w:val="center"/>
          </w:tcPr>
          <w:p w14:paraId="18654A01" w14:textId="77777777" w:rsidR="002E5BF8" w:rsidRPr="007F2CE2" w:rsidRDefault="002E5BF8" w:rsidP="00BC2712">
            <w:pPr>
              <w:jc w:val="center"/>
              <w:rPr>
                <w:b/>
                <w:bCs/>
                <w:lang w:val="en-US"/>
              </w:rPr>
            </w:pPr>
            <w:r w:rsidRPr="007F2CE2">
              <w:rPr>
                <w:b/>
                <w:bCs/>
                <w:lang w:val="en-US"/>
              </w:rPr>
              <w:t>Student, who has passed the (subject)</w:t>
            </w:r>
          </w:p>
          <w:p w14:paraId="00D4DA0A" w14:textId="77777777" w:rsidR="002E5BF8" w:rsidRPr="007F2CE2" w:rsidRDefault="002E5BF8" w:rsidP="00BC2712">
            <w:pPr>
              <w:jc w:val="center"/>
              <w:rPr>
                <w:b/>
                <w:bCs/>
                <w:lang w:val="en-US"/>
              </w:rPr>
            </w:pPr>
            <w:r w:rsidRPr="007F2CE2">
              <w:rPr>
                <w:b/>
                <w:bCs/>
                <w:lang w:val="en-US"/>
              </w:rPr>
              <w:t>knows /is able to /can:</w:t>
            </w:r>
          </w:p>
        </w:tc>
        <w:tc>
          <w:tcPr>
            <w:tcW w:w="1701" w:type="dxa"/>
            <w:vAlign w:val="center"/>
          </w:tcPr>
          <w:p w14:paraId="00BD702A" w14:textId="77777777" w:rsidR="002E5BF8" w:rsidRPr="007F2CE2" w:rsidRDefault="002E5BF8" w:rsidP="00BC2712">
            <w:pPr>
              <w:jc w:val="center"/>
              <w:rPr>
                <w:b/>
                <w:bCs/>
                <w:lang w:val="en-US"/>
              </w:rPr>
            </w:pPr>
            <w:r w:rsidRPr="007F2CE2">
              <w:rPr>
                <w:b/>
                <w:bCs/>
                <w:lang w:val="en-US"/>
              </w:rPr>
              <w:t xml:space="preserve">SYMBOL </w:t>
            </w:r>
          </w:p>
          <w:p w14:paraId="7E84B1C4" w14:textId="77777777" w:rsidR="002E5BF8" w:rsidRPr="007F2CE2" w:rsidRDefault="002E5BF8" w:rsidP="009F04CC">
            <w:pPr>
              <w:jc w:val="center"/>
              <w:rPr>
                <w:b/>
                <w:bCs/>
                <w:lang w:val="en-US"/>
              </w:rPr>
            </w:pPr>
            <w:r w:rsidRPr="007F2CE2">
              <w:rPr>
                <w:b/>
                <w:bCs/>
                <w:lang w:val="en-US"/>
              </w:rPr>
              <w:t>(referring the standards)</w:t>
            </w:r>
          </w:p>
        </w:tc>
        <w:tc>
          <w:tcPr>
            <w:tcW w:w="1733" w:type="dxa"/>
            <w:gridSpan w:val="2"/>
            <w:tcBorders>
              <w:right w:val="single" w:sz="6" w:space="0" w:color="auto"/>
            </w:tcBorders>
            <w:vAlign w:val="center"/>
          </w:tcPr>
          <w:p w14:paraId="43A4AA3B" w14:textId="77777777" w:rsidR="002E5BF8" w:rsidRPr="007F2CE2" w:rsidRDefault="002E5BF8" w:rsidP="009F04CC">
            <w:pPr>
              <w:jc w:val="center"/>
              <w:rPr>
                <w:b/>
                <w:bCs/>
                <w:lang w:val="en-US"/>
              </w:rPr>
            </w:pPr>
            <w:r w:rsidRPr="007F2CE2">
              <w:rPr>
                <w:b/>
                <w:bCs/>
                <w:lang w:val="en-US"/>
              </w:rPr>
              <w:t>Method of verification of learning outcomes*</w:t>
            </w:r>
          </w:p>
        </w:tc>
      </w:tr>
      <w:tr w:rsidR="002E5BF8" w:rsidRPr="00D41AD1" w14:paraId="741223E6"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2D971B47" w14:textId="77777777" w:rsidR="002E5BF8" w:rsidRPr="00D41AD1" w:rsidRDefault="002E5BF8" w:rsidP="00863E81">
            <w:pPr>
              <w:spacing w:line="276" w:lineRule="auto"/>
              <w:jc w:val="center"/>
              <w:rPr>
                <w:lang w:val="en-GB"/>
              </w:rPr>
            </w:pPr>
            <w:r w:rsidRPr="00D41AD1">
              <w:rPr>
                <w:lang w:val="en-GB"/>
              </w:rPr>
              <w:t>W01</w:t>
            </w:r>
          </w:p>
        </w:tc>
        <w:tc>
          <w:tcPr>
            <w:tcW w:w="4932" w:type="dxa"/>
            <w:vAlign w:val="center"/>
          </w:tcPr>
          <w:p w14:paraId="18FE3136" w14:textId="77777777" w:rsidR="002E5BF8" w:rsidRPr="00D41AD1" w:rsidRDefault="002E5BF8" w:rsidP="00863E81">
            <w:pPr>
              <w:spacing w:line="276" w:lineRule="auto"/>
              <w:rPr>
                <w:lang w:val="en-GB"/>
              </w:rPr>
            </w:pPr>
            <w:r w:rsidRPr="00D41AD1">
              <w:rPr>
                <w:sz w:val="20"/>
                <w:szCs w:val="20"/>
                <w:lang w:val="en-GB"/>
              </w:rPr>
              <w:t>knows and understands the water and electrolyte balance in biological systems</w:t>
            </w:r>
          </w:p>
        </w:tc>
        <w:tc>
          <w:tcPr>
            <w:tcW w:w="1701" w:type="dxa"/>
            <w:vAlign w:val="center"/>
          </w:tcPr>
          <w:p w14:paraId="6AB2A3DB" w14:textId="77777777" w:rsidR="002E5BF8" w:rsidRPr="00D41AD1" w:rsidRDefault="002E5BF8" w:rsidP="00863E81">
            <w:pPr>
              <w:jc w:val="center"/>
              <w:rPr>
                <w:sz w:val="20"/>
                <w:szCs w:val="20"/>
                <w:lang w:val="en-GB"/>
              </w:rPr>
            </w:pPr>
            <w:r w:rsidRPr="00D41AD1">
              <w:rPr>
                <w:sz w:val="20"/>
                <w:szCs w:val="20"/>
                <w:lang w:val="en-GB"/>
              </w:rPr>
              <w:t>B.W1</w:t>
            </w:r>
          </w:p>
          <w:p w14:paraId="6244EE16" w14:textId="77777777" w:rsidR="002E5BF8" w:rsidRPr="00D41AD1" w:rsidRDefault="002E5BF8" w:rsidP="00863E81">
            <w:pPr>
              <w:spacing w:line="276" w:lineRule="auto"/>
              <w:jc w:val="center"/>
              <w:rPr>
                <w:lang w:val="en-GB"/>
              </w:rPr>
            </w:pPr>
          </w:p>
        </w:tc>
        <w:tc>
          <w:tcPr>
            <w:tcW w:w="1733" w:type="dxa"/>
            <w:gridSpan w:val="2"/>
            <w:tcBorders>
              <w:right w:val="single" w:sz="6" w:space="0" w:color="auto"/>
            </w:tcBorders>
            <w:vAlign w:val="center"/>
          </w:tcPr>
          <w:p w14:paraId="096EA08E" w14:textId="77777777" w:rsidR="002E5BF8" w:rsidRPr="0078792D" w:rsidRDefault="002E5BF8" w:rsidP="00863E81">
            <w:pPr>
              <w:spacing w:line="276" w:lineRule="auto"/>
              <w:jc w:val="center"/>
            </w:pPr>
            <w:r w:rsidRPr="0078792D">
              <w:rPr>
                <w:sz w:val="20"/>
                <w:szCs w:val="20"/>
              </w:rPr>
              <w:t>S, RZĆ, W, ET, EP, EU</w:t>
            </w:r>
          </w:p>
        </w:tc>
      </w:tr>
      <w:tr w:rsidR="002E5BF8" w:rsidRPr="00D41AD1" w14:paraId="604803AB"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76F83739" w14:textId="77777777" w:rsidR="002E5BF8" w:rsidRPr="00D41AD1" w:rsidRDefault="002E5BF8" w:rsidP="00863E81">
            <w:pPr>
              <w:spacing w:line="276" w:lineRule="auto"/>
              <w:jc w:val="center"/>
              <w:rPr>
                <w:lang w:val="en-GB"/>
              </w:rPr>
            </w:pPr>
            <w:r w:rsidRPr="00D41AD1">
              <w:rPr>
                <w:lang w:val="en-GB"/>
              </w:rPr>
              <w:t>W02</w:t>
            </w:r>
          </w:p>
        </w:tc>
        <w:tc>
          <w:tcPr>
            <w:tcW w:w="4932" w:type="dxa"/>
            <w:vAlign w:val="center"/>
          </w:tcPr>
          <w:p w14:paraId="2B6B6B89" w14:textId="77777777" w:rsidR="002E5BF8" w:rsidRPr="00D41AD1" w:rsidRDefault="002E5BF8" w:rsidP="00863E81">
            <w:pPr>
              <w:spacing w:line="276" w:lineRule="auto"/>
              <w:rPr>
                <w:lang w:val="en-GB"/>
              </w:rPr>
            </w:pPr>
            <w:r w:rsidRPr="00D41AD1">
              <w:rPr>
                <w:sz w:val="20"/>
                <w:szCs w:val="20"/>
                <w:lang w:val="en-GB"/>
              </w:rPr>
              <w:t>knows and understands the acid-base balance and the mechanism of action of buffers and their importance in systemic homeostasis;</w:t>
            </w:r>
          </w:p>
        </w:tc>
        <w:tc>
          <w:tcPr>
            <w:tcW w:w="1701" w:type="dxa"/>
            <w:vAlign w:val="center"/>
          </w:tcPr>
          <w:p w14:paraId="53093AEA" w14:textId="77777777" w:rsidR="002E5BF8" w:rsidRPr="00D41AD1" w:rsidRDefault="002E5BF8" w:rsidP="00863E81">
            <w:pPr>
              <w:spacing w:line="276" w:lineRule="auto"/>
              <w:jc w:val="center"/>
              <w:rPr>
                <w:lang w:val="en-GB"/>
              </w:rPr>
            </w:pPr>
            <w:r w:rsidRPr="00D41AD1">
              <w:rPr>
                <w:sz w:val="20"/>
                <w:szCs w:val="20"/>
                <w:lang w:val="en-GB"/>
              </w:rPr>
              <w:t>B.W2</w:t>
            </w:r>
          </w:p>
        </w:tc>
        <w:tc>
          <w:tcPr>
            <w:tcW w:w="1733" w:type="dxa"/>
            <w:gridSpan w:val="2"/>
            <w:tcBorders>
              <w:right w:val="single" w:sz="6" w:space="0" w:color="auto"/>
            </w:tcBorders>
            <w:vAlign w:val="center"/>
          </w:tcPr>
          <w:p w14:paraId="2425FC2D" w14:textId="77777777" w:rsidR="002E5BF8" w:rsidRPr="0078792D" w:rsidRDefault="002E5BF8" w:rsidP="00863E81">
            <w:pPr>
              <w:spacing w:line="276" w:lineRule="auto"/>
              <w:jc w:val="center"/>
            </w:pPr>
            <w:r w:rsidRPr="0078792D">
              <w:rPr>
                <w:sz w:val="20"/>
                <w:szCs w:val="20"/>
              </w:rPr>
              <w:t>S, RZĆ, W, ET, EP, EU</w:t>
            </w:r>
          </w:p>
        </w:tc>
      </w:tr>
      <w:tr w:rsidR="002E5BF8" w:rsidRPr="00D41AD1" w14:paraId="05FB480D"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45C18F3D" w14:textId="77777777" w:rsidR="002E5BF8" w:rsidRPr="00D41AD1" w:rsidRDefault="002E5BF8" w:rsidP="00863E81">
            <w:pPr>
              <w:spacing w:line="276" w:lineRule="auto"/>
              <w:jc w:val="center"/>
              <w:rPr>
                <w:lang w:val="en-GB"/>
              </w:rPr>
            </w:pPr>
            <w:r w:rsidRPr="00D41AD1">
              <w:rPr>
                <w:lang w:val="en-GB"/>
              </w:rPr>
              <w:t>W03</w:t>
            </w:r>
          </w:p>
        </w:tc>
        <w:tc>
          <w:tcPr>
            <w:tcW w:w="4932" w:type="dxa"/>
            <w:vAlign w:val="center"/>
          </w:tcPr>
          <w:p w14:paraId="2DA0E204" w14:textId="77777777" w:rsidR="002E5BF8" w:rsidRPr="00D41AD1" w:rsidRDefault="002E5BF8" w:rsidP="00863E81">
            <w:pPr>
              <w:spacing w:line="276" w:lineRule="auto"/>
              <w:rPr>
                <w:lang w:val="en-GB"/>
              </w:rPr>
            </w:pPr>
            <w:r w:rsidRPr="00D41AD1">
              <w:rPr>
                <w:sz w:val="20"/>
                <w:szCs w:val="20"/>
                <w:lang w:val="en-GB"/>
              </w:rPr>
              <w:t>knows and understands the structure of simple organic compounds that are part of macromolecules present in cells, the extracellular matrix and body fluids</w:t>
            </w:r>
          </w:p>
        </w:tc>
        <w:tc>
          <w:tcPr>
            <w:tcW w:w="1701" w:type="dxa"/>
            <w:vAlign w:val="center"/>
          </w:tcPr>
          <w:p w14:paraId="100B788A" w14:textId="77777777" w:rsidR="002E5BF8" w:rsidRPr="00D41AD1" w:rsidRDefault="002E5BF8" w:rsidP="00863E81">
            <w:pPr>
              <w:spacing w:line="276" w:lineRule="auto"/>
              <w:jc w:val="center"/>
              <w:rPr>
                <w:lang w:val="en-GB"/>
              </w:rPr>
            </w:pPr>
            <w:r w:rsidRPr="00D41AD1">
              <w:rPr>
                <w:sz w:val="20"/>
                <w:szCs w:val="20"/>
                <w:lang w:val="en-GB"/>
              </w:rPr>
              <w:t>B.W10</w:t>
            </w:r>
          </w:p>
        </w:tc>
        <w:tc>
          <w:tcPr>
            <w:tcW w:w="1733" w:type="dxa"/>
            <w:gridSpan w:val="2"/>
            <w:tcBorders>
              <w:right w:val="single" w:sz="6" w:space="0" w:color="auto"/>
            </w:tcBorders>
            <w:vAlign w:val="center"/>
          </w:tcPr>
          <w:p w14:paraId="231C0BBE" w14:textId="77777777" w:rsidR="002E5BF8" w:rsidRPr="0078792D" w:rsidRDefault="002E5BF8" w:rsidP="00863E81">
            <w:pPr>
              <w:spacing w:line="276" w:lineRule="auto"/>
              <w:jc w:val="center"/>
            </w:pPr>
            <w:r w:rsidRPr="0078792D">
              <w:rPr>
                <w:sz w:val="20"/>
                <w:szCs w:val="20"/>
              </w:rPr>
              <w:t>S, RZĆ, W, ET, EP, EU</w:t>
            </w:r>
          </w:p>
        </w:tc>
      </w:tr>
      <w:tr w:rsidR="002E5BF8" w:rsidRPr="00D41AD1" w14:paraId="2C06CDDC"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407CDE7" w14:textId="77777777" w:rsidR="002E5BF8" w:rsidRPr="00D41AD1" w:rsidRDefault="002E5BF8" w:rsidP="00863E81">
            <w:pPr>
              <w:spacing w:line="276" w:lineRule="auto"/>
              <w:jc w:val="center"/>
              <w:rPr>
                <w:lang w:val="en-GB"/>
              </w:rPr>
            </w:pPr>
            <w:r w:rsidRPr="00D41AD1">
              <w:rPr>
                <w:lang w:val="en-GB"/>
              </w:rPr>
              <w:t>W04</w:t>
            </w:r>
          </w:p>
        </w:tc>
        <w:tc>
          <w:tcPr>
            <w:tcW w:w="4932" w:type="dxa"/>
            <w:vAlign w:val="center"/>
          </w:tcPr>
          <w:p w14:paraId="0A72CCB8" w14:textId="77777777" w:rsidR="002E5BF8" w:rsidRPr="00D41AD1" w:rsidRDefault="002E5BF8" w:rsidP="00863E81">
            <w:pPr>
              <w:spacing w:line="276" w:lineRule="auto"/>
              <w:rPr>
                <w:lang w:val="en-GB"/>
              </w:rPr>
            </w:pPr>
            <w:r w:rsidRPr="00D41AD1">
              <w:rPr>
                <w:sz w:val="20"/>
                <w:szCs w:val="20"/>
                <w:lang w:val="en-GB"/>
              </w:rPr>
              <w:t>knows and understands the structure of lipids and polysaccharides and their functions in cellular and extracellular structures</w:t>
            </w:r>
          </w:p>
        </w:tc>
        <w:tc>
          <w:tcPr>
            <w:tcW w:w="1701" w:type="dxa"/>
            <w:vAlign w:val="center"/>
          </w:tcPr>
          <w:p w14:paraId="7124725A" w14:textId="77777777" w:rsidR="002E5BF8" w:rsidRPr="00D41AD1" w:rsidRDefault="002E5BF8" w:rsidP="00863E81">
            <w:pPr>
              <w:spacing w:line="276" w:lineRule="auto"/>
              <w:jc w:val="center"/>
              <w:rPr>
                <w:lang w:val="en-GB"/>
              </w:rPr>
            </w:pPr>
            <w:r w:rsidRPr="00D41AD1">
              <w:rPr>
                <w:sz w:val="20"/>
                <w:szCs w:val="20"/>
                <w:lang w:val="en-GB"/>
              </w:rPr>
              <w:t>B.W11</w:t>
            </w:r>
          </w:p>
        </w:tc>
        <w:tc>
          <w:tcPr>
            <w:tcW w:w="1733" w:type="dxa"/>
            <w:gridSpan w:val="2"/>
            <w:tcBorders>
              <w:right w:val="single" w:sz="6" w:space="0" w:color="auto"/>
            </w:tcBorders>
            <w:vAlign w:val="center"/>
          </w:tcPr>
          <w:p w14:paraId="1E43D9CA" w14:textId="77777777" w:rsidR="002E5BF8" w:rsidRPr="0078792D" w:rsidRDefault="002E5BF8" w:rsidP="00863E81">
            <w:pPr>
              <w:spacing w:line="276" w:lineRule="auto"/>
              <w:jc w:val="center"/>
            </w:pPr>
            <w:r w:rsidRPr="0078792D">
              <w:rPr>
                <w:sz w:val="20"/>
                <w:szCs w:val="20"/>
              </w:rPr>
              <w:t>S, RZĆ, W, ET, EP, EU</w:t>
            </w:r>
          </w:p>
        </w:tc>
      </w:tr>
      <w:tr w:rsidR="002E5BF8" w:rsidRPr="00D41AD1" w14:paraId="665E19C0"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1C144299" w14:textId="77777777" w:rsidR="002E5BF8" w:rsidRPr="00D41AD1" w:rsidRDefault="002E5BF8" w:rsidP="00863E81">
            <w:pPr>
              <w:spacing w:line="276" w:lineRule="auto"/>
              <w:jc w:val="center"/>
              <w:rPr>
                <w:lang w:val="en-GB"/>
              </w:rPr>
            </w:pPr>
            <w:r w:rsidRPr="00D41AD1">
              <w:rPr>
                <w:lang w:val="en-GB"/>
              </w:rPr>
              <w:t>W05</w:t>
            </w:r>
          </w:p>
        </w:tc>
        <w:tc>
          <w:tcPr>
            <w:tcW w:w="4932" w:type="dxa"/>
            <w:vAlign w:val="center"/>
          </w:tcPr>
          <w:p w14:paraId="504B9A9C" w14:textId="77777777" w:rsidR="002E5BF8" w:rsidRPr="00D41AD1" w:rsidRDefault="002E5BF8" w:rsidP="00863E81">
            <w:pPr>
              <w:spacing w:line="276" w:lineRule="auto"/>
              <w:rPr>
                <w:lang w:val="en-GB"/>
              </w:rPr>
            </w:pPr>
            <w:r w:rsidRPr="00D41AD1">
              <w:rPr>
                <w:sz w:val="20"/>
                <w:szCs w:val="20"/>
                <w:lang w:val="en-GB"/>
              </w:rPr>
              <w:t>knows and understands the 1st, 2nd, 3rd and 4th order structures of proteins; knows the post-translational and functional modifications of proteins and their importance</w:t>
            </w:r>
          </w:p>
        </w:tc>
        <w:tc>
          <w:tcPr>
            <w:tcW w:w="1701" w:type="dxa"/>
            <w:vAlign w:val="center"/>
          </w:tcPr>
          <w:p w14:paraId="7F7720E5" w14:textId="77777777" w:rsidR="002E5BF8" w:rsidRPr="00D41AD1" w:rsidRDefault="002E5BF8" w:rsidP="00863E81">
            <w:pPr>
              <w:spacing w:line="276" w:lineRule="auto"/>
              <w:jc w:val="center"/>
              <w:rPr>
                <w:lang w:val="en-GB"/>
              </w:rPr>
            </w:pPr>
            <w:r w:rsidRPr="00D41AD1">
              <w:rPr>
                <w:sz w:val="20"/>
                <w:szCs w:val="20"/>
                <w:lang w:val="en-GB"/>
              </w:rPr>
              <w:t>B.W12</w:t>
            </w:r>
          </w:p>
        </w:tc>
        <w:tc>
          <w:tcPr>
            <w:tcW w:w="1733" w:type="dxa"/>
            <w:gridSpan w:val="2"/>
            <w:tcBorders>
              <w:right w:val="single" w:sz="6" w:space="0" w:color="auto"/>
            </w:tcBorders>
            <w:vAlign w:val="center"/>
          </w:tcPr>
          <w:p w14:paraId="1835E34F" w14:textId="77777777" w:rsidR="002E5BF8" w:rsidRPr="0078792D" w:rsidRDefault="002E5BF8" w:rsidP="00863E81">
            <w:pPr>
              <w:spacing w:line="276" w:lineRule="auto"/>
              <w:jc w:val="center"/>
            </w:pPr>
            <w:r w:rsidRPr="0078792D">
              <w:rPr>
                <w:sz w:val="20"/>
                <w:szCs w:val="20"/>
              </w:rPr>
              <w:t>S, RZĆ, W, ET, EP, EU</w:t>
            </w:r>
          </w:p>
        </w:tc>
      </w:tr>
      <w:tr w:rsidR="002E5BF8" w:rsidRPr="00D41AD1" w14:paraId="27DBD0FB"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430EC29A" w14:textId="77777777" w:rsidR="002E5BF8" w:rsidRPr="00D41AD1" w:rsidRDefault="002E5BF8" w:rsidP="00863E81">
            <w:pPr>
              <w:spacing w:line="276" w:lineRule="auto"/>
              <w:jc w:val="center"/>
              <w:rPr>
                <w:lang w:val="en-GB"/>
              </w:rPr>
            </w:pPr>
            <w:r w:rsidRPr="00D41AD1">
              <w:rPr>
                <w:lang w:val="en-GB"/>
              </w:rPr>
              <w:t>W06</w:t>
            </w:r>
          </w:p>
        </w:tc>
        <w:tc>
          <w:tcPr>
            <w:tcW w:w="4932" w:type="dxa"/>
            <w:vAlign w:val="center"/>
          </w:tcPr>
          <w:p w14:paraId="284C5E58" w14:textId="77777777" w:rsidR="002E5BF8" w:rsidRPr="00D41AD1" w:rsidRDefault="002E5BF8" w:rsidP="00863E81">
            <w:pPr>
              <w:spacing w:line="276" w:lineRule="auto"/>
              <w:rPr>
                <w:lang w:val="en-GB"/>
              </w:rPr>
            </w:pPr>
            <w:r w:rsidRPr="00D41AD1">
              <w:rPr>
                <w:sz w:val="20"/>
                <w:szCs w:val="20"/>
                <w:lang w:val="en-GB"/>
              </w:rPr>
              <w:t>knows and understands the functions of nucleotides in the cell, the primary and secondary structures of DNA and RNA and the structure of chromatin</w:t>
            </w:r>
          </w:p>
        </w:tc>
        <w:tc>
          <w:tcPr>
            <w:tcW w:w="1701" w:type="dxa"/>
            <w:vAlign w:val="center"/>
          </w:tcPr>
          <w:p w14:paraId="14CC2BFD" w14:textId="77777777" w:rsidR="002E5BF8" w:rsidRPr="00D41AD1" w:rsidRDefault="002E5BF8" w:rsidP="00863E81">
            <w:pPr>
              <w:spacing w:line="276" w:lineRule="auto"/>
              <w:jc w:val="center"/>
              <w:rPr>
                <w:rFonts w:eastAsia="Batang"/>
                <w:lang w:val="en-GB"/>
              </w:rPr>
            </w:pPr>
            <w:r w:rsidRPr="00D41AD1">
              <w:rPr>
                <w:sz w:val="20"/>
                <w:szCs w:val="20"/>
                <w:lang w:val="en-GB"/>
              </w:rPr>
              <w:t>B.W13</w:t>
            </w:r>
          </w:p>
        </w:tc>
        <w:tc>
          <w:tcPr>
            <w:tcW w:w="1733" w:type="dxa"/>
            <w:gridSpan w:val="2"/>
            <w:tcBorders>
              <w:right w:val="single" w:sz="6" w:space="0" w:color="auto"/>
            </w:tcBorders>
            <w:vAlign w:val="center"/>
          </w:tcPr>
          <w:p w14:paraId="77C05077" w14:textId="77777777" w:rsidR="002E5BF8" w:rsidRPr="0078792D" w:rsidRDefault="002E5BF8" w:rsidP="00863E81">
            <w:pPr>
              <w:spacing w:line="276" w:lineRule="auto"/>
              <w:jc w:val="center"/>
            </w:pPr>
            <w:r w:rsidRPr="0078792D">
              <w:rPr>
                <w:sz w:val="20"/>
                <w:szCs w:val="20"/>
              </w:rPr>
              <w:t>S, RZĆ, W, ET, EP, EU</w:t>
            </w:r>
          </w:p>
        </w:tc>
      </w:tr>
      <w:tr w:rsidR="004F13EF" w:rsidRPr="00D41AD1" w14:paraId="00CE6FF5"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0178B9C1" w14:textId="3A54D61A" w:rsidR="004F13EF" w:rsidRPr="00D41AD1" w:rsidRDefault="004F13EF" w:rsidP="004F13EF">
            <w:pPr>
              <w:spacing w:line="276" w:lineRule="auto"/>
              <w:jc w:val="center"/>
              <w:rPr>
                <w:lang w:val="en-GB"/>
              </w:rPr>
            </w:pPr>
            <w:r w:rsidRPr="00DA2FC8">
              <w:lastRenderedPageBreak/>
              <w:t>W0</w:t>
            </w:r>
            <w:r>
              <w:t>7</w:t>
            </w:r>
          </w:p>
        </w:tc>
        <w:tc>
          <w:tcPr>
            <w:tcW w:w="4932" w:type="dxa"/>
            <w:vAlign w:val="center"/>
          </w:tcPr>
          <w:p w14:paraId="0F7ADDE2" w14:textId="5D93202E" w:rsidR="004F13EF" w:rsidRPr="009B4615" w:rsidRDefault="009B4615" w:rsidP="004F13EF">
            <w:pPr>
              <w:spacing w:line="276" w:lineRule="auto"/>
              <w:rPr>
                <w:sz w:val="20"/>
                <w:szCs w:val="20"/>
                <w:lang w:val="en-US"/>
              </w:rPr>
            </w:pPr>
            <w:r>
              <w:rPr>
                <w:sz w:val="20"/>
                <w:szCs w:val="20"/>
                <w:lang w:val="en-US"/>
              </w:rPr>
              <w:t>Knows and understands f</w:t>
            </w:r>
            <w:r w:rsidRPr="009B4615">
              <w:rPr>
                <w:sz w:val="20"/>
                <w:szCs w:val="20"/>
                <w:lang w:val="en-US"/>
              </w:rPr>
              <w:t>unctions of the human genome, transcriptome, and proteome, as well as the basic methods used in their study; processes of DNA replication, repair, and recombination; transcription and translation; and the degradation of DNA, RNA, and proteins, as well as concepts of gene expression regulation</w:t>
            </w:r>
          </w:p>
        </w:tc>
        <w:tc>
          <w:tcPr>
            <w:tcW w:w="1701" w:type="dxa"/>
            <w:vAlign w:val="center"/>
          </w:tcPr>
          <w:p w14:paraId="779EE67D" w14:textId="05046C7D" w:rsidR="004F13EF" w:rsidRPr="00D41AD1" w:rsidRDefault="004F13EF" w:rsidP="004F13EF">
            <w:pPr>
              <w:spacing w:line="276" w:lineRule="auto"/>
              <w:jc w:val="center"/>
              <w:rPr>
                <w:sz w:val="20"/>
                <w:szCs w:val="20"/>
                <w:lang w:val="en-GB"/>
              </w:rPr>
            </w:pPr>
            <w:r w:rsidRPr="00DA2FC8">
              <w:rPr>
                <w:sz w:val="20"/>
                <w:szCs w:val="20"/>
              </w:rPr>
              <w:t>B.W1</w:t>
            </w:r>
            <w:r>
              <w:rPr>
                <w:sz w:val="20"/>
                <w:szCs w:val="20"/>
              </w:rPr>
              <w:t>4</w:t>
            </w:r>
          </w:p>
        </w:tc>
        <w:tc>
          <w:tcPr>
            <w:tcW w:w="1733" w:type="dxa"/>
            <w:gridSpan w:val="2"/>
            <w:tcBorders>
              <w:right w:val="single" w:sz="6" w:space="0" w:color="auto"/>
            </w:tcBorders>
            <w:vAlign w:val="center"/>
          </w:tcPr>
          <w:p w14:paraId="25FD4861" w14:textId="15C2AD49" w:rsidR="004F13EF" w:rsidRPr="0078792D" w:rsidRDefault="004F13EF" w:rsidP="004F13EF">
            <w:pPr>
              <w:spacing w:line="276" w:lineRule="auto"/>
              <w:jc w:val="center"/>
              <w:rPr>
                <w:sz w:val="20"/>
                <w:szCs w:val="20"/>
              </w:rPr>
            </w:pPr>
            <w:r w:rsidRPr="00DA2FC8">
              <w:rPr>
                <w:sz w:val="20"/>
                <w:szCs w:val="20"/>
              </w:rPr>
              <w:t>S, RZĆ, W, ET, EP, EU</w:t>
            </w:r>
          </w:p>
        </w:tc>
      </w:tr>
      <w:tr w:rsidR="004F13EF" w:rsidRPr="00D41AD1" w14:paraId="3913360C"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36ECE874" w14:textId="5C3D61DC" w:rsidR="004F13EF" w:rsidRPr="00D41AD1" w:rsidRDefault="004F13EF" w:rsidP="004F13EF">
            <w:pPr>
              <w:spacing w:line="276" w:lineRule="auto"/>
              <w:jc w:val="center"/>
              <w:rPr>
                <w:lang w:val="en-GB"/>
              </w:rPr>
            </w:pPr>
            <w:r w:rsidRPr="00D41AD1">
              <w:rPr>
                <w:lang w:val="en-GB"/>
              </w:rPr>
              <w:t>W0</w:t>
            </w:r>
            <w:r w:rsidR="004F4226">
              <w:rPr>
                <w:lang w:val="en-GB"/>
              </w:rPr>
              <w:t>8</w:t>
            </w:r>
          </w:p>
        </w:tc>
        <w:tc>
          <w:tcPr>
            <w:tcW w:w="4932" w:type="dxa"/>
            <w:vAlign w:val="center"/>
          </w:tcPr>
          <w:p w14:paraId="399E779E" w14:textId="77777777" w:rsidR="004F13EF" w:rsidRPr="00D41AD1" w:rsidRDefault="004F13EF" w:rsidP="004F13EF">
            <w:pPr>
              <w:spacing w:line="276" w:lineRule="auto"/>
              <w:rPr>
                <w:lang w:val="en-GB"/>
              </w:rPr>
            </w:pPr>
            <w:r w:rsidRPr="00D41AD1">
              <w:rPr>
                <w:sz w:val="20"/>
                <w:szCs w:val="20"/>
                <w:lang w:val="en-GB"/>
              </w:rPr>
              <w:t>knows and understands the basic catabolic and anabolic pathways, methods of their regulation and the influence of genetic and environmental factors</w:t>
            </w:r>
          </w:p>
        </w:tc>
        <w:tc>
          <w:tcPr>
            <w:tcW w:w="1701" w:type="dxa"/>
            <w:vAlign w:val="center"/>
          </w:tcPr>
          <w:p w14:paraId="0F5FBB33" w14:textId="77777777" w:rsidR="004F13EF" w:rsidRPr="00D41AD1" w:rsidRDefault="004F13EF" w:rsidP="004F13EF">
            <w:pPr>
              <w:spacing w:line="276" w:lineRule="auto"/>
              <w:jc w:val="center"/>
              <w:rPr>
                <w:rFonts w:eastAsia="Batang"/>
                <w:lang w:val="en-GB"/>
              </w:rPr>
            </w:pPr>
            <w:r w:rsidRPr="00D41AD1">
              <w:rPr>
                <w:sz w:val="20"/>
                <w:szCs w:val="20"/>
                <w:lang w:val="en-GB"/>
              </w:rPr>
              <w:t>B.W15</w:t>
            </w:r>
          </w:p>
        </w:tc>
        <w:tc>
          <w:tcPr>
            <w:tcW w:w="1733" w:type="dxa"/>
            <w:gridSpan w:val="2"/>
            <w:tcBorders>
              <w:right w:val="single" w:sz="6" w:space="0" w:color="auto"/>
            </w:tcBorders>
            <w:vAlign w:val="center"/>
          </w:tcPr>
          <w:p w14:paraId="669D3BFD" w14:textId="77777777" w:rsidR="004F13EF" w:rsidRPr="0078792D" w:rsidRDefault="004F13EF" w:rsidP="004F13EF">
            <w:pPr>
              <w:spacing w:line="276" w:lineRule="auto"/>
              <w:jc w:val="center"/>
            </w:pPr>
            <w:r w:rsidRPr="0078792D">
              <w:rPr>
                <w:sz w:val="20"/>
                <w:szCs w:val="20"/>
              </w:rPr>
              <w:t>S, RZĆ, W, ET, EP, EU</w:t>
            </w:r>
          </w:p>
        </w:tc>
      </w:tr>
      <w:tr w:rsidR="004F13EF" w:rsidRPr="00D41AD1" w14:paraId="7D7A70A2"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310D3BBC" w14:textId="638381EF" w:rsidR="004F13EF" w:rsidRPr="00D41AD1" w:rsidRDefault="004F13EF" w:rsidP="004F13EF">
            <w:pPr>
              <w:spacing w:line="276" w:lineRule="auto"/>
              <w:jc w:val="center"/>
              <w:rPr>
                <w:lang w:val="en-GB"/>
              </w:rPr>
            </w:pPr>
            <w:r w:rsidRPr="00D41AD1">
              <w:rPr>
                <w:lang w:val="en-GB"/>
              </w:rPr>
              <w:t>W0</w:t>
            </w:r>
            <w:r w:rsidR="004F4226">
              <w:rPr>
                <w:lang w:val="en-GB"/>
              </w:rPr>
              <w:t>9</w:t>
            </w:r>
          </w:p>
        </w:tc>
        <w:tc>
          <w:tcPr>
            <w:tcW w:w="4932" w:type="dxa"/>
            <w:vAlign w:val="center"/>
          </w:tcPr>
          <w:p w14:paraId="63B958D0" w14:textId="77777777" w:rsidR="004F13EF" w:rsidRPr="00D41AD1" w:rsidRDefault="004F13EF" w:rsidP="004F13EF">
            <w:pPr>
              <w:spacing w:line="276" w:lineRule="auto"/>
              <w:rPr>
                <w:lang w:val="en-GB"/>
              </w:rPr>
            </w:pPr>
            <w:r w:rsidRPr="00D41AD1">
              <w:rPr>
                <w:sz w:val="20"/>
                <w:szCs w:val="20"/>
                <w:lang w:val="en-GB"/>
              </w:rPr>
              <w:t>knows and understands the metabolic profiles of basic organs and systems</w:t>
            </w:r>
          </w:p>
        </w:tc>
        <w:tc>
          <w:tcPr>
            <w:tcW w:w="1701" w:type="dxa"/>
            <w:vAlign w:val="center"/>
          </w:tcPr>
          <w:p w14:paraId="58910245" w14:textId="77777777" w:rsidR="004F13EF" w:rsidRPr="00D41AD1" w:rsidRDefault="004F13EF" w:rsidP="004F13EF">
            <w:pPr>
              <w:spacing w:line="276" w:lineRule="auto"/>
              <w:jc w:val="center"/>
              <w:rPr>
                <w:rFonts w:eastAsia="Batang"/>
                <w:lang w:val="en-GB"/>
              </w:rPr>
            </w:pPr>
            <w:r w:rsidRPr="00D41AD1">
              <w:rPr>
                <w:sz w:val="20"/>
                <w:szCs w:val="20"/>
                <w:lang w:val="en-GB"/>
              </w:rPr>
              <w:t>B.W16</w:t>
            </w:r>
          </w:p>
        </w:tc>
        <w:tc>
          <w:tcPr>
            <w:tcW w:w="1733" w:type="dxa"/>
            <w:gridSpan w:val="2"/>
            <w:tcBorders>
              <w:right w:val="single" w:sz="6" w:space="0" w:color="auto"/>
            </w:tcBorders>
            <w:vAlign w:val="center"/>
          </w:tcPr>
          <w:p w14:paraId="4E1101AF" w14:textId="77777777" w:rsidR="004F13EF" w:rsidRPr="0078792D" w:rsidRDefault="004F13EF" w:rsidP="004F13EF">
            <w:pPr>
              <w:spacing w:line="276" w:lineRule="auto"/>
              <w:jc w:val="center"/>
            </w:pPr>
            <w:r w:rsidRPr="0078792D">
              <w:rPr>
                <w:sz w:val="20"/>
                <w:szCs w:val="20"/>
              </w:rPr>
              <w:t>S, RZĆ, W, ET, EP, EU</w:t>
            </w:r>
          </w:p>
        </w:tc>
      </w:tr>
      <w:tr w:rsidR="004F13EF" w:rsidRPr="00D41AD1" w14:paraId="20CEF810"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5D4003CA" w14:textId="77777777" w:rsidR="004F13EF" w:rsidRPr="00D41AD1" w:rsidRDefault="004F13EF" w:rsidP="004F13EF">
            <w:pPr>
              <w:spacing w:line="276" w:lineRule="auto"/>
              <w:jc w:val="center"/>
              <w:rPr>
                <w:lang w:val="en-GB"/>
              </w:rPr>
            </w:pPr>
            <w:r w:rsidRPr="00D41AD1">
              <w:rPr>
                <w:lang w:val="en-GB"/>
              </w:rPr>
              <w:t>U01</w:t>
            </w:r>
          </w:p>
        </w:tc>
        <w:tc>
          <w:tcPr>
            <w:tcW w:w="4932" w:type="dxa"/>
            <w:vAlign w:val="center"/>
          </w:tcPr>
          <w:p w14:paraId="7BDE4FD8" w14:textId="77777777" w:rsidR="004F13EF" w:rsidRPr="00D41AD1" w:rsidRDefault="004F13EF" w:rsidP="004F13EF">
            <w:pPr>
              <w:spacing w:line="276" w:lineRule="auto"/>
              <w:rPr>
                <w:lang w:val="en-GB"/>
              </w:rPr>
            </w:pPr>
            <w:r w:rsidRPr="00D41AD1">
              <w:rPr>
                <w:rStyle w:val="FontStyle24"/>
                <w:rFonts w:ascii="Times New Roman" w:hAnsi="Times New Roman" w:cs="Times New Roman"/>
                <w:sz w:val="20"/>
                <w:szCs w:val="20"/>
                <w:lang w:val="en-GB"/>
              </w:rPr>
              <w:t>can predict the direction of biochemical processes depending on the energy state of cells;</w:t>
            </w:r>
          </w:p>
        </w:tc>
        <w:tc>
          <w:tcPr>
            <w:tcW w:w="1701" w:type="dxa"/>
            <w:vAlign w:val="center"/>
          </w:tcPr>
          <w:p w14:paraId="1AAA0E27" w14:textId="77777777" w:rsidR="004F13EF" w:rsidRPr="00D41AD1" w:rsidRDefault="004F13EF" w:rsidP="004F13EF">
            <w:pPr>
              <w:spacing w:line="276" w:lineRule="auto"/>
              <w:jc w:val="center"/>
              <w:rPr>
                <w:rFonts w:eastAsia="Batang"/>
                <w:lang w:val="en-GB"/>
              </w:rPr>
            </w:pPr>
            <w:r w:rsidRPr="00D41AD1">
              <w:rPr>
                <w:sz w:val="20"/>
                <w:szCs w:val="20"/>
                <w:lang w:val="en-GB"/>
              </w:rPr>
              <w:t>B.U6</w:t>
            </w:r>
          </w:p>
        </w:tc>
        <w:tc>
          <w:tcPr>
            <w:tcW w:w="1733" w:type="dxa"/>
            <w:gridSpan w:val="2"/>
            <w:tcBorders>
              <w:right w:val="single" w:sz="6" w:space="0" w:color="auto"/>
            </w:tcBorders>
            <w:vAlign w:val="center"/>
          </w:tcPr>
          <w:p w14:paraId="08EDAB3D" w14:textId="77777777" w:rsidR="004F13EF" w:rsidRPr="00D41AD1" w:rsidRDefault="004F13EF" w:rsidP="004F13EF">
            <w:pPr>
              <w:spacing w:line="276" w:lineRule="auto"/>
              <w:jc w:val="center"/>
              <w:rPr>
                <w:lang w:val="en-GB"/>
              </w:rPr>
            </w:pPr>
            <w:r w:rsidRPr="00D41AD1">
              <w:rPr>
                <w:sz w:val="20"/>
                <w:szCs w:val="20"/>
                <w:lang w:val="en-GB"/>
              </w:rPr>
              <w:t>RZĆ, S, PS</w:t>
            </w:r>
          </w:p>
        </w:tc>
      </w:tr>
      <w:tr w:rsidR="004F13EF" w:rsidRPr="00D41AD1" w14:paraId="1F76F522"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3F0F3A6E" w14:textId="77777777" w:rsidR="004F13EF" w:rsidRPr="00D41AD1" w:rsidRDefault="004F13EF" w:rsidP="004F13EF">
            <w:pPr>
              <w:spacing w:line="276" w:lineRule="auto"/>
              <w:jc w:val="center"/>
              <w:rPr>
                <w:lang w:val="en-GB"/>
              </w:rPr>
            </w:pPr>
            <w:r w:rsidRPr="00D41AD1">
              <w:rPr>
                <w:lang w:val="en-GB"/>
              </w:rPr>
              <w:t>U02</w:t>
            </w:r>
          </w:p>
        </w:tc>
        <w:tc>
          <w:tcPr>
            <w:tcW w:w="4932" w:type="dxa"/>
            <w:vAlign w:val="center"/>
          </w:tcPr>
          <w:p w14:paraId="464165C7" w14:textId="77777777" w:rsidR="004F13EF" w:rsidRPr="00D41AD1" w:rsidRDefault="004F13EF" w:rsidP="004F13EF">
            <w:pPr>
              <w:spacing w:line="276" w:lineRule="auto"/>
              <w:rPr>
                <w:lang w:val="en-GB"/>
              </w:rPr>
            </w:pPr>
            <w:r w:rsidRPr="00D41AD1">
              <w:rPr>
                <w:rStyle w:val="FontStyle24"/>
                <w:rFonts w:ascii="Times New Roman" w:hAnsi="Times New Roman" w:cs="Times New Roman"/>
                <w:sz w:val="20"/>
                <w:szCs w:val="20"/>
                <w:lang w:val="en-GB"/>
              </w:rPr>
              <w:t>can use basic laboratory techniques such as qualitative analysis, titration, colorimetry, pHmetry, chromatography, electrophoresis of proteins and nucleic acids</w:t>
            </w:r>
          </w:p>
        </w:tc>
        <w:tc>
          <w:tcPr>
            <w:tcW w:w="1701" w:type="dxa"/>
            <w:vAlign w:val="center"/>
          </w:tcPr>
          <w:p w14:paraId="55EA58A3" w14:textId="77777777" w:rsidR="004F13EF" w:rsidRPr="00D41AD1" w:rsidRDefault="004F13EF" w:rsidP="004F13EF">
            <w:pPr>
              <w:spacing w:line="276" w:lineRule="auto"/>
              <w:jc w:val="center"/>
              <w:rPr>
                <w:rFonts w:eastAsia="Batang"/>
                <w:lang w:val="en-GB"/>
              </w:rPr>
            </w:pPr>
            <w:r w:rsidRPr="00D41AD1">
              <w:rPr>
                <w:sz w:val="20"/>
                <w:szCs w:val="20"/>
                <w:lang w:val="en-GB"/>
              </w:rPr>
              <w:t>B.U8</w:t>
            </w:r>
          </w:p>
        </w:tc>
        <w:tc>
          <w:tcPr>
            <w:tcW w:w="1733" w:type="dxa"/>
            <w:gridSpan w:val="2"/>
            <w:tcBorders>
              <w:right w:val="single" w:sz="6" w:space="0" w:color="auto"/>
            </w:tcBorders>
            <w:vAlign w:val="center"/>
          </w:tcPr>
          <w:p w14:paraId="1A573AC9" w14:textId="77777777" w:rsidR="004F13EF" w:rsidRPr="00D41AD1" w:rsidRDefault="004F13EF" w:rsidP="004F13EF">
            <w:pPr>
              <w:spacing w:line="276" w:lineRule="auto"/>
              <w:jc w:val="center"/>
              <w:rPr>
                <w:lang w:val="en-GB"/>
              </w:rPr>
            </w:pPr>
            <w:r w:rsidRPr="00D41AD1">
              <w:rPr>
                <w:sz w:val="20"/>
                <w:szCs w:val="20"/>
                <w:lang w:val="en-GB"/>
              </w:rPr>
              <w:t>RZĆ, S, PS</w:t>
            </w:r>
          </w:p>
        </w:tc>
      </w:tr>
      <w:tr w:rsidR="004F13EF" w:rsidRPr="00D41AD1" w14:paraId="243AC7E3"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31A6D119" w14:textId="77777777" w:rsidR="004F13EF" w:rsidRPr="00D41AD1" w:rsidRDefault="004F13EF" w:rsidP="004F13EF">
            <w:pPr>
              <w:spacing w:line="276" w:lineRule="auto"/>
              <w:jc w:val="center"/>
              <w:rPr>
                <w:lang w:val="en-GB"/>
              </w:rPr>
            </w:pPr>
            <w:r w:rsidRPr="00D41AD1">
              <w:rPr>
                <w:lang w:val="en-GB"/>
              </w:rPr>
              <w:t>U03</w:t>
            </w:r>
          </w:p>
        </w:tc>
        <w:tc>
          <w:tcPr>
            <w:tcW w:w="4932" w:type="dxa"/>
            <w:vAlign w:val="center"/>
          </w:tcPr>
          <w:p w14:paraId="67B08B50" w14:textId="77777777" w:rsidR="004F13EF" w:rsidRPr="00D41AD1" w:rsidRDefault="004F13EF" w:rsidP="004F13EF">
            <w:pPr>
              <w:spacing w:line="276" w:lineRule="auto"/>
              <w:rPr>
                <w:lang w:val="en-GB"/>
              </w:rPr>
            </w:pPr>
            <w:r w:rsidRPr="00D41AD1">
              <w:rPr>
                <w:rStyle w:val="FontStyle24"/>
                <w:rFonts w:ascii="Times New Roman" w:hAnsi="Times New Roman" w:cs="Times New Roman"/>
                <w:sz w:val="20"/>
                <w:szCs w:val="20"/>
                <w:lang w:val="en-GB"/>
              </w:rPr>
              <w:t>can use simple measuring instruments and assess the accuracy of measurements</w:t>
            </w:r>
          </w:p>
        </w:tc>
        <w:tc>
          <w:tcPr>
            <w:tcW w:w="1701" w:type="dxa"/>
            <w:vAlign w:val="center"/>
          </w:tcPr>
          <w:p w14:paraId="7ADD7717" w14:textId="77777777" w:rsidR="004F13EF" w:rsidRPr="00D41AD1" w:rsidRDefault="004F13EF" w:rsidP="004F13EF">
            <w:pPr>
              <w:spacing w:line="276" w:lineRule="auto"/>
              <w:jc w:val="center"/>
              <w:rPr>
                <w:rFonts w:eastAsia="Batang"/>
                <w:lang w:val="en-GB"/>
              </w:rPr>
            </w:pPr>
            <w:r w:rsidRPr="00D41AD1">
              <w:rPr>
                <w:sz w:val="20"/>
                <w:szCs w:val="20"/>
                <w:lang w:val="en-GB"/>
              </w:rPr>
              <w:t>B.U9</w:t>
            </w:r>
          </w:p>
        </w:tc>
        <w:tc>
          <w:tcPr>
            <w:tcW w:w="1733" w:type="dxa"/>
            <w:gridSpan w:val="2"/>
            <w:tcBorders>
              <w:right w:val="single" w:sz="6" w:space="0" w:color="auto"/>
            </w:tcBorders>
            <w:vAlign w:val="center"/>
          </w:tcPr>
          <w:p w14:paraId="1D2EB74D" w14:textId="77777777" w:rsidR="004F13EF" w:rsidRPr="00D41AD1" w:rsidRDefault="004F13EF" w:rsidP="004F13EF">
            <w:pPr>
              <w:spacing w:line="276" w:lineRule="auto"/>
              <w:jc w:val="center"/>
              <w:rPr>
                <w:lang w:val="en-GB"/>
              </w:rPr>
            </w:pPr>
            <w:r w:rsidRPr="00D41AD1">
              <w:rPr>
                <w:sz w:val="20"/>
                <w:szCs w:val="20"/>
                <w:lang w:val="en-GB"/>
              </w:rPr>
              <w:t>RZĆ, S, PS</w:t>
            </w:r>
          </w:p>
        </w:tc>
      </w:tr>
      <w:tr w:rsidR="00426662" w:rsidRPr="00D41AD1" w14:paraId="48E76C3D"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7E130ACE" w14:textId="13E07C58" w:rsidR="00426662" w:rsidRPr="00D41AD1" w:rsidRDefault="00426662" w:rsidP="00426662">
            <w:pPr>
              <w:spacing w:line="276" w:lineRule="auto"/>
              <w:jc w:val="center"/>
              <w:rPr>
                <w:lang w:val="en-GB"/>
              </w:rPr>
            </w:pPr>
            <w:r w:rsidRPr="004F4226">
              <w:rPr>
                <w:lang w:val="en-GB"/>
              </w:rPr>
              <w:t>K01</w:t>
            </w:r>
          </w:p>
        </w:tc>
        <w:tc>
          <w:tcPr>
            <w:tcW w:w="4932" w:type="dxa"/>
            <w:vAlign w:val="center"/>
          </w:tcPr>
          <w:p w14:paraId="3B927BA5" w14:textId="2D70309C" w:rsidR="00426662" w:rsidRPr="00954F73" w:rsidRDefault="00954F73" w:rsidP="00426662">
            <w:pPr>
              <w:spacing w:line="276" w:lineRule="auto"/>
              <w:rPr>
                <w:lang w:val="en-US"/>
              </w:rPr>
            </w:pPr>
            <w:r w:rsidRPr="00954F73">
              <w:rPr>
                <w:sz w:val="20"/>
                <w:szCs w:val="20"/>
                <w:lang w:val="en-US"/>
              </w:rPr>
              <w:t>Recognizes and identifies own limitations and performs self-assessment of educational needs and deficits</w:t>
            </w:r>
          </w:p>
        </w:tc>
        <w:tc>
          <w:tcPr>
            <w:tcW w:w="1701" w:type="dxa"/>
            <w:vAlign w:val="center"/>
          </w:tcPr>
          <w:p w14:paraId="7D9E37B0" w14:textId="27F323D8" w:rsidR="00426662" w:rsidRPr="00D41AD1" w:rsidRDefault="00426662" w:rsidP="00426662">
            <w:pPr>
              <w:spacing w:line="276" w:lineRule="auto"/>
              <w:jc w:val="center"/>
              <w:rPr>
                <w:rFonts w:eastAsia="Batang"/>
                <w:lang w:val="en-GB"/>
              </w:rPr>
            </w:pPr>
            <w:r w:rsidRPr="00E151C5">
              <w:rPr>
                <w:sz w:val="20"/>
                <w:szCs w:val="20"/>
              </w:rPr>
              <w:t>K.5</w:t>
            </w:r>
          </w:p>
        </w:tc>
        <w:tc>
          <w:tcPr>
            <w:tcW w:w="1733" w:type="dxa"/>
            <w:gridSpan w:val="2"/>
            <w:tcBorders>
              <w:right w:val="single" w:sz="6" w:space="0" w:color="auto"/>
            </w:tcBorders>
            <w:vAlign w:val="center"/>
          </w:tcPr>
          <w:p w14:paraId="39CB5778" w14:textId="35B2DC94" w:rsidR="00426662" w:rsidRPr="00D41AD1" w:rsidRDefault="00426662" w:rsidP="00426662">
            <w:pPr>
              <w:spacing w:line="276" w:lineRule="auto"/>
              <w:jc w:val="center"/>
              <w:rPr>
                <w:lang w:val="en-GB"/>
              </w:rPr>
            </w:pPr>
            <w:r w:rsidRPr="00E151C5">
              <w:rPr>
                <w:sz w:val="20"/>
                <w:szCs w:val="20"/>
              </w:rPr>
              <w:t>O</w:t>
            </w:r>
          </w:p>
        </w:tc>
      </w:tr>
      <w:tr w:rsidR="00426662" w:rsidRPr="00D41AD1" w14:paraId="048A56E6" w14:textId="77777777" w:rsidTr="00327E15">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tcBorders>
            <w:vAlign w:val="center"/>
          </w:tcPr>
          <w:p w14:paraId="71302B3C" w14:textId="29C4DBB4" w:rsidR="00426662" w:rsidRPr="00D41AD1" w:rsidRDefault="00426662" w:rsidP="00426662">
            <w:pPr>
              <w:spacing w:line="276" w:lineRule="auto"/>
              <w:jc w:val="center"/>
              <w:rPr>
                <w:lang w:val="en-GB"/>
              </w:rPr>
            </w:pPr>
            <w:r w:rsidRPr="004F4226">
              <w:rPr>
                <w:lang w:val="en-GB"/>
              </w:rPr>
              <w:t>K02</w:t>
            </w:r>
          </w:p>
        </w:tc>
        <w:tc>
          <w:tcPr>
            <w:tcW w:w="4932" w:type="dxa"/>
            <w:vAlign w:val="center"/>
          </w:tcPr>
          <w:p w14:paraId="5FF79D26" w14:textId="2E2618CE" w:rsidR="00426662" w:rsidRPr="00D41AD1" w:rsidRDefault="00C70BD6" w:rsidP="00426662">
            <w:pPr>
              <w:pStyle w:val="Style12"/>
              <w:tabs>
                <w:tab w:val="left" w:pos="187"/>
              </w:tabs>
              <w:rPr>
                <w:lang w:val="en-GB"/>
              </w:rPr>
            </w:pPr>
            <w:r w:rsidRPr="00C70BD6">
              <w:rPr>
                <w:rFonts w:ascii="Times New Roman" w:hAnsi="Times New Roman" w:cs="Times New Roman"/>
                <w:sz w:val="20"/>
                <w:szCs w:val="20"/>
              </w:rPr>
              <w:t>Promotes health-promoting behaviors</w:t>
            </w:r>
          </w:p>
        </w:tc>
        <w:tc>
          <w:tcPr>
            <w:tcW w:w="1701" w:type="dxa"/>
            <w:vAlign w:val="center"/>
          </w:tcPr>
          <w:p w14:paraId="39549A7D" w14:textId="67384D73" w:rsidR="00426662" w:rsidRPr="00D41AD1" w:rsidRDefault="00426662" w:rsidP="00426662">
            <w:pPr>
              <w:spacing w:line="276" w:lineRule="auto"/>
              <w:jc w:val="center"/>
              <w:rPr>
                <w:rFonts w:eastAsia="Batang"/>
                <w:lang w:val="en-GB"/>
              </w:rPr>
            </w:pPr>
            <w:r w:rsidRPr="00E151C5">
              <w:rPr>
                <w:sz w:val="20"/>
                <w:szCs w:val="20"/>
              </w:rPr>
              <w:t>K.6</w:t>
            </w:r>
          </w:p>
        </w:tc>
        <w:tc>
          <w:tcPr>
            <w:tcW w:w="1733" w:type="dxa"/>
            <w:gridSpan w:val="2"/>
            <w:tcBorders>
              <w:right w:val="single" w:sz="6" w:space="0" w:color="auto"/>
            </w:tcBorders>
            <w:vAlign w:val="center"/>
          </w:tcPr>
          <w:p w14:paraId="7DB78586" w14:textId="760024F2" w:rsidR="00426662" w:rsidRPr="00D41AD1" w:rsidRDefault="00426662" w:rsidP="00426662">
            <w:pPr>
              <w:spacing w:line="276" w:lineRule="auto"/>
              <w:jc w:val="center"/>
              <w:rPr>
                <w:lang w:val="en-GB"/>
              </w:rPr>
            </w:pPr>
            <w:r w:rsidRPr="00E151C5">
              <w:rPr>
                <w:sz w:val="20"/>
                <w:szCs w:val="20"/>
              </w:rPr>
              <w:t>O</w:t>
            </w:r>
          </w:p>
        </w:tc>
      </w:tr>
      <w:tr w:rsidR="00426662" w:rsidRPr="00D41AD1" w14:paraId="5FD20618"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bottom w:val="double" w:sz="4" w:space="0" w:color="auto"/>
            </w:tcBorders>
            <w:vAlign w:val="center"/>
          </w:tcPr>
          <w:p w14:paraId="47C5B14B" w14:textId="7E963CEA" w:rsidR="00426662" w:rsidRPr="00D41AD1" w:rsidRDefault="00426662" w:rsidP="00426662">
            <w:pPr>
              <w:spacing w:line="276" w:lineRule="auto"/>
              <w:jc w:val="center"/>
              <w:rPr>
                <w:lang w:val="en-GB"/>
              </w:rPr>
            </w:pPr>
            <w:r w:rsidRPr="004F4226">
              <w:rPr>
                <w:lang w:val="en-GB"/>
              </w:rPr>
              <w:t>K03</w:t>
            </w:r>
          </w:p>
        </w:tc>
        <w:tc>
          <w:tcPr>
            <w:tcW w:w="4932" w:type="dxa"/>
            <w:tcBorders>
              <w:bottom w:val="double" w:sz="4" w:space="0" w:color="auto"/>
            </w:tcBorders>
            <w:vAlign w:val="center"/>
          </w:tcPr>
          <w:p w14:paraId="062F606B" w14:textId="7DAD5F58" w:rsidR="00426662" w:rsidRPr="00C70BD6" w:rsidRDefault="00C70BD6" w:rsidP="00426662">
            <w:pPr>
              <w:pStyle w:val="Style12"/>
              <w:tabs>
                <w:tab w:val="left" w:pos="187"/>
              </w:tabs>
              <w:rPr>
                <w:rStyle w:val="FontStyle24"/>
                <w:rFonts w:ascii="Times New Roman" w:hAnsi="Times New Roman" w:cs="Times New Roman"/>
                <w:sz w:val="20"/>
                <w:szCs w:val="20"/>
                <w:lang w:val="en-US"/>
              </w:rPr>
            </w:pPr>
            <w:r w:rsidRPr="00C70BD6">
              <w:rPr>
                <w:rFonts w:ascii="Times New Roman" w:hAnsi="Times New Roman" w:cs="Times New Roman"/>
                <w:sz w:val="20"/>
                <w:szCs w:val="20"/>
                <w:lang w:val="en-US"/>
              </w:rPr>
              <w:t>Uses objective sources of information</w:t>
            </w:r>
          </w:p>
        </w:tc>
        <w:tc>
          <w:tcPr>
            <w:tcW w:w="1701" w:type="dxa"/>
            <w:tcBorders>
              <w:bottom w:val="double" w:sz="4" w:space="0" w:color="auto"/>
            </w:tcBorders>
            <w:vAlign w:val="center"/>
          </w:tcPr>
          <w:p w14:paraId="62929800" w14:textId="2F77BC32" w:rsidR="00426662" w:rsidRPr="00D41AD1" w:rsidRDefault="00426662" w:rsidP="00426662">
            <w:pPr>
              <w:spacing w:line="276" w:lineRule="auto"/>
              <w:jc w:val="center"/>
              <w:rPr>
                <w:sz w:val="20"/>
                <w:szCs w:val="20"/>
                <w:lang w:val="en-GB"/>
              </w:rPr>
            </w:pPr>
            <w:r w:rsidRPr="00E151C5">
              <w:rPr>
                <w:sz w:val="20"/>
                <w:szCs w:val="20"/>
              </w:rPr>
              <w:t>K.7</w:t>
            </w:r>
          </w:p>
        </w:tc>
        <w:tc>
          <w:tcPr>
            <w:tcW w:w="1733" w:type="dxa"/>
            <w:gridSpan w:val="2"/>
            <w:tcBorders>
              <w:bottom w:val="double" w:sz="4" w:space="0" w:color="auto"/>
              <w:right w:val="single" w:sz="6" w:space="0" w:color="auto"/>
            </w:tcBorders>
            <w:vAlign w:val="center"/>
          </w:tcPr>
          <w:p w14:paraId="2CDE1B82" w14:textId="1F7B8A74" w:rsidR="00426662" w:rsidRPr="00D41AD1" w:rsidRDefault="00426662" w:rsidP="00426662">
            <w:pPr>
              <w:spacing w:line="276" w:lineRule="auto"/>
              <w:jc w:val="center"/>
              <w:rPr>
                <w:sz w:val="20"/>
                <w:szCs w:val="20"/>
                <w:lang w:val="en-GB"/>
              </w:rPr>
            </w:pPr>
            <w:r w:rsidRPr="00E151C5">
              <w:rPr>
                <w:sz w:val="20"/>
                <w:szCs w:val="20"/>
              </w:rPr>
              <w:t>O</w:t>
            </w:r>
          </w:p>
        </w:tc>
      </w:tr>
      <w:tr w:rsidR="00426662" w:rsidRPr="00D41AD1" w14:paraId="5B792EC9"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val="284"/>
          <w:jc w:val="center"/>
        </w:trPr>
        <w:tc>
          <w:tcPr>
            <w:tcW w:w="1587" w:type="dxa"/>
            <w:tcBorders>
              <w:left w:val="single" w:sz="6" w:space="0" w:color="auto"/>
              <w:bottom w:val="double" w:sz="4" w:space="0" w:color="auto"/>
            </w:tcBorders>
            <w:vAlign w:val="center"/>
          </w:tcPr>
          <w:p w14:paraId="0DE3B189" w14:textId="617B5822" w:rsidR="00426662" w:rsidRPr="00D41AD1" w:rsidRDefault="00426662" w:rsidP="00426662">
            <w:pPr>
              <w:spacing w:line="276" w:lineRule="auto"/>
              <w:jc w:val="center"/>
              <w:rPr>
                <w:lang w:val="en-GB"/>
              </w:rPr>
            </w:pPr>
            <w:r w:rsidRPr="004F4226">
              <w:rPr>
                <w:lang w:val="en-GB"/>
              </w:rPr>
              <w:t>K04</w:t>
            </w:r>
          </w:p>
        </w:tc>
        <w:tc>
          <w:tcPr>
            <w:tcW w:w="4932" w:type="dxa"/>
            <w:tcBorders>
              <w:bottom w:val="double" w:sz="4" w:space="0" w:color="auto"/>
            </w:tcBorders>
            <w:vAlign w:val="center"/>
          </w:tcPr>
          <w:p w14:paraId="731E9AAD" w14:textId="3BE42C0E" w:rsidR="00426662" w:rsidRPr="00C70BD6" w:rsidRDefault="00C70BD6" w:rsidP="00426662">
            <w:pPr>
              <w:pStyle w:val="Style12"/>
              <w:tabs>
                <w:tab w:val="left" w:pos="187"/>
              </w:tabs>
              <w:rPr>
                <w:rStyle w:val="FontStyle24"/>
                <w:rFonts w:ascii="Times New Roman" w:hAnsi="Times New Roman" w:cs="Times New Roman"/>
                <w:sz w:val="20"/>
                <w:szCs w:val="20"/>
                <w:lang w:val="en-US"/>
              </w:rPr>
            </w:pPr>
            <w:r w:rsidRPr="00C70BD6">
              <w:rPr>
                <w:rFonts w:ascii="Times New Roman" w:hAnsi="Times New Roman" w:cs="Times New Roman"/>
                <w:sz w:val="20"/>
                <w:szCs w:val="20"/>
                <w:lang w:val="en-US"/>
              </w:rPr>
              <w:t>Draws conclusions from own measurements and observations</w:t>
            </w:r>
          </w:p>
        </w:tc>
        <w:tc>
          <w:tcPr>
            <w:tcW w:w="1701" w:type="dxa"/>
            <w:tcBorders>
              <w:bottom w:val="double" w:sz="4" w:space="0" w:color="auto"/>
            </w:tcBorders>
            <w:vAlign w:val="center"/>
          </w:tcPr>
          <w:p w14:paraId="7820CABE" w14:textId="5FE4627A" w:rsidR="00426662" w:rsidRPr="00D41AD1" w:rsidRDefault="00426662" w:rsidP="00426662">
            <w:pPr>
              <w:spacing w:line="276" w:lineRule="auto"/>
              <w:jc w:val="center"/>
              <w:rPr>
                <w:sz w:val="20"/>
                <w:szCs w:val="20"/>
                <w:lang w:val="en-GB"/>
              </w:rPr>
            </w:pPr>
            <w:r w:rsidRPr="00E151C5">
              <w:rPr>
                <w:sz w:val="20"/>
                <w:szCs w:val="20"/>
              </w:rPr>
              <w:t>K.8</w:t>
            </w:r>
          </w:p>
        </w:tc>
        <w:tc>
          <w:tcPr>
            <w:tcW w:w="1733" w:type="dxa"/>
            <w:gridSpan w:val="2"/>
            <w:tcBorders>
              <w:bottom w:val="double" w:sz="4" w:space="0" w:color="auto"/>
              <w:right w:val="single" w:sz="6" w:space="0" w:color="auto"/>
            </w:tcBorders>
            <w:vAlign w:val="center"/>
          </w:tcPr>
          <w:p w14:paraId="1D0ECA72" w14:textId="57A2B9B0" w:rsidR="00426662" w:rsidRPr="00D41AD1" w:rsidRDefault="00426662" w:rsidP="00426662">
            <w:pPr>
              <w:spacing w:line="276" w:lineRule="auto"/>
              <w:jc w:val="center"/>
              <w:rPr>
                <w:sz w:val="20"/>
                <w:szCs w:val="20"/>
                <w:lang w:val="en-GB"/>
              </w:rPr>
            </w:pPr>
            <w:r w:rsidRPr="00E151C5">
              <w:rPr>
                <w:sz w:val="20"/>
                <w:szCs w:val="20"/>
              </w:rPr>
              <w:t>O</w:t>
            </w:r>
          </w:p>
        </w:tc>
      </w:tr>
    </w:tbl>
    <w:p w14:paraId="4A347AB7" w14:textId="77777777" w:rsidR="002E5BF8" w:rsidRPr="00D41AD1" w:rsidRDefault="002E5BF8">
      <w:pPr>
        <w:rPr>
          <w:lang w:val="en-G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7"/>
        <w:gridCol w:w="5046"/>
        <w:gridCol w:w="425"/>
        <w:gridCol w:w="425"/>
        <w:gridCol w:w="425"/>
        <w:gridCol w:w="680"/>
        <w:gridCol w:w="425"/>
        <w:gridCol w:w="425"/>
        <w:gridCol w:w="480"/>
      </w:tblGrid>
      <w:tr w:rsidR="002E5BF8" w:rsidRPr="001F405F" w14:paraId="78678A59" w14:textId="77777777">
        <w:trPr>
          <w:trHeight w:val="397"/>
          <w:jc w:val="center"/>
        </w:trPr>
        <w:tc>
          <w:tcPr>
            <w:tcW w:w="9918" w:type="dxa"/>
            <w:gridSpan w:val="9"/>
            <w:tcBorders>
              <w:bottom w:val="single" w:sz="6" w:space="0" w:color="auto"/>
            </w:tcBorders>
            <w:shd w:val="clear" w:color="auto" w:fill="D9D9D9"/>
            <w:vAlign w:val="center"/>
          </w:tcPr>
          <w:p w14:paraId="5A548B0E" w14:textId="77777777" w:rsidR="002E5BF8" w:rsidRPr="007F2CE2" w:rsidRDefault="002E5BF8" w:rsidP="007F2CE2">
            <w:pPr>
              <w:autoSpaceDE w:val="0"/>
              <w:autoSpaceDN w:val="0"/>
              <w:adjustRightInd w:val="0"/>
              <w:spacing w:line="276" w:lineRule="auto"/>
              <w:rPr>
                <w:b/>
                <w:bCs/>
                <w:lang w:val="en-US" w:eastAsia="en-US"/>
              </w:rPr>
            </w:pPr>
            <w:r w:rsidRPr="007F2CE2">
              <w:rPr>
                <w:b/>
                <w:bCs/>
                <w:lang w:val="en-US"/>
              </w:rPr>
              <w:t>Table presenting LEARNING OUTCOMES</w:t>
            </w:r>
            <w:r w:rsidRPr="007F2CE2">
              <w:rPr>
                <w:rFonts w:eastAsia="Batang"/>
                <w:b/>
                <w:bCs/>
                <w:lang w:val="en-US"/>
              </w:rPr>
              <w:t xml:space="preserve"> in relation to the form of classes</w:t>
            </w:r>
          </w:p>
        </w:tc>
      </w:tr>
      <w:tr w:rsidR="002E5BF8" w:rsidRPr="007F2CE2" w14:paraId="6890EE7A"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cantSplit/>
          <w:trHeight w:val="420"/>
          <w:jc w:val="center"/>
        </w:trPr>
        <w:tc>
          <w:tcPr>
            <w:tcW w:w="1587" w:type="dxa"/>
            <w:vMerge w:val="restart"/>
            <w:tcBorders>
              <w:left w:val="single" w:sz="6" w:space="0" w:color="auto"/>
            </w:tcBorders>
            <w:vAlign w:val="center"/>
          </w:tcPr>
          <w:p w14:paraId="3733789C" w14:textId="77777777" w:rsidR="002E5BF8" w:rsidRPr="007F2CE2" w:rsidRDefault="002E5BF8" w:rsidP="005F3E19">
            <w:pPr>
              <w:spacing w:line="276" w:lineRule="auto"/>
              <w:jc w:val="center"/>
              <w:rPr>
                <w:b/>
                <w:bCs/>
              </w:rPr>
            </w:pPr>
            <w:r w:rsidRPr="007F2CE2">
              <w:rPr>
                <w:b/>
                <w:bCs/>
              </w:rPr>
              <w:t>No. of learning outcome</w:t>
            </w:r>
          </w:p>
        </w:tc>
        <w:tc>
          <w:tcPr>
            <w:tcW w:w="5046" w:type="dxa"/>
            <w:vMerge w:val="restart"/>
            <w:vAlign w:val="center"/>
          </w:tcPr>
          <w:p w14:paraId="4CA6D150" w14:textId="77777777" w:rsidR="002E5BF8" w:rsidRPr="007F2CE2" w:rsidRDefault="002E5BF8" w:rsidP="00B93B74">
            <w:pPr>
              <w:spacing w:line="276" w:lineRule="auto"/>
              <w:jc w:val="center"/>
              <w:rPr>
                <w:b/>
                <w:bCs/>
                <w:lang w:val="en-US"/>
              </w:rPr>
            </w:pPr>
            <w:r w:rsidRPr="007F2CE2">
              <w:rPr>
                <w:b/>
                <w:bCs/>
                <w:lang w:val="en-US"/>
              </w:rPr>
              <w:t>Learning outcomes</w:t>
            </w:r>
          </w:p>
        </w:tc>
        <w:tc>
          <w:tcPr>
            <w:tcW w:w="3285" w:type="dxa"/>
            <w:gridSpan w:val="7"/>
            <w:tcBorders>
              <w:right w:val="single" w:sz="6" w:space="0" w:color="auto"/>
            </w:tcBorders>
            <w:vAlign w:val="center"/>
          </w:tcPr>
          <w:p w14:paraId="36B8BF55" w14:textId="77777777" w:rsidR="002E5BF8" w:rsidRPr="007F2CE2" w:rsidRDefault="002E5BF8" w:rsidP="005F3E19">
            <w:pPr>
              <w:spacing w:line="276" w:lineRule="auto"/>
              <w:jc w:val="center"/>
              <w:rPr>
                <w:b/>
                <w:bCs/>
              </w:rPr>
            </w:pPr>
            <w:r w:rsidRPr="007F2CE2">
              <w:rPr>
                <w:b/>
                <w:bCs/>
              </w:rPr>
              <w:t>Type of training</w:t>
            </w:r>
          </w:p>
        </w:tc>
      </w:tr>
      <w:tr w:rsidR="002E5BF8" w:rsidRPr="007F2CE2" w14:paraId="0EDA0C2B"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cantSplit/>
          <w:trHeight w:val="1547"/>
          <w:jc w:val="center"/>
        </w:trPr>
        <w:tc>
          <w:tcPr>
            <w:tcW w:w="1587" w:type="dxa"/>
            <w:vMerge/>
            <w:tcBorders>
              <w:left w:val="single" w:sz="6" w:space="0" w:color="auto"/>
            </w:tcBorders>
            <w:vAlign w:val="center"/>
          </w:tcPr>
          <w:p w14:paraId="1B19ACEB" w14:textId="77777777" w:rsidR="002E5BF8" w:rsidRPr="007F2CE2" w:rsidRDefault="002E5BF8" w:rsidP="005F3E19">
            <w:pPr>
              <w:spacing w:after="200" w:line="276" w:lineRule="auto"/>
              <w:jc w:val="center"/>
              <w:rPr>
                <w:b/>
                <w:bCs/>
              </w:rPr>
            </w:pPr>
          </w:p>
        </w:tc>
        <w:tc>
          <w:tcPr>
            <w:tcW w:w="5046" w:type="dxa"/>
            <w:vMerge/>
            <w:vAlign w:val="center"/>
          </w:tcPr>
          <w:p w14:paraId="430B6ABE" w14:textId="77777777" w:rsidR="002E5BF8" w:rsidRPr="007F2CE2" w:rsidRDefault="002E5BF8" w:rsidP="005F3E19">
            <w:pPr>
              <w:spacing w:after="200" w:line="276" w:lineRule="auto"/>
              <w:jc w:val="center"/>
              <w:rPr>
                <w:b/>
                <w:bCs/>
              </w:rPr>
            </w:pPr>
          </w:p>
        </w:tc>
        <w:tc>
          <w:tcPr>
            <w:tcW w:w="425" w:type="dxa"/>
            <w:textDirection w:val="btLr"/>
            <w:vAlign w:val="center"/>
          </w:tcPr>
          <w:p w14:paraId="280ADDC8" w14:textId="77777777" w:rsidR="002E5BF8" w:rsidRPr="007F2CE2" w:rsidRDefault="002E5BF8" w:rsidP="005F3E19">
            <w:pPr>
              <w:spacing w:line="276" w:lineRule="auto"/>
              <w:ind w:left="113" w:right="113"/>
              <w:jc w:val="center"/>
              <w:rPr>
                <w:b/>
                <w:bCs/>
              </w:rPr>
            </w:pPr>
            <w:r w:rsidRPr="007F2CE2">
              <w:rPr>
                <w:b/>
                <w:bCs/>
              </w:rPr>
              <w:t>Lecture</w:t>
            </w:r>
          </w:p>
        </w:tc>
        <w:tc>
          <w:tcPr>
            <w:tcW w:w="425" w:type="dxa"/>
            <w:textDirection w:val="btLr"/>
            <w:vAlign w:val="center"/>
          </w:tcPr>
          <w:p w14:paraId="43EB0491" w14:textId="77777777" w:rsidR="002E5BF8" w:rsidRPr="007F2CE2" w:rsidRDefault="002E5BF8" w:rsidP="005F3E19">
            <w:pPr>
              <w:ind w:left="113" w:right="113"/>
              <w:jc w:val="center"/>
              <w:rPr>
                <w:b/>
                <w:bCs/>
              </w:rPr>
            </w:pPr>
            <w:r w:rsidRPr="007F2CE2">
              <w:rPr>
                <w:b/>
                <w:bCs/>
              </w:rPr>
              <w:t>Seminar</w:t>
            </w:r>
          </w:p>
        </w:tc>
        <w:tc>
          <w:tcPr>
            <w:tcW w:w="425" w:type="dxa"/>
            <w:textDirection w:val="btLr"/>
            <w:vAlign w:val="center"/>
          </w:tcPr>
          <w:p w14:paraId="2A1B1062" w14:textId="77777777" w:rsidR="002E5BF8" w:rsidRPr="007F2CE2" w:rsidRDefault="002E5BF8" w:rsidP="005F3E19">
            <w:pPr>
              <w:ind w:left="113" w:right="113"/>
              <w:jc w:val="center"/>
              <w:rPr>
                <w:rFonts w:eastAsia="Batang"/>
                <w:b/>
                <w:bCs/>
              </w:rPr>
            </w:pPr>
            <w:r w:rsidRPr="007F2CE2">
              <w:rPr>
                <w:b/>
                <w:bCs/>
              </w:rPr>
              <w:t>Practical classes</w:t>
            </w:r>
          </w:p>
        </w:tc>
        <w:tc>
          <w:tcPr>
            <w:tcW w:w="680" w:type="dxa"/>
            <w:textDirection w:val="btLr"/>
            <w:vAlign w:val="center"/>
          </w:tcPr>
          <w:p w14:paraId="6B50540B" w14:textId="77777777" w:rsidR="002E5BF8" w:rsidRPr="007F2CE2" w:rsidRDefault="002E5BF8" w:rsidP="005F3E19">
            <w:pPr>
              <w:ind w:left="113" w:right="113"/>
              <w:jc w:val="center"/>
              <w:rPr>
                <w:rFonts w:eastAsia="Batang"/>
                <w:b/>
                <w:bCs/>
              </w:rPr>
            </w:pPr>
            <w:r w:rsidRPr="007F2CE2">
              <w:rPr>
                <w:rFonts w:eastAsia="Batang"/>
                <w:b/>
                <w:bCs/>
              </w:rPr>
              <w:t>Clinical classes</w:t>
            </w:r>
          </w:p>
        </w:tc>
        <w:tc>
          <w:tcPr>
            <w:tcW w:w="425" w:type="dxa"/>
            <w:textDirection w:val="btLr"/>
            <w:vAlign w:val="center"/>
          </w:tcPr>
          <w:p w14:paraId="03B51F0A" w14:textId="77777777" w:rsidR="002E5BF8" w:rsidRPr="007F2CE2" w:rsidRDefault="002E5BF8" w:rsidP="005F3E19">
            <w:pPr>
              <w:spacing w:line="276" w:lineRule="auto"/>
              <w:ind w:left="113" w:right="113"/>
              <w:jc w:val="center"/>
              <w:rPr>
                <w:b/>
                <w:bCs/>
              </w:rPr>
            </w:pPr>
            <w:r w:rsidRPr="007F2CE2">
              <w:rPr>
                <w:b/>
                <w:bCs/>
              </w:rPr>
              <w:t>Simulations</w:t>
            </w:r>
          </w:p>
        </w:tc>
        <w:tc>
          <w:tcPr>
            <w:tcW w:w="425" w:type="dxa"/>
            <w:textDirection w:val="btLr"/>
            <w:vAlign w:val="center"/>
          </w:tcPr>
          <w:p w14:paraId="56746B9E" w14:textId="77777777" w:rsidR="002E5BF8" w:rsidRPr="007F2CE2" w:rsidRDefault="002E5BF8" w:rsidP="00A06BBC">
            <w:pPr>
              <w:spacing w:line="276" w:lineRule="auto"/>
              <w:ind w:left="113" w:right="113"/>
              <w:jc w:val="center"/>
              <w:rPr>
                <w:b/>
                <w:bCs/>
              </w:rPr>
            </w:pPr>
            <w:r w:rsidRPr="007F2CE2">
              <w:rPr>
                <w:b/>
                <w:bCs/>
              </w:rPr>
              <w:t>E-learning</w:t>
            </w:r>
          </w:p>
        </w:tc>
        <w:tc>
          <w:tcPr>
            <w:tcW w:w="480" w:type="dxa"/>
            <w:tcBorders>
              <w:right w:val="single" w:sz="6" w:space="0" w:color="auto"/>
            </w:tcBorders>
            <w:textDirection w:val="btLr"/>
          </w:tcPr>
          <w:p w14:paraId="4B5173F3" w14:textId="77777777" w:rsidR="002E5BF8" w:rsidRPr="007F2CE2" w:rsidRDefault="002E5BF8" w:rsidP="005F3E19">
            <w:pPr>
              <w:spacing w:line="276" w:lineRule="auto"/>
              <w:ind w:left="113" w:right="113"/>
              <w:jc w:val="center"/>
              <w:rPr>
                <w:b/>
                <w:bCs/>
              </w:rPr>
            </w:pPr>
            <w:r w:rsidRPr="007F2CE2">
              <w:rPr>
                <w:b/>
                <w:bCs/>
              </w:rPr>
              <w:t>Other…</w:t>
            </w:r>
          </w:p>
        </w:tc>
      </w:tr>
      <w:tr w:rsidR="002E5BF8" w:rsidRPr="007F2CE2" w14:paraId="7619BB20"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337"/>
          <w:jc w:val="center"/>
        </w:trPr>
        <w:tc>
          <w:tcPr>
            <w:tcW w:w="1587" w:type="dxa"/>
            <w:tcBorders>
              <w:left w:val="single" w:sz="6" w:space="0" w:color="auto"/>
            </w:tcBorders>
            <w:vAlign w:val="center"/>
          </w:tcPr>
          <w:p w14:paraId="5E118DC2" w14:textId="77777777" w:rsidR="002E5BF8" w:rsidRPr="007F2CE2" w:rsidRDefault="002E5BF8" w:rsidP="00442D47">
            <w:pPr>
              <w:spacing w:after="200" w:line="276" w:lineRule="auto"/>
              <w:jc w:val="center"/>
            </w:pPr>
            <w:r w:rsidRPr="00A76EBE">
              <w:t>W01</w:t>
            </w:r>
          </w:p>
        </w:tc>
        <w:tc>
          <w:tcPr>
            <w:tcW w:w="5046" w:type="dxa"/>
            <w:vAlign w:val="center"/>
          </w:tcPr>
          <w:p w14:paraId="627837E5" w14:textId="77777777" w:rsidR="002E5BF8" w:rsidRPr="00E42BA9" w:rsidRDefault="002E5BF8" w:rsidP="00442D47">
            <w:pPr>
              <w:rPr>
                <w:sz w:val="20"/>
                <w:szCs w:val="20"/>
              </w:rPr>
            </w:pPr>
            <w:r w:rsidRPr="00E42BA9">
              <w:rPr>
                <w:sz w:val="20"/>
                <w:szCs w:val="20"/>
              </w:rPr>
              <w:t>B.W1</w:t>
            </w:r>
          </w:p>
          <w:p w14:paraId="39054607" w14:textId="77777777" w:rsidR="002E5BF8" w:rsidRPr="007F2CE2" w:rsidRDefault="002E5BF8" w:rsidP="00442D47">
            <w:pPr>
              <w:spacing w:after="200" w:line="276" w:lineRule="auto"/>
            </w:pPr>
          </w:p>
        </w:tc>
        <w:tc>
          <w:tcPr>
            <w:tcW w:w="425" w:type="dxa"/>
            <w:vAlign w:val="center"/>
          </w:tcPr>
          <w:p w14:paraId="1A5C3B5C" w14:textId="77777777" w:rsidR="002E5BF8" w:rsidRPr="007F2CE2" w:rsidRDefault="002E5BF8" w:rsidP="00442D47">
            <w:pPr>
              <w:spacing w:after="200" w:line="276" w:lineRule="auto"/>
              <w:jc w:val="center"/>
            </w:pPr>
            <w:r w:rsidRPr="00317588">
              <w:rPr>
                <w:sz w:val="20"/>
                <w:szCs w:val="20"/>
              </w:rPr>
              <w:t>x</w:t>
            </w:r>
          </w:p>
        </w:tc>
        <w:tc>
          <w:tcPr>
            <w:tcW w:w="425" w:type="dxa"/>
            <w:vAlign w:val="center"/>
          </w:tcPr>
          <w:p w14:paraId="5F5DF077" w14:textId="77777777" w:rsidR="002E5BF8" w:rsidRPr="007F2CE2" w:rsidRDefault="002E5BF8" w:rsidP="00442D47">
            <w:pPr>
              <w:spacing w:after="200" w:line="276" w:lineRule="auto"/>
              <w:jc w:val="center"/>
            </w:pPr>
            <w:r>
              <w:rPr>
                <w:sz w:val="20"/>
                <w:szCs w:val="20"/>
              </w:rPr>
              <w:t>x</w:t>
            </w:r>
          </w:p>
        </w:tc>
        <w:tc>
          <w:tcPr>
            <w:tcW w:w="425" w:type="dxa"/>
            <w:vAlign w:val="center"/>
          </w:tcPr>
          <w:p w14:paraId="31DF0057"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531CCDCA" w14:textId="77777777" w:rsidR="002E5BF8" w:rsidRPr="007F2CE2" w:rsidRDefault="002E5BF8" w:rsidP="00442D47">
            <w:pPr>
              <w:spacing w:after="200" w:line="276" w:lineRule="auto"/>
              <w:jc w:val="center"/>
            </w:pPr>
          </w:p>
        </w:tc>
        <w:tc>
          <w:tcPr>
            <w:tcW w:w="425" w:type="dxa"/>
            <w:vAlign w:val="center"/>
          </w:tcPr>
          <w:p w14:paraId="130FA377" w14:textId="77777777" w:rsidR="002E5BF8" w:rsidRPr="007F2CE2" w:rsidRDefault="002E5BF8" w:rsidP="00442D47">
            <w:pPr>
              <w:spacing w:after="200" w:line="276" w:lineRule="auto"/>
              <w:jc w:val="center"/>
            </w:pPr>
          </w:p>
        </w:tc>
        <w:tc>
          <w:tcPr>
            <w:tcW w:w="425" w:type="dxa"/>
            <w:vAlign w:val="center"/>
          </w:tcPr>
          <w:p w14:paraId="59FEC0FB"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1D3E323B" w14:textId="77777777" w:rsidR="002E5BF8" w:rsidRPr="007F2CE2" w:rsidRDefault="002E5BF8" w:rsidP="00442D47">
            <w:pPr>
              <w:spacing w:after="200" w:line="276" w:lineRule="auto"/>
              <w:jc w:val="center"/>
            </w:pPr>
          </w:p>
        </w:tc>
      </w:tr>
      <w:tr w:rsidR="002E5BF8" w:rsidRPr="007F2CE2" w14:paraId="7B426AB5"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54"/>
          <w:jc w:val="center"/>
        </w:trPr>
        <w:tc>
          <w:tcPr>
            <w:tcW w:w="1587" w:type="dxa"/>
            <w:tcBorders>
              <w:left w:val="single" w:sz="6" w:space="0" w:color="auto"/>
            </w:tcBorders>
            <w:vAlign w:val="center"/>
          </w:tcPr>
          <w:p w14:paraId="542CB595" w14:textId="77777777" w:rsidR="002E5BF8" w:rsidRPr="007F2CE2" w:rsidRDefault="002E5BF8" w:rsidP="00442D47">
            <w:pPr>
              <w:spacing w:after="200" w:line="276" w:lineRule="auto"/>
              <w:jc w:val="center"/>
            </w:pPr>
            <w:r w:rsidRPr="00A76EBE">
              <w:t>W02</w:t>
            </w:r>
          </w:p>
        </w:tc>
        <w:tc>
          <w:tcPr>
            <w:tcW w:w="5046" w:type="dxa"/>
            <w:vAlign w:val="center"/>
          </w:tcPr>
          <w:p w14:paraId="523EF1D0" w14:textId="77777777" w:rsidR="002E5BF8" w:rsidRPr="007F2CE2" w:rsidRDefault="002E5BF8" w:rsidP="00442D47">
            <w:pPr>
              <w:spacing w:after="200" w:line="276" w:lineRule="auto"/>
            </w:pPr>
            <w:r w:rsidRPr="00E42BA9">
              <w:rPr>
                <w:sz w:val="20"/>
                <w:szCs w:val="20"/>
              </w:rPr>
              <w:t>B.W2</w:t>
            </w:r>
          </w:p>
        </w:tc>
        <w:tc>
          <w:tcPr>
            <w:tcW w:w="425" w:type="dxa"/>
            <w:vAlign w:val="center"/>
          </w:tcPr>
          <w:p w14:paraId="53CFACDA" w14:textId="77777777" w:rsidR="002E5BF8" w:rsidRPr="007F2CE2" w:rsidRDefault="002E5BF8" w:rsidP="00442D47">
            <w:pPr>
              <w:spacing w:after="200" w:line="276" w:lineRule="auto"/>
              <w:jc w:val="center"/>
            </w:pPr>
            <w:r w:rsidRPr="00317588">
              <w:rPr>
                <w:sz w:val="20"/>
                <w:szCs w:val="20"/>
              </w:rPr>
              <w:t>x</w:t>
            </w:r>
          </w:p>
        </w:tc>
        <w:tc>
          <w:tcPr>
            <w:tcW w:w="425" w:type="dxa"/>
            <w:vAlign w:val="center"/>
          </w:tcPr>
          <w:p w14:paraId="6126FD70" w14:textId="77777777" w:rsidR="002E5BF8" w:rsidRPr="007F2CE2" w:rsidRDefault="002E5BF8" w:rsidP="00442D47">
            <w:pPr>
              <w:spacing w:after="200" w:line="276" w:lineRule="auto"/>
              <w:jc w:val="center"/>
            </w:pPr>
            <w:r>
              <w:rPr>
                <w:sz w:val="20"/>
                <w:szCs w:val="20"/>
              </w:rPr>
              <w:t>x</w:t>
            </w:r>
          </w:p>
        </w:tc>
        <w:tc>
          <w:tcPr>
            <w:tcW w:w="425" w:type="dxa"/>
            <w:vAlign w:val="center"/>
          </w:tcPr>
          <w:p w14:paraId="2FD58E26"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2EBB2731" w14:textId="77777777" w:rsidR="002E5BF8" w:rsidRPr="007F2CE2" w:rsidRDefault="002E5BF8" w:rsidP="00442D47">
            <w:pPr>
              <w:spacing w:after="200" w:line="276" w:lineRule="auto"/>
              <w:jc w:val="center"/>
            </w:pPr>
          </w:p>
        </w:tc>
        <w:tc>
          <w:tcPr>
            <w:tcW w:w="425" w:type="dxa"/>
            <w:vAlign w:val="center"/>
          </w:tcPr>
          <w:p w14:paraId="5CDB3F0B" w14:textId="77777777" w:rsidR="002E5BF8" w:rsidRPr="007F2CE2" w:rsidRDefault="002E5BF8" w:rsidP="00442D47">
            <w:pPr>
              <w:spacing w:after="200" w:line="276" w:lineRule="auto"/>
              <w:jc w:val="center"/>
            </w:pPr>
          </w:p>
        </w:tc>
        <w:tc>
          <w:tcPr>
            <w:tcW w:w="425" w:type="dxa"/>
            <w:vAlign w:val="center"/>
          </w:tcPr>
          <w:p w14:paraId="620E6455"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5D2BFAD3" w14:textId="77777777" w:rsidR="002E5BF8" w:rsidRPr="007F2CE2" w:rsidRDefault="002E5BF8" w:rsidP="00442D47">
            <w:pPr>
              <w:spacing w:after="200" w:line="276" w:lineRule="auto"/>
              <w:jc w:val="center"/>
            </w:pPr>
          </w:p>
        </w:tc>
      </w:tr>
      <w:tr w:rsidR="002E5BF8" w:rsidRPr="007F2CE2" w14:paraId="7C9BD319"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3E049DD6" w14:textId="77777777" w:rsidR="002E5BF8" w:rsidRPr="007F2CE2" w:rsidRDefault="002E5BF8" w:rsidP="00442D47">
            <w:pPr>
              <w:spacing w:after="200" w:line="276" w:lineRule="auto"/>
              <w:jc w:val="center"/>
            </w:pPr>
            <w:r>
              <w:t>W03</w:t>
            </w:r>
          </w:p>
        </w:tc>
        <w:tc>
          <w:tcPr>
            <w:tcW w:w="5046" w:type="dxa"/>
            <w:vAlign w:val="center"/>
          </w:tcPr>
          <w:p w14:paraId="5227ECCA" w14:textId="77777777" w:rsidR="002E5BF8" w:rsidRPr="007F2CE2" w:rsidRDefault="002E5BF8" w:rsidP="00442D47">
            <w:pPr>
              <w:spacing w:after="200" w:line="276" w:lineRule="auto"/>
            </w:pPr>
            <w:r w:rsidRPr="00E42BA9">
              <w:rPr>
                <w:sz w:val="20"/>
                <w:szCs w:val="20"/>
              </w:rPr>
              <w:t>B.W10</w:t>
            </w:r>
          </w:p>
        </w:tc>
        <w:tc>
          <w:tcPr>
            <w:tcW w:w="425" w:type="dxa"/>
            <w:vAlign w:val="center"/>
          </w:tcPr>
          <w:p w14:paraId="60B3D740" w14:textId="77777777" w:rsidR="002E5BF8" w:rsidRPr="007F2CE2" w:rsidRDefault="002E5BF8" w:rsidP="00442D47">
            <w:pPr>
              <w:spacing w:after="200" w:line="276" w:lineRule="auto"/>
              <w:jc w:val="center"/>
            </w:pPr>
            <w:r w:rsidRPr="00317588">
              <w:rPr>
                <w:sz w:val="20"/>
                <w:szCs w:val="20"/>
              </w:rPr>
              <w:t>x</w:t>
            </w:r>
          </w:p>
        </w:tc>
        <w:tc>
          <w:tcPr>
            <w:tcW w:w="425" w:type="dxa"/>
            <w:vAlign w:val="center"/>
          </w:tcPr>
          <w:p w14:paraId="6E55923B" w14:textId="77777777" w:rsidR="002E5BF8" w:rsidRPr="007F2CE2" w:rsidRDefault="002E5BF8" w:rsidP="00442D47">
            <w:pPr>
              <w:spacing w:after="200" w:line="276" w:lineRule="auto"/>
              <w:jc w:val="center"/>
            </w:pPr>
            <w:r>
              <w:rPr>
                <w:sz w:val="20"/>
                <w:szCs w:val="20"/>
              </w:rPr>
              <w:t>x</w:t>
            </w:r>
          </w:p>
        </w:tc>
        <w:tc>
          <w:tcPr>
            <w:tcW w:w="425" w:type="dxa"/>
            <w:vAlign w:val="center"/>
          </w:tcPr>
          <w:p w14:paraId="63D7D56C"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6A2370F7" w14:textId="77777777" w:rsidR="002E5BF8" w:rsidRPr="007F2CE2" w:rsidRDefault="002E5BF8" w:rsidP="00442D47">
            <w:pPr>
              <w:spacing w:after="200" w:line="276" w:lineRule="auto"/>
              <w:jc w:val="center"/>
            </w:pPr>
          </w:p>
        </w:tc>
        <w:tc>
          <w:tcPr>
            <w:tcW w:w="425" w:type="dxa"/>
            <w:vAlign w:val="center"/>
          </w:tcPr>
          <w:p w14:paraId="6CB1A0AC" w14:textId="77777777" w:rsidR="002E5BF8" w:rsidRPr="007F2CE2" w:rsidRDefault="002E5BF8" w:rsidP="00442D47">
            <w:pPr>
              <w:spacing w:after="200" w:line="276" w:lineRule="auto"/>
              <w:jc w:val="center"/>
            </w:pPr>
          </w:p>
        </w:tc>
        <w:tc>
          <w:tcPr>
            <w:tcW w:w="425" w:type="dxa"/>
            <w:vAlign w:val="center"/>
          </w:tcPr>
          <w:p w14:paraId="756DEABB"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14D2F8B4" w14:textId="77777777" w:rsidR="002E5BF8" w:rsidRPr="007F2CE2" w:rsidRDefault="002E5BF8" w:rsidP="00442D47">
            <w:pPr>
              <w:spacing w:after="200" w:line="276" w:lineRule="auto"/>
              <w:jc w:val="center"/>
            </w:pPr>
          </w:p>
        </w:tc>
      </w:tr>
      <w:tr w:rsidR="002E5BF8" w:rsidRPr="007F2CE2" w14:paraId="11B8AAB1"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00FE71C1" w14:textId="77777777" w:rsidR="002E5BF8" w:rsidRPr="007F2CE2" w:rsidRDefault="002E5BF8" w:rsidP="00442D47">
            <w:pPr>
              <w:spacing w:after="200" w:line="276" w:lineRule="auto"/>
              <w:jc w:val="center"/>
            </w:pPr>
            <w:r>
              <w:t>W04</w:t>
            </w:r>
          </w:p>
        </w:tc>
        <w:tc>
          <w:tcPr>
            <w:tcW w:w="5046" w:type="dxa"/>
            <w:vAlign w:val="center"/>
          </w:tcPr>
          <w:p w14:paraId="3C5E9C68" w14:textId="77777777" w:rsidR="002E5BF8" w:rsidRPr="007F2CE2" w:rsidRDefault="002E5BF8" w:rsidP="00442D47">
            <w:pPr>
              <w:spacing w:after="200" w:line="276" w:lineRule="auto"/>
            </w:pPr>
            <w:r w:rsidRPr="00E42BA9">
              <w:rPr>
                <w:sz w:val="20"/>
                <w:szCs w:val="20"/>
              </w:rPr>
              <w:t>B.W11</w:t>
            </w:r>
          </w:p>
        </w:tc>
        <w:tc>
          <w:tcPr>
            <w:tcW w:w="425" w:type="dxa"/>
            <w:vAlign w:val="center"/>
          </w:tcPr>
          <w:p w14:paraId="14A30A77" w14:textId="77777777" w:rsidR="002E5BF8" w:rsidRPr="007F2CE2" w:rsidRDefault="002E5BF8" w:rsidP="00442D47">
            <w:pPr>
              <w:spacing w:after="200" w:line="276" w:lineRule="auto"/>
              <w:jc w:val="center"/>
            </w:pPr>
            <w:r w:rsidRPr="00317588">
              <w:rPr>
                <w:sz w:val="20"/>
                <w:szCs w:val="20"/>
              </w:rPr>
              <w:t>x</w:t>
            </w:r>
          </w:p>
        </w:tc>
        <w:tc>
          <w:tcPr>
            <w:tcW w:w="425" w:type="dxa"/>
            <w:vAlign w:val="center"/>
          </w:tcPr>
          <w:p w14:paraId="4DD53D83" w14:textId="77777777" w:rsidR="002E5BF8" w:rsidRPr="007F2CE2" w:rsidRDefault="002E5BF8" w:rsidP="00442D47">
            <w:pPr>
              <w:spacing w:after="200" w:line="276" w:lineRule="auto"/>
              <w:jc w:val="center"/>
            </w:pPr>
            <w:r>
              <w:rPr>
                <w:sz w:val="20"/>
                <w:szCs w:val="20"/>
              </w:rPr>
              <w:t>x</w:t>
            </w:r>
          </w:p>
        </w:tc>
        <w:tc>
          <w:tcPr>
            <w:tcW w:w="425" w:type="dxa"/>
            <w:vAlign w:val="center"/>
          </w:tcPr>
          <w:p w14:paraId="08A5B2F8"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57CF888B" w14:textId="77777777" w:rsidR="002E5BF8" w:rsidRPr="007F2CE2" w:rsidRDefault="002E5BF8" w:rsidP="00442D47">
            <w:pPr>
              <w:spacing w:after="200" w:line="276" w:lineRule="auto"/>
              <w:jc w:val="center"/>
            </w:pPr>
          </w:p>
        </w:tc>
        <w:tc>
          <w:tcPr>
            <w:tcW w:w="425" w:type="dxa"/>
            <w:vAlign w:val="center"/>
          </w:tcPr>
          <w:p w14:paraId="4FB61C07" w14:textId="77777777" w:rsidR="002E5BF8" w:rsidRPr="007F2CE2" w:rsidRDefault="002E5BF8" w:rsidP="00442D47">
            <w:pPr>
              <w:spacing w:after="200" w:line="276" w:lineRule="auto"/>
              <w:jc w:val="center"/>
            </w:pPr>
          </w:p>
        </w:tc>
        <w:tc>
          <w:tcPr>
            <w:tcW w:w="425" w:type="dxa"/>
            <w:vAlign w:val="center"/>
          </w:tcPr>
          <w:p w14:paraId="185E2917"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6F5B0416" w14:textId="77777777" w:rsidR="002E5BF8" w:rsidRPr="007F2CE2" w:rsidRDefault="002E5BF8" w:rsidP="00442D47">
            <w:pPr>
              <w:spacing w:after="200" w:line="276" w:lineRule="auto"/>
              <w:jc w:val="center"/>
            </w:pPr>
          </w:p>
        </w:tc>
      </w:tr>
      <w:tr w:rsidR="002E5BF8" w:rsidRPr="007F2CE2" w14:paraId="7F18266D"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747914F3" w14:textId="77777777" w:rsidR="002E5BF8" w:rsidRPr="007F2CE2" w:rsidRDefault="002E5BF8" w:rsidP="00442D47">
            <w:pPr>
              <w:spacing w:after="200" w:line="276" w:lineRule="auto"/>
              <w:jc w:val="center"/>
            </w:pPr>
            <w:r>
              <w:t>W05</w:t>
            </w:r>
          </w:p>
        </w:tc>
        <w:tc>
          <w:tcPr>
            <w:tcW w:w="5046" w:type="dxa"/>
            <w:vAlign w:val="center"/>
          </w:tcPr>
          <w:p w14:paraId="6425A782" w14:textId="77777777" w:rsidR="002E5BF8" w:rsidRPr="007F2CE2" w:rsidRDefault="002E5BF8" w:rsidP="00442D47">
            <w:pPr>
              <w:spacing w:after="200" w:line="276" w:lineRule="auto"/>
            </w:pPr>
            <w:r w:rsidRPr="00E42BA9">
              <w:rPr>
                <w:sz w:val="20"/>
                <w:szCs w:val="20"/>
              </w:rPr>
              <w:t>B.W12</w:t>
            </w:r>
          </w:p>
        </w:tc>
        <w:tc>
          <w:tcPr>
            <w:tcW w:w="425" w:type="dxa"/>
            <w:vAlign w:val="center"/>
          </w:tcPr>
          <w:p w14:paraId="13982289" w14:textId="77777777" w:rsidR="002E5BF8" w:rsidRPr="007F2CE2" w:rsidRDefault="002E5BF8" w:rsidP="00442D47">
            <w:pPr>
              <w:spacing w:after="200" w:line="276" w:lineRule="auto"/>
              <w:jc w:val="center"/>
            </w:pPr>
            <w:r w:rsidRPr="00317588">
              <w:rPr>
                <w:sz w:val="20"/>
                <w:szCs w:val="20"/>
              </w:rPr>
              <w:t>x</w:t>
            </w:r>
          </w:p>
        </w:tc>
        <w:tc>
          <w:tcPr>
            <w:tcW w:w="425" w:type="dxa"/>
            <w:vAlign w:val="center"/>
          </w:tcPr>
          <w:p w14:paraId="4E71A25B" w14:textId="77777777" w:rsidR="002E5BF8" w:rsidRPr="007F2CE2" w:rsidRDefault="002E5BF8" w:rsidP="00442D47">
            <w:pPr>
              <w:spacing w:after="200" w:line="276" w:lineRule="auto"/>
              <w:jc w:val="center"/>
            </w:pPr>
            <w:r>
              <w:rPr>
                <w:sz w:val="20"/>
                <w:szCs w:val="20"/>
              </w:rPr>
              <w:t>x</w:t>
            </w:r>
          </w:p>
        </w:tc>
        <w:tc>
          <w:tcPr>
            <w:tcW w:w="425" w:type="dxa"/>
            <w:vAlign w:val="center"/>
          </w:tcPr>
          <w:p w14:paraId="786E6CEC"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3F55A135" w14:textId="77777777" w:rsidR="002E5BF8" w:rsidRPr="007F2CE2" w:rsidRDefault="002E5BF8" w:rsidP="00442D47">
            <w:pPr>
              <w:spacing w:after="200" w:line="276" w:lineRule="auto"/>
              <w:jc w:val="center"/>
            </w:pPr>
          </w:p>
        </w:tc>
        <w:tc>
          <w:tcPr>
            <w:tcW w:w="425" w:type="dxa"/>
            <w:vAlign w:val="center"/>
          </w:tcPr>
          <w:p w14:paraId="53163150" w14:textId="77777777" w:rsidR="002E5BF8" w:rsidRPr="007F2CE2" w:rsidRDefault="002E5BF8" w:rsidP="00442D47">
            <w:pPr>
              <w:spacing w:after="200" w:line="276" w:lineRule="auto"/>
              <w:jc w:val="center"/>
            </w:pPr>
          </w:p>
        </w:tc>
        <w:tc>
          <w:tcPr>
            <w:tcW w:w="425" w:type="dxa"/>
            <w:vAlign w:val="center"/>
          </w:tcPr>
          <w:p w14:paraId="156EB9B5"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53D720F5" w14:textId="77777777" w:rsidR="002E5BF8" w:rsidRPr="007F2CE2" w:rsidRDefault="002E5BF8" w:rsidP="00442D47">
            <w:pPr>
              <w:spacing w:after="200" w:line="276" w:lineRule="auto"/>
              <w:jc w:val="center"/>
            </w:pPr>
          </w:p>
        </w:tc>
      </w:tr>
      <w:tr w:rsidR="002E5BF8" w:rsidRPr="007F2CE2" w14:paraId="0834C129"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5C87121E" w14:textId="77777777" w:rsidR="002E5BF8" w:rsidRPr="007F2CE2" w:rsidRDefault="002E5BF8" w:rsidP="00442D47">
            <w:pPr>
              <w:spacing w:after="200" w:line="276" w:lineRule="auto"/>
              <w:jc w:val="center"/>
            </w:pPr>
            <w:r>
              <w:t>W06</w:t>
            </w:r>
          </w:p>
        </w:tc>
        <w:tc>
          <w:tcPr>
            <w:tcW w:w="5046" w:type="dxa"/>
            <w:vAlign w:val="center"/>
          </w:tcPr>
          <w:p w14:paraId="44CEDFBE" w14:textId="77777777" w:rsidR="002E5BF8" w:rsidRPr="007F2CE2" w:rsidRDefault="002E5BF8" w:rsidP="00442D47">
            <w:pPr>
              <w:spacing w:after="200" w:line="276" w:lineRule="auto"/>
            </w:pPr>
            <w:r w:rsidRPr="00E42BA9">
              <w:rPr>
                <w:sz w:val="20"/>
                <w:szCs w:val="20"/>
              </w:rPr>
              <w:t>B.W13</w:t>
            </w:r>
          </w:p>
        </w:tc>
        <w:tc>
          <w:tcPr>
            <w:tcW w:w="425" w:type="dxa"/>
            <w:vAlign w:val="center"/>
          </w:tcPr>
          <w:p w14:paraId="4F6A4381" w14:textId="77777777" w:rsidR="002E5BF8" w:rsidRPr="007F2CE2" w:rsidRDefault="002E5BF8" w:rsidP="00442D47">
            <w:pPr>
              <w:spacing w:after="200" w:line="276" w:lineRule="auto"/>
              <w:jc w:val="center"/>
            </w:pPr>
            <w:r w:rsidRPr="00317588">
              <w:rPr>
                <w:sz w:val="20"/>
                <w:szCs w:val="20"/>
              </w:rPr>
              <w:t>x</w:t>
            </w:r>
          </w:p>
        </w:tc>
        <w:tc>
          <w:tcPr>
            <w:tcW w:w="425" w:type="dxa"/>
            <w:vAlign w:val="center"/>
          </w:tcPr>
          <w:p w14:paraId="3AAC90A4" w14:textId="77777777" w:rsidR="002E5BF8" w:rsidRPr="007F2CE2" w:rsidRDefault="002E5BF8" w:rsidP="00442D47">
            <w:pPr>
              <w:spacing w:after="200" w:line="276" w:lineRule="auto"/>
              <w:jc w:val="center"/>
            </w:pPr>
            <w:r>
              <w:rPr>
                <w:sz w:val="20"/>
                <w:szCs w:val="20"/>
              </w:rPr>
              <w:t>x</w:t>
            </w:r>
          </w:p>
        </w:tc>
        <w:tc>
          <w:tcPr>
            <w:tcW w:w="425" w:type="dxa"/>
            <w:vAlign w:val="center"/>
          </w:tcPr>
          <w:p w14:paraId="0935C92F"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6F73CF3C" w14:textId="77777777" w:rsidR="002E5BF8" w:rsidRPr="007F2CE2" w:rsidRDefault="002E5BF8" w:rsidP="00442D47">
            <w:pPr>
              <w:spacing w:after="200" w:line="276" w:lineRule="auto"/>
              <w:jc w:val="center"/>
            </w:pPr>
          </w:p>
        </w:tc>
        <w:tc>
          <w:tcPr>
            <w:tcW w:w="425" w:type="dxa"/>
            <w:vAlign w:val="center"/>
          </w:tcPr>
          <w:p w14:paraId="48E235B8" w14:textId="77777777" w:rsidR="002E5BF8" w:rsidRPr="007F2CE2" w:rsidRDefault="002E5BF8" w:rsidP="00442D47">
            <w:pPr>
              <w:spacing w:after="200" w:line="276" w:lineRule="auto"/>
              <w:jc w:val="center"/>
            </w:pPr>
          </w:p>
        </w:tc>
        <w:tc>
          <w:tcPr>
            <w:tcW w:w="425" w:type="dxa"/>
            <w:vAlign w:val="center"/>
          </w:tcPr>
          <w:p w14:paraId="2933B6AD"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3FF3D4BA" w14:textId="77777777" w:rsidR="002E5BF8" w:rsidRPr="007F2CE2" w:rsidRDefault="002E5BF8" w:rsidP="00442D47">
            <w:pPr>
              <w:spacing w:after="200" w:line="276" w:lineRule="auto"/>
              <w:jc w:val="center"/>
            </w:pPr>
          </w:p>
        </w:tc>
      </w:tr>
      <w:tr w:rsidR="002E5BF8" w:rsidRPr="007F2CE2" w14:paraId="30C53607"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6AE2F059" w14:textId="77777777" w:rsidR="002E5BF8" w:rsidRPr="007F2CE2" w:rsidRDefault="002E5BF8" w:rsidP="00442D47">
            <w:pPr>
              <w:spacing w:after="200" w:line="276" w:lineRule="auto"/>
              <w:jc w:val="center"/>
            </w:pPr>
            <w:r>
              <w:t>W07</w:t>
            </w:r>
          </w:p>
        </w:tc>
        <w:tc>
          <w:tcPr>
            <w:tcW w:w="5046" w:type="dxa"/>
            <w:vAlign w:val="center"/>
          </w:tcPr>
          <w:p w14:paraId="1F2B77DA" w14:textId="77777777" w:rsidR="002E5BF8" w:rsidRPr="007F2CE2" w:rsidRDefault="002E5BF8" w:rsidP="00442D47">
            <w:pPr>
              <w:spacing w:after="200" w:line="276" w:lineRule="auto"/>
            </w:pPr>
            <w:r w:rsidRPr="00E42BA9">
              <w:rPr>
                <w:sz w:val="20"/>
                <w:szCs w:val="20"/>
              </w:rPr>
              <w:t>B.W14</w:t>
            </w:r>
          </w:p>
        </w:tc>
        <w:tc>
          <w:tcPr>
            <w:tcW w:w="425" w:type="dxa"/>
            <w:vAlign w:val="center"/>
          </w:tcPr>
          <w:p w14:paraId="61A1A0DD" w14:textId="77777777" w:rsidR="002E5BF8" w:rsidRPr="007F2CE2" w:rsidRDefault="002E5BF8" w:rsidP="00442D47">
            <w:pPr>
              <w:spacing w:after="200" w:line="276" w:lineRule="auto"/>
              <w:jc w:val="center"/>
            </w:pPr>
            <w:r w:rsidRPr="00317588">
              <w:rPr>
                <w:sz w:val="20"/>
                <w:szCs w:val="20"/>
              </w:rPr>
              <w:t>x</w:t>
            </w:r>
          </w:p>
        </w:tc>
        <w:tc>
          <w:tcPr>
            <w:tcW w:w="425" w:type="dxa"/>
            <w:vAlign w:val="center"/>
          </w:tcPr>
          <w:p w14:paraId="10A520BF" w14:textId="77777777" w:rsidR="002E5BF8" w:rsidRPr="007F2CE2" w:rsidRDefault="002E5BF8" w:rsidP="00442D47">
            <w:pPr>
              <w:spacing w:after="200" w:line="276" w:lineRule="auto"/>
              <w:jc w:val="center"/>
            </w:pPr>
            <w:r>
              <w:rPr>
                <w:sz w:val="20"/>
                <w:szCs w:val="20"/>
              </w:rPr>
              <w:t>x</w:t>
            </w:r>
          </w:p>
        </w:tc>
        <w:tc>
          <w:tcPr>
            <w:tcW w:w="425" w:type="dxa"/>
            <w:vAlign w:val="center"/>
          </w:tcPr>
          <w:p w14:paraId="29E5E66D"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73C5AF6C" w14:textId="77777777" w:rsidR="002E5BF8" w:rsidRPr="007F2CE2" w:rsidRDefault="002E5BF8" w:rsidP="00442D47">
            <w:pPr>
              <w:spacing w:after="200" w:line="276" w:lineRule="auto"/>
              <w:jc w:val="center"/>
            </w:pPr>
          </w:p>
        </w:tc>
        <w:tc>
          <w:tcPr>
            <w:tcW w:w="425" w:type="dxa"/>
            <w:vAlign w:val="center"/>
          </w:tcPr>
          <w:p w14:paraId="01E7BB8C" w14:textId="77777777" w:rsidR="002E5BF8" w:rsidRPr="007F2CE2" w:rsidRDefault="002E5BF8" w:rsidP="00442D47">
            <w:pPr>
              <w:spacing w:after="200" w:line="276" w:lineRule="auto"/>
              <w:jc w:val="center"/>
            </w:pPr>
          </w:p>
        </w:tc>
        <w:tc>
          <w:tcPr>
            <w:tcW w:w="425" w:type="dxa"/>
            <w:vAlign w:val="center"/>
          </w:tcPr>
          <w:p w14:paraId="3212A055"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0F9DB8BF" w14:textId="77777777" w:rsidR="002E5BF8" w:rsidRPr="007F2CE2" w:rsidRDefault="002E5BF8" w:rsidP="00442D47">
            <w:pPr>
              <w:spacing w:after="200" w:line="276" w:lineRule="auto"/>
              <w:jc w:val="center"/>
            </w:pPr>
          </w:p>
        </w:tc>
      </w:tr>
      <w:tr w:rsidR="002E5BF8" w:rsidRPr="007F2CE2" w14:paraId="444C7465"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18B67EB1" w14:textId="77777777" w:rsidR="002E5BF8" w:rsidRPr="007F2CE2" w:rsidRDefault="002E5BF8" w:rsidP="00442D47">
            <w:pPr>
              <w:spacing w:after="200" w:line="276" w:lineRule="auto"/>
              <w:jc w:val="center"/>
            </w:pPr>
            <w:r>
              <w:t>W08</w:t>
            </w:r>
          </w:p>
        </w:tc>
        <w:tc>
          <w:tcPr>
            <w:tcW w:w="5046" w:type="dxa"/>
            <w:vAlign w:val="center"/>
          </w:tcPr>
          <w:p w14:paraId="2C26FF1B" w14:textId="77777777" w:rsidR="002E5BF8" w:rsidRPr="007F2CE2" w:rsidRDefault="002E5BF8" w:rsidP="00442D47">
            <w:pPr>
              <w:spacing w:after="200" w:line="276" w:lineRule="auto"/>
            </w:pPr>
            <w:r w:rsidRPr="00E42BA9">
              <w:rPr>
                <w:sz w:val="20"/>
                <w:szCs w:val="20"/>
              </w:rPr>
              <w:t>B.W15</w:t>
            </w:r>
          </w:p>
        </w:tc>
        <w:tc>
          <w:tcPr>
            <w:tcW w:w="425" w:type="dxa"/>
            <w:vAlign w:val="center"/>
          </w:tcPr>
          <w:p w14:paraId="6F156820" w14:textId="77777777" w:rsidR="002E5BF8" w:rsidRPr="007F2CE2" w:rsidRDefault="002E5BF8" w:rsidP="00442D47">
            <w:pPr>
              <w:spacing w:after="200" w:line="276" w:lineRule="auto"/>
              <w:jc w:val="center"/>
            </w:pPr>
            <w:r w:rsidRPr="00317588">
              <w:rPr>
                <w:sz w:val="20"/>
                <w:szCs w:val="20"/>
              </w:rPr>
              <w:t>x</w:t>
            </w:r>
          </w:p>
        </w:tc>
        <w:tc>
          <w:tcPr>
            <w:tcW w:w="425" w:type="dxa"/>
            <w:vAlign w:val="center"/>
          </w:tcPr>
          <w:p w14:paraId="2348921B" w14:textId="77777777" w:rsidR="002E5BF8" w:rsidRPr="007F2CE2" w:rsidRDefault="002E5BF8" w:rsidP="00442D47">
            <w:pPr>
              <w:spacing w:after="200" w:line="276" w:lineRule="auto"/>
              <w:jc w:val="center"/>
            </w:pPr>
            <w:r>
              <w:rPr>
                <w:sz w:val="20"/>
                <w:szCs w:val="20"/>
              </w:rPr>
              <w:t>x</w:t>
            </w:r>
          </w:p>
        </w:tc>
        <w:tc>
          <w:tcPr>
            <w:tcW w:w="425" w:type="dxa"/>
            <w:vAlign w:val="center"/>
          </w:tcPr>
          <w:p w14:paraId="3219E0AA"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25CC9ED8" w14:textId="77777777" w:rsidR="002E5BF8" w:rsidRPr="007F2CE2" w:rsidRDefault="002E5BF8" w:rsidP="00442D47">
            <w:pPr>
              <w:spacing w:after="200" w:line="276" w:lineRule="auto"/>
              <w:jc w:val="center"/>
            </w:pPr>
          </w:p>
        </w:tc>
        <w:tc>
          <w:tcPr>
            <w:tcW w:w="425" w:type="dxa"/>
            <w:vAlign w:val="center"/>
          </w:tcPr>
          <w:p w14:paraId="35F68A14" w14:textId="77777777" w:rsidR="002E5BF8" w:rsidRPr="007F2CE2" w:rsidRDefault="002E5BF8" w:rsidP="00442D47">
            <w:pPr>
              <w:spacing w:after="200" w:line="276" w:lineRule="auto"/>
              <w:jc w:val="center"/>
            </w:pPr>
          </w:p>
        </w:tc>
        <w:tc>
          <w:tcPr>
            <w:tcW w:w="425" w:type="dxa"/>
            <w:vAlign w:val="center"/>
          </w:tcPr>
          <w:p w14:paraId="4E1BF14A"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21047D6D" w14:textId="77777777" w:rsidR="002E5BF8" w:rsidRPr="007F2CE2" w:rsidRDefault="002E5BF8" w:rsidP="00442D47">
            <w:pPr>
              <w:spacing w:after="200" w:line="276" w:lineRule="auto"/>
              <w:jc w:val="center"/>
            </w:pPr>
          </w:p>
        </w:tc>
      </w:tr>
      <w:tr w:rsidR="002E5BF8" w:rsidRPr="007F2CE2" w14:paraId="7FC5E4D1"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441A3091" w14:textId="77777777" w:rsidR="002E5BF8" w:rsidRPr="007F2CE2" w:rsidRDefault="002E5BF8" w:rsidP="00442D47">
            <w:pPr>
              <w:spacing w:after="200" w:line="276" w:lineRule="auto"/>
              <w:jc w:val="center"/>
            </w:pPr>
            <w:r>
              <w:t>W09</w:t>
            </w:r>
          </w:p>
        </w:tc>
        <w:tc>
          <w:tcPr>
            <w:tcW w:w="5046" w:type="dxa"/>
            <w:vAlign w:val="center"/>
          </w:tcPr>
          <w:p w14:paraId="3BC5F767" w14:textId="77777777" w:rsidR="002E5BF8" w:rsidRPr="007F2CE2" w:rsidRDefault="002E5BF8" w:rsidP="00442D47">
            <w:pPr>
              <w:spacing w:after="200" w:line="276" w:lineRule="auto"/>
            </w:pPr>
            <w:r w:rsidRPr="00E42BA9">
              <w:rPr>
                <w:sz w:val="20"/>
                <w:szCs w:val="20"/>
              </w:rPr>
              <w:t>B.W16</w:t>
            </w:r>
          </w:p>
        </w:tc>
        <w:tc>
          <w:tcPr>
            <w:tcW w:w="425" w:type="dxa"/>
            <w:vAlign w:val="center"/>
          </w:tcPr>
          <w:p w14:paraId="34B10442" w14:textId="77777777" w:rsidR="002E5BF8" w:rsidRPr="007F2CE2" w:rsidRDefault="002E5BF8" w:rsidP="00442D47">
            <w:pPr>
              <w:spacing w:after="200" w:line="276" w:lineRule="auto"/>
              <w:jc w:val="center"/>
            </w:pPr>
            <w:r w:rsidRPr="00317588">
              <w:rPr>
                <w:sz w:val="20"/>
                <w:szCs w:val="20"/>
              </w:rPr>
              <w:t>x</w:t>
            </w:r>
          </w:p>
        </w:tc>
        <w:tc>
          <w:tcPr>
            <w:tcW w:w="425" w:type="dxa"/>
            <w:vAlign w:val="center"/>
          </w:tcPr>
          <w:p w14:paraId="05FD29A7" w14:textId="77777777" w:rsidR="002E5BF8" w:rsidRPr="007F2CE2" w:rsidRDefault="002E5BF8" w:rsidP="00442D47">
            <w:pPr>
              <w:spacing w:after="200" w:line="276" w:lineRule="auto"/>
              <w:jc w:val="center"/>
            </w:pPr>
            <w:r>
              <w:rPr>
                <w:sz w:val="20"/>
                <w:szCs w:val="20"/>
              </w:rPr>
              <w:t>x</w:t>
            </w:r>
          </w:p>
        </w:tc>
        <w:tc>
          <w:tcPr>
            <w:tcW w:w="425" w:type="dxa"/>
            <w:vAlign w:val="center"/>
          </w:tcPr>
          <w:p w14:paraId="5C339EB1"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435BE0E4" w14:textId="77777777" w:rsidR="002E5BF8" w:rsidRPr="007F2CE2" w:rsidRDefault="002E5BF8" w:rsidP="00442D47">
            <w:pPr>
              <w:spacing w:after="200" w:line="276" w:lineRule="auto"/>
              <w:jc w:val="center"/>
            </w:pPr>
          </w:p>
        </w:tc>
        <w:tc>
          <w:tcPr>
            <w:tcW w:w="425" w:type="dxa"/>
            <w:vAlign w:val="center"/>
          </w:tcPr>
          <w:p w14:paraId="36CF5695" w14:textId="77777777" w:rsidR="002E5BF8" w:rsidRPr="007F2CE2" w:rsidRDefault="002E5BF8" w:rsidP="00442D47">
            <w:pPr>
              <w:spacing w:after="200" w:line="276" w:lineRule="auto"/>
              <w:jc w:val="center"/>
            </w:pPr>
          </w:p>
        </w:tc>
        <w:tc>
          <w:tcPr>
            <w:tcW w:w="425" w:type="dxa"/>
            <w:vAlign w:val="center"/>
          </w:tcPr>
          <w:p w14:paraId="4B395E1B"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72DC12B0" w14:textId="77777777" w:rsidR="002E5BF8" w:rsidRPr="007F2CE2" w:rsidRDefault="002E5BF8" w:rsidP="00442D47">
            <w:pPr>
              <w:spacing w:after="200" w:line="276" w:lineRule="auto"/>
              <w:jc w:val="center"/>
            </w:pPr>
          </w:p>
        </w:tc>
      </w:tr>
      <w:tr w:rsidR="002E5BF8" w:rsidRPr="007F2CE2" w14:paraId="1C8FB5F7"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65E821EE" w14:textId="77777777" w:rsidR="002E5BF8" w:rsidRPr="007F2CE2" w:rsidRDefault="002E5BF8" w:rsidP="00442D47">
            <w:pPr>
              <w:spacing w:after="200" w:line="276" w:lineRule="auto"/>
              <w:jc w:val="center"/>
            </w:pPr>
            <w:r>
              <w:t>U01</w:t>
            </w:r>
          </w:p>
        </w:tc>
        <w:tc>
          <w:tcPr>
            <w:tcW w:w="5046" w:type="dxa"/>
            <w:vAlign w:val="center"/>
          </w:tcPr>
          <w:p w14:paraId="156A98FB" w14:textId="77777777" w:rsidR="002E5BF8" w:rsidRPr="007F2CE2" w:rsidRDefault="002E5BF8" w:rsidP="00442D47">
            <w:pPr>
              <w:spacing w:after="200" w:line="276" w:lineRule="auto"/>
            </w:pPr>
            <w:r w:rsidRPr="00E42BA9">
              <w:rPr>
                <w:sz w:val="20"/>
                <w:szCs w:val="20"/>
              </w:rPr>
              <w:t>B.U6</w:t>
            </w:r>
          </w:p>
        </w:tc>
        <w:tc>
          <w:tcPr>
            <w:tcW w:w="425" w:type="dxa"/>
            <w:vAlign w:val="center"/>
          </w:tcPr>
          <w:p w14:paraId="357B8FC7" w14:textId="7B058BDD" w:rsidR="002E5BF8" w:rsidRPr="007F2CE2" w:rsidRDefault="002E5BF8" w:rsidP="00442D47">
            <w:pPr>
              <w:spacing w:after="200" w:line="276" w:lineRule="auto"/>
              <w:jc w:val="center"/>
            </w:pPr>
          </w:p>
        </w:tc>
        <w:tc>
          <w:tcPr>
            <w:tcW w:w="425" w:type="dxa"/>
            <w:vAlign w:val="center"/>
          </w:tcPr>
          <w:p w14:paraId="6047A0C7" w14:textId="723F21EE" w:rsidR="002E5BF8" w:rsidRPr="007F2CE2" w:rsidRDefault="002E5BF8" w:rsidP="00442D47">
            <w:pPr>
              <w:spacing w:after="200" w:line="276" w:lineRule="auto"/>
              <w:jc w:val="center"/>
            </w:pPr>
          </w:p>
        </w:tc>
        <w:tc>
          <w:tcPr>
            <w:tcW w:w="425" w:type="dxa"/>
            <w:vAlign w:val="center"/>
          </w:tcPr>
          <w:p w14:paraId="36EFEA2E"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2CF7B22A" w14:textId="77777777" w:rsidR="002E5BF8" w:rsidRPr="007F2CE2" w:rsidRDefault="002E5BF8" w:rsidP="00442D47">
            <w:pPr>
              <w:spacing w:after="200" w:line="276" w:lineRule="auto"/>
              <w:jc w:val="center"/>
            </w:pPr>
          </w:p>
        </w:tc>
        <w:tc>
          <w:tcPr>
            <w:tcW w:w="425" w:type="dxa"/>
            <w:vAlign w:val="center"/>
          </w:tcPr>
          <w:p w14:paraId="357ACBBA" w14:textId="77777777" w:rsidR="002E5BF8" w:rsidRPr="007F2CE2" w:rsidRDefault="002E5BF8" w:rsidP="00442D47">
            <w:pPr>
              <w:spacing w:after="200" w:line="276" w:lineRule="auto"/>
              <w:jc w:val="center"/>
            </w:pPr>
          </w:p>
        </w:tc>
        <w:tc>
          <w:tcPr>
            <w:tcW w:w="425" w:type="dxa"/>
            <w:vAlign w:val="center"/>
          </w:tcPr>
          <w:p w14:paraId="42E66993"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1C6CFF6D" w14:textId="77777777" w:rsidR="002E5BF8" w:rsidRPr="007F2CE2" w:rsidRDefault="002E5BF8" w:rsidP="00442D47">
            <w:pPr>
              <w:spacing w:after="200" w:line="276" w:lineRule="auto"/>
              <w:jc w:val="center"/>
            </w:pPr>
          </w:p>
        </w:tc>
      </w:tr>
      <w:tr w:rsidR="002E5BF8" w:rsidRPr="007F2CE2" w14:paraId="7B36CB61"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50449581" w14:textId="77777777" w:rsidR="002E5BF8" w:rsidRPr="007F2CE2" w:rsidRDefault="002E5BF8" w:rsidP="00442D47">
            <w:pPr>
              <w:spacing w:after="200" w:line="276" w:lineRule="auto"/>
              <w:jc w:val="center"/>
            </w:pPr>
            <w:r>
              <w:t>U02</w:t>
            </w:r>
          </w:p>
        </w:tc>
        <w:tc>
          <w:tcPr>
            <w:tcW w:w="5046" w:type="dxa"/>
            <w:vAlign w:val="center"/>
          </w:tcPr>
          <w:p w14:paraId="7228485B" w14:textId="77777777" w:rsidR="002E5BF8" w:rsidRPr="007F2CE2" w:rsidRDefault="002E5BF8" w:rsidP="00442D47">
            <w:pPr>
              <w:spacing w:after="200" w:line="276" w:lineRule="auto"/>
            </w:pPr>
            <w:r w:rsidRPr="00E42BA9">
              <w:rPr>
                <w:sz w:val="20"/>
                <w:szCs w:val="20"/>
              </w:rPr>
              <w:t>B.U</w:t>
            </w:r>
            <w:r>
              <w:rPr>
                <w:sz w:val="20"/>
                <w:szCs w:val="20"/>
              </w:rPr>
              <w:t>8</w:t>
            </w:r>
          </w:p>
        </w:tc>
        <w:tc>
          <w:tcPr>
            <w:tcW w:w="425" w:type="dxa"/>
            <w:vAlign w:val="center"/>
          </w:tcPr>
          <w:p w14:paraId="0E6CCABD" w14:textId="33D83DFE" w:rsidR="002E5BF8" w:rsidRPr="007F2CE2" w:rsidRDefault="002E5BF8" w:rsidP="00442D47">
            <w:pPr>
              <w:spacing w:after="200" w:line="276" w:lineRule="auto"/>
              <w:jc w:val="center"/>
            </w:pPr>
          </w:p>
        </w:tc>
        <w:tc>
          <w:tcPr>
            <w:tcW w:w="425" w:type="dxa"/>
            <w:vAlign w:val="center"/>
          </w:tcPr>
          <w:p w14:paraId="7EAA7BEA" w14:textId="1ED38669" w:rsidR="002E5BF8" w:rsidRPr="007F2CE2" w:rsidRDefault="002E5BF8" w:rsidP="00442D47">
            <w:pPr>
              <w:spacing w:after="200" w:line="276" w:lineRule="auto"/>
              <w:jc w:val="center"/>
            </w:pPr>
          </w:p>
        </w:tc>
        <w:tc>
          <w:tcPr>
            <w:tcW w:w="425" w:type="dxa"/>
            <w:vAlign w:val="center"/>
          </w:tcPr>
          <w:p w14:paraId="6D60B63E"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323C5AA4" w14:textId="77777777" w:rsidR="002E5BF8" w:rsidRPr="007F2CE2" w:rsidRDefault="002E5BF8" w:rsidP="00442D47">
            <w:pPr>
              <w:spacing w:after="200" w:line="276" w:lineRule="auto"/>
              <w:jc w:val="center"/>
            </w:pPr>
          </w:p>
        </w:tc>
        <w:tc>
          <w:tcPr>
            <w:tcW w:w="425" w:type="dxa"/>
            <w:vAlign w:val="center"/>
          </w:tcPr>
          <w:p w14:paraId="506E11A1" w14:textId="77777777" w:rsidR="002E5BF8" w:rsidRPr="007F2CE2" w:rsidRDefault="002E5BF8" w:rsidP="00442D47">
            <w:pPr>
              <w:spacing w:after="200" w:line="276" w:lineRule="auto"/>
              <w:jc w:val="center"/>
            </w:pPr>
          </w:p>
        </w:tc>
        <w:tc>
          <w:tcPr>
            <w:tcW w:w="425" w:type="dxa"/>
            <w:vAlign w:val="center"/>
          </w:tcPr>
          <w:p w14:paraId="29A73557"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0EB61B02" w14:textId="77777777" w:rsidR="002E5BF8" w:rsidRPr="007F2CE2" w:rsidRDefault="002E5BF8" w:rsidP="00442D47">
            <w:pPr>
              <w:spacing w:after="200" w:line="276" w:lineRule="auto"/>
              <w:jc w:val="center"/>
            </w:pPr>
          </w:p>
        </w:tc>
      </w:tr>
      <w:tr w:rsidR="002E5BF8" w:rsidRPr="007F2CE2" w14:paraId="385EEB4E"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0025362A" w14:textId="77777777" w:rsidR="002E5BF8" w:rsidRPr="007F2CE2" w:rsidRDefault="002E5BF8" w:rsidP="00442D47">
            <w:pPr>
              <w:spacing w:after="200" w:line="276" w:lineRule="auto"/>
              <w:jc w:val="center"/>
            </w:pPr>
            <w:r>
              <w:t>U03</w:t>
            </w:r>
          </w:p>
        </w:tc>
        <w:tc>
          <w:tcPr>
            <w:tcW w:w="5046" w:type="dxa"/>
            <w:vAlign w:val="center"/>
          </w:tcPr>
          <w:p w14:paraId="2E9B885B" w14:textId="77777777" w:rsidR="002E5BF8" w:rsidRPr="007F2CE2" w:rsidRDefault="002E5BF8" w:rsidP="00442D47">
            <w:pPr>
              <w:spacing w:after="200" w:line="276" w:lineRule="auto"/>
            </w:pPr>
            <w:r w:rsidRPr="00E42BA9">
              <w:rPr>
                <w:sz w:val="20"/>
                <w:szCs w:val="20"/>
              </w:rPr>
              <w:t>B.U</w:t>
            </w:r>
            <w:r>
              <w:rPr>
                <w:sz w:val="20"/>
                <w:szCs w:val="20"/>
              </w:rPr>
              <w:t>9</w:t>
            </w:r>
          </w:p>
        </w:tc>
        <w:tc>
          <w:tcPr>
            <w:tcW w:w="425" w:type="dxa"/>
            <w:vAlign w:val="center"/>
          </w:tcPr>
          <w:p w14:paraId="1FCACD26" w14:textId="63D5E27A" w:rsidR="002E5BF8" w:rsidRPr="007F2CE2" w:rsidRDefault="002E5BF8" w:rsidP="00442D47">
            <w:pPr>
              <w:spacing w:after="200" w:line="276" w:lineRule="auto"/>
              <w:jc w:val="center"/>
            </w:pPr>
          </w:p>
        </w:tc>
        <w:tc>
          <w:tcPr>
            <w:tcW w:w="425" w:type="dxa"/>
            <w:vAlign w:val="center"/>
          </w:tcPr>
          <w:p w14:paraId="422CF49C" w14:textId="09CEF692" w:rsidR="002E5BF8" w:rsidRPr="007F2CE2" w:rsidRDefault="002E5BF8" w:rsidP="00442D47">
            <w:pPr>
              <w:spacing w:after="200" w:line="276" w:lineRule="auto"/>
              <w:jc w:val="center"/>
            </w:pPr>
          </w:p>
        </w:tc>
        <w:tc>
          <w:tcPr>
            <w:tcW w:w="425" w:type="dxa"/>
            <w:vAlign w:val="center"/>
          </w:tcPr>
          <w:p w14:paraId="51B0DB4A" w14:textId="77777777" w:rsidR="002E5BF8" w:rsidRPr="007F2CE2" w:rsidRDefault="002E5BF8" w:rsidP="00442D47">
            <w:pPr>
              <w:spacing w:after="200" w:line="276" w:lineRule="auto"/>
              <w:jc w:val="center"/>
            </w:pPr>
            <w:r w:rsidRPr="00E42BA9">
              <w:rPr>
                <w:sz w:val="20"/>
                <w:szCs w:val="20"/>
              </w:rPr>
              <w:t>x</w:t>
            </w:r>
          </w:p>
        </w:tc>
        <w:tc>
          <w:tcPr>
            <w:tcW w:w="680" w:type="dxa"/>
            <w:vAlign w:val="center"/>
          </w:tcPr>
          <w:p w14:paraId="08D97ED4" w14:textId="77777777" w:rsidR="002E5BF8" w:rsidRPr="007F2CE2" w:rsidRDefault="002E5BF8" w:rsidP="00442D47">
            <w:pPr>
              <w:spacing w:after="200" w:line="276" w:lineRule="auto"/>
              <w:jc w:val="center"/>
            </w:pPr>
          </w:p>
        </w:tc>
        <w:tc>
          <w:tcPr>
            <w:tcW w:w="425" w:type="dxa"/>
            <w:vAlign w:val="center"/>
          </w:tcPr>
          <w:p w14:paraId="1AE32F6F" w14:textId="77777777" w:rsidR="002E5BF8" w:rsidRPr="007F2CE2" w:rsidRDefault="002E5BF8" w:rsidP="00442D47">
            <w:pPr>
              <w:spacing w:after="200" w:line="276" w:lineRule="auto"/>
              <w:jc w:val="center"/>
            </w:pPr>
          </w:p>
        </w:tc>
        <w:tc>
          <w:tcPr>
            <w:tcW w:w="425" w:type="dxa"/>
            <w:vAlign w:val="center"/>
          </w:tcPr>
          <w:p w14:paraId="189F7371" w14:textId="77777777" w:rsidR="002E5BF8" w:rsidRPr="007F2CE2" w:rsidRDefault="002E5BF8" w:rsidP="00442D47">
            <w:pPr>
              <w:spacing w:after="200" w:line="276" w:lineRule="auto"/>
              <w:jc w:val="center"/>
            </w:pPr>
          </w:p>
        </w:tc>
        <w:tc>
          <w:tcPr>
            <w:tcW w:w="480" w:type="dxa"/>
            <w:tcBorders>
              <w:right w:val="single" w:sz="6" w:space="0" w:color="auto"/>
            </w:tcBorders>
            <w:vAlign w:val="center"/>
          </w:tcPr>
          <w:p w14:paraId="381C7FC8" w14:textId="77777777" w:rsidR="002E5BF8" w:rsidRPr="007F2CE2" w:rsidRDefault="002E5BF8" w:rsidP="00442D47">
            <w:pPr>
              <w:spacing w:after="200" w:line="276" w:lineRule="auto"/>
              <w:jc w:val="center"/>
            </w:pPr>
          </w:p>
        </w:tc>
      </w:tr>
      <w:tr w:rsidR="00500387" w:rsidRPr="007F2CE2" w14:paraId="5B0A904B"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2C75EC66" w14:textId="5414A13D" w:rsidR="00500387" w:rsidRPr="007F2CE2" w:rsidRDefault="00500387" w:rsidP="00500387">
            <w:pPr>
              <w:spacing w:after="200" w:line="276" w:lineRule="auto"/>
              <w:jc w:val="center"/>
            </w:pPr>
            <w:r w:rsidRPr="005536ED">
              <w:t>K01</w:t>
            </w:r>
          </w:p>
        </w:tc>
        <w:tc>
          <w:tcPr>
            <w:tcW w:w="5046" w:type="dxa"/>
            <w:vAlign w:val="center"/>
          </w:tcPr>
          <w:p w14:paraId="42FACF75" w14:textId="23C64170" w:rsidR="00500387" w:rsidRPr="007F2CE2" w:rsidRDefault="00500387" w:rsidP="00500387">
            <w:pPr>
              <w:spacing w:after="200" w:line="276" w:lineRule="auto"/>
            </w:pPr>
            <w:r w:rsidRPr="005536ED">
              <w:t>K.5</w:t>
            </w:r>
          </w:p>
        </w:tc>
        <w:tc>
          <w:tcPr>
            <w:tcW w:w="425" w:type="dxa"/>
            <w:vAlign w:val="center"/>
          </w:tcPr>
          <w:p w14:paraId="2AF5A382" w14:textId="027AE5EB" w:rsidR="00500387" w:rsidRPr="007F2CE2" w:rsidRDefault="00500387" w:rsidP="00500387">
            <w:pPr>
              <w:spacing w:after="200" w:line="276" w:lineRule="auto"/>
              <w:jc w:val="center"/>
            </w:pPr>
          </w:p>
        </w:tc>
        <w:tc>
          <w:tcPr>
            <w:tcW w:w="425" w:type="dxa"/>
            <w:vAlign w:val="center"/>
          </w:tcPr>
          <w:p w14:paraId="2C8E6A33" w14:textId="1F5E5F4E" w:rsidR="00500387" w:rsidRPr="007F2CE2" w:rsidRDefault="00500387" w:rsidP="00500387">
            <w:pPr>
              <w:spacing w:after="200" w:line="276" w:lineRule="auto"/>
              <w:jc w:val="center"/>
            </w:pPr>
          </w:p>
        </w:tc>
        <w:tc>
          <w:tcPr>
            <w:tcW w:w="425" w:type="dxa"/>
            <w:vAlign w:val="center"/>
          </w:tcPr>
          <w:p w14:paraId="6E8CF44D" w14:textId="77777777" w:rsidR="00500387" w:rsidRPr="005536ED" w:rsidRDefault="00500387" w:rsidP="00500387">
            <w:pPr>
              <w:spacing w:after="200" w:line="276" w:lineRule="auto"/>
              <w:jc w:val="center"/>
              <w:rPr>
                <w:sz w:val="20"/>
                <w:szCs w:val="20"/>
              </w:rPr>
            </w:pPr>
            <w:r w:rsidRPr="005536ED">
              <w:rPr>
                <w:sz w:val="20"/>
                <w:szCs w:val="20"/>
              </w:rPr>
              <w:t>x</w:t>
            </w:r>
          </w:p>
        </w:tc>
        <w:tc>
          <w:tcPr>
            <w:tcW w:w="680" w:type="dxa"/>
            <w:vAlign w:val="center"/>
          </w:tcPr>
          <w:p w14:paraId="30851CA5" w14:textId="77777777" w:rsidR="00500387" w:rsidRPr="007F2CE2" w:rsidRDefault="00500387" w:rsidP="00500387">
            <w:pPr>
              <w:spacing w:after="200" w:line="276" w:lineRule="auto"/>
              <w:jc w:val="center"/>
            </w:pPr>
          </w:p>
        </w:tc>
        <w:tc>
          <w:tcPr>
            <w:tcW w:w="425" w:type="dxa"/>
            <w:vAlign w:val="center"/>
          </w:tcPr>
          <w:p w14:paraId="7DA8A45A" w14:textId="77777777" w:rsidR="00500387" w:rsidRPr="007F2CE2" w:rsidRDefault="00500387" w:rsidP="00500387">
            <w:pPr>
              <w:spacing w:after="200" w:line="276" w:lineRule="auto"/>
              <w:jc w:val="center"/>
            </w:pPr>
          </w:p>
        </w:tc>
        <w:tc>
          <w:tcPr>
            <w:tcW w:w="425" w:type="dxa"/>
            <w:vAlign w:val="center"/>
          </w:tcPr>
          <w:p w14:paraId="49B61CA9" w14:textId="77777777" w:rsidR="00500387" w:rsidRPr="007F2CE2" w:rsidRDefault="00500387" w:rsidP="00500387">
            <w:pPr>
              <w:spacing w:after="200" w:line="276" w:lineRule="auto"/>
              <w:jc w:val="center"/>
            </w:pPr>
          </w:p>
        </w:tc>
        <w:tc>
          <w:tcPr>
            <w:tcW w:w="480" w:type="dxa"/>
            <w:tcBorders>
              <w:right w:val="single" w:sz="6" w:space="0" w:color="auto"/>
            </w:tcBorders>
            <w:vAlign w:val="center"/>
          </w:tcPr>
          <w:p w14:paraId="6A7664EC" w14:textId="77777777" w:rsidR="00500387" w:rsidRPr="007F2CE2" w:rsidRDefault="00500387" w:rsidP="00500387">
            <w:pPr>
              <w:spacing w:after="200" w:line="276" w:lineRule="auto"/>
              <w:jc w:val="center"/>
            </w:pPr>
          </w:p>
        </w:tc>
      </w:tr>
      <w:tr w:rsidR="00500387" w:rsidRPr="007F2CE2" w14:paraId="505DFA84" w14:textId="77777777" w:rsidTr="00B6366C">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tcBorders>
            <w:vAlign w:val="center"/>
          </w:tcPr>
          <w:p w14:paraId="3F4E6FED" w14:textId="13D90028" w:rsidR="00500387" w:rsidRPr="007F2CE2" w:rsidRDefault="00500387" w:rsidP="00500387">
            <w:pPr>
              <w:spacing w:after="200" w:line="276" w:lineRule="auto"/>
              <w:jc w:val="center"/>
            </w:pPr>
            <w:r w:rsidRPr="005536ED">
              <w:t>K02</w:t>
            </w:r>
          </w:p>
        </w:tc>
        <w:tc>
          <w:tcPr>
            <w:tcW w:w="5046" w:type="dxa"/>
            <w:vAlign w:val="center"/>
          </w:tcPr>
          <w:p w14:paraId="3F28B967" w14:textId="07C932A5" w:rsidR="00500387" w:rsidRPr="007F2CE2" w:rsidRDefault="00500387" w:rsidP="00500387">
            <w:pPr>
              <w:spacing w:after="200" w:line="276" w:lineRule="auto"/>
            </w:pPr>
            <w:r w:rsidRPr="005536ED">
              <w:t>K.6</w:t>
            </w:r>
          </w:p>
        </w:tc>
        <w:tc>
          <w:tcPr>
            <w:tcW w:w="425" w:type="dxa"/>
            <w:vAlign w:val="center"/>
          </w:tcPr>
          <w:p w14:paraId="185D8A40" w14:textId="1E9E5F81" w:rsidR="00500387" w:rsidRPr="007F2CE2" w:rsidRDefault="00500387" w:rsidP="00500387">
            <w:pPr>
              <w:spacing w:after="200" w:line="276" w:lineRule="auto"/>
              <w:jc w:val="center"/>
            </w:pPr>
          </w:p>
        </w:tc>
        <w:tc>
          <w:tcPr>
            <w:tcW w:w="425" w:type="dxa"/>
            <w:vAlign w:val="center"/>
          </w:tcPr>
          <w:p w14:paraId="578D66F5" w14:textId="3FD30CC9" w:rsidR="00500387" w:rsidRPr="007F2CE2" w:rsidRDefault="00500387" w:rsidP="00500387">
            <w:pPr>
              <w:spacing w:after="200" w:line="276" w:lineRule="auto"/>
              <w:jc w:val="center"/>
            </w:pPr>
          </w:p>
        </w:tc>
        <w:tc>
          <w:tcPr>
            <w:tcW w:w="425" w:type="dxa"/>
            <w:vAlign w:val="center"/>
          </w:tcPr>
          <w:p w14:paraId="66B39733" w14:textId="77777777" w:rsidR="00500387" w:rsidRPr="005536ED" w:rsidRDefault="00500387" w:rsidP="00500387">
            <w:pPr>
              <w:spacing w:after="200" w:line="276" w:lineRule="auto"/>
              <w:jc w:val="center"/>
              <w:rPr>
                <w:sz w:val="20"/>
                <w:szCs w:val="20"/>
              </w:rPr>
            </w:pPr>
            <w:r w:rsidRPr="005536ED">
              <w:rPr>
                <w:sz w:val="20"/>
                <w:szCs w:val="20"/>
              </w:rPr>
              <w:t>x</w:t>
            </w:r>
          </w:p>
        </w:tc>
        <w:tc>
          <w:tcPr>
            <w:tcW w:w="680" w:type="dxa"/>
            <w:vAlign w:val="center"/>
          </w:tcPr>
          <w:p w14:paraId="12BC6356" w14:textId="77777777" w:rsidR="00500387" w:rsidRPr="007F2CE2" w:rsidRDefault="00500387" w:rsidP="00500387">
            <w:pPr>
              <w:spacing w:after="200" w:line="276" w:lineRule="auto"/>
              <w:jc w:val="center"/>
            </w:pPr>
          </w:p>
        </w:tc>
        <w:tc>
          <w:tcPr>
            <w:tcW w:w="425" w:type="dxa"/>
            <w:vAlign w:val="center"/>
          </w:tcPr>
          <w:p w14:paraId="603B8B9E" w14:textId="77777777" w:rsidR="00500387" w:rsidRPr="007F2CE2" w:rsidRDefault="00500387" w:rsidP="00500387">
            <w:pPr>
              <w:spacing w:after="200" w:line="276" w:lineRule="auto"/>
              <w:jc w:val="center"/>
            </w:pPr>
          </w:p>
        </w:tc>
        <w:tc>
          <w:tcPr>
            <w:tcW w:w="425" w:type="dxa"/>
            <w:vAlign w:val="center"/>
          </w:tcPr>
          <w:p w14:paraId="67682122" w14:textId="77777777" w:rsidR="00500387" w:rsidRPr="007F2CE2" w:rsidRDefault="00500387" w:rsidP="00500387">
            <w:pPr>
              <w:spacing w:after="200" w:line="276" w:lineRule="auto"/>
              <w:jc w:val="center"/>
            </w:pPr>
          </w:p>
        </w:tc>
        <w:tc>
          <w:tcPr>
            <w:tcW w:w="480" w:type="dxa"/>
            <w:tcBorders>
              <w:right w:val="single" w:sz="6" w:space="0" w:color="auto"/>
            </w:tcBorders>
            <w:vAlign w:val="center"/>
          </w:tcPr>
          <w:p w14:paraId="20CC1568" w14:textId="77777777" w:rsidR="00500387" w:rsidRPr="007F2CE2" w:rsidRDefault="00500387" w:rsidP="00500387">
            <w:pPr>
              <w:spacing w:after="200" w:line="276" w:lineRule="auto"/>
              <w:jc w:val="center"/>
            </w:pPr>
          </w:p>
        </w:tc>
      </w:tr>
      <w:tr w:rsidR="00500387" w:rsidRPr="007F2CE2" w14:paraId="3167D317"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bottom w:val="double" w:sz="4" w:space="0" w:color="auto"/>
            </w:tcBorders>
            <w:vAlign w:val="center"/>
          </w:tcPr>
          <w:p w14:paraId="2E3B409C" w14:textId="39A7993E" w:rsidR="00500387" w:rsidRDefault="00500387" w:rsidP="00500387">
            <w:pPr>
              <w:spacing w:after="200" w:line="276" w:lineRule="auto"/>
              <w:jc w:val="center"/>
            </w:pPr>
            <w:r w:rsidRPr="005536ED">
              <w:t>K03</w:t>
            </w:r>
          </w:p>
        </w:tc>
        <w:tc>
          <w:tcPr>
            <w:tcW w:w="5046" w:type="dxa"/>
            <w:tcBorders>
              <w:bottom w:val="double" w:sz="4" w:space="0" w:color="auto"/>
            </w:tcBorders>
            <w:vAlign w:val="center"/>
          </w:tcPr>
          <w:p w14:paraId="322A6FCC" w14:textId="4CA885F5" w:rsidR="00500387" w:rsidRPr="005536ED" w:rsidRDefault="00500387" w:rsidP="00500387">
            <w:pPr>
              <w:spacing w:after="200" w:line="276" w:lineRule="auto"/>
            </w:pPr>
            <w:r w:rsidRPr="005536ED">
              <w:t>K.7</w:t>
            </w:r>
          </w:p>
        </w:tc>
        <w:tc>
          <w:tcPr>
            <w:tcW w:w="425" w:type="dxa"/>
            <w:tcBorders>
              <w:bottom w:val="double" w:sz="4" w:space="0" w:color="auto"/>
            </w:tcBorders>
            <w:vAlign w:val="center"/>
          </w:tcPr>
          <w:p w14:paraId="210FB7C2" w14:textId="77777777" w:rsidR="00500387" w:rsidRDefault="00500387" w:rsidP="00500387">
            <w:pPr>
              <w:spacing w:after="200" w:line="276" w:lineRule="auto"/>
              <w:jc w:val="center"/>
            </w:pPr>
          </w:p>
        </w:tc>
        <w:tc>
          <w:tcPr>
            <w:tcW w:w="425" w:type="dxa"/>
            <w:tcBorders>
              <w:bottom w:val="double" w:sz="4" w:space="0" w:color="auto"/>
            </w:tcBorders>
            <w:vAlign w:val="center"/>
          </w:tcPr>
          <w:p w14:paraId="73094E5D" w14:textId="77777777" w:rsidR="00500387" w:rsidRDefault="00500387" w:rsidP="00500387">
            <w:pPr>
              <w:spacing w:after="200" w:line="276" w:lineRule="auto"/>
              <w:jc w:val="center"/>
            </w:pPr>
          </w:p>
        </w:tc>
        <w:tc>
          <w:tcPr>
            <w:tcW w:w="425" w:type="dxa"/>
            <w:tcBorders>
              <w:bottom w:val="double" w:sz="4" w:space="0" w:color="auto"/>
            </w:tcBorders>
            <w:vAlign w:val="center"/>
          </w:tcPr>
          <w:p w14:paraId="47102B2A" w14:textId="3CC2923C" w:rsidR="00500387" w:rsidRPr="005536ED" w:rsidRDefault="00500387" w:rsidP="00500387">
            <w:pPr>
              <w:spacing w:after="200" w:line="276" w:lineRule="auto"/>
              <w:jc w:val="center"/>
              <w:rPr>
                <w:sz w:val="20"/>
                <w:szCs w:val="20"/>
              </w:rPr>
            </w:pPr>
            <w:r w:rsidRPr="005536ED">
              <w:rPr>
                <w:sz w:val="20"/>
                <w:szCs w:val="20"/>
              </w:rPr>
              <w:t>x</w:t>
            </w:r>
          </w:p>
        </w:tc>
        <w:tc>
          <w:tcPr>
            <w:tcW w:w="680" w:type="dxa"/>
            <w:tcBorders>
              <w:bottom w:val="double" w:sz="4" w:space="0" w:color="auto"/>
            </w:tcBorders>
            <w:vAlign w:val="center"/>
          </w:tcPr>
          <w:p w14:paraId="5254BAF4" w14:textId="77777777" w:rsidR="00500387" w:rsidRPr="007F2CE2" w:rsidRDefault="00500387" w:rsidP="00500387">
            <w:pPr>
              <w:spacing w:after="200" w:line="276" w:lineRule="auto"/>
              <w:jc w:val="center"/>
            </w:pPr>
          </w:p>
        </w:tc>
        <w:tc>
          <w:tcPr>
            <w:tcW w:w="425" w:type="dxa"/>
            <w:tcBorders>
              <w:bottom w:val="double" w:sz="4" w:space="0" w:color="auto"/>
            </w:tcBorders>
            <w:vAlign w:val="center"/>
          </w:tcPr>
          <w:p w14:paraId="17951489" w14:textId="77777777" w:rsidR="00500387" w:rsidRPr="007F2CE2" w:rsidRDefault="00500387" w:rsidP="00500387">
            <w:pPr>
              <w:spacing w:after="200" w:line="276" w:lineRule="auto"/>
              <w:jc w:val="center"/>
            </w:pPr>
          </w:p>
        </w:tc>
        <w:tc>
          <w:tcPr>
            <w:tcW w:w="425" w:type="dxa"/>
            <w:tcBorders>
              <w:bottom w:val="double" w:sz="4" w:space="0" w:color="auto"/>
            </w:tcBorders>
            <w:vAlign w:val="center"/>
          </w:tcPr>
          <w:p w14:paraId="4D4182D7" w14:textId="77777777" w:rsidR="00500387" w:rsidRPr="007F2CE2" w:rsidRDefault="00500387" w:rsidP="00500387">
            <w:pPr>
              <w:spacing w:after="200" w:line="276" w:lineRule="auto"/>
              <w:jc w:val="center"/>
            </w:pPr>
          </w:p>
        </w:tc>
        <w:tc>
          <w:tcPr>
            <w:tcW w:w="480" w:type="dxa"/>
            <w:tcBorders>
              <w:bottom w:val="double" w:sz="4" w:space="0" w:color="auto"/>
              <w:right w:val="single" w:sz="6" w:space="0" w:color="auto"/>
            </w:tcBorders>
            <w:vAlign w:val="center"/>
          </w:tcPr>
          <w:p w14:paraId="65455F59" w14:textId="77777777" w:rsidR="00500387" w:rsidRPr="007F2CE2" w:rsidRDefault="00500387" w:rsidP="00500387">
            <w:pPr>
              <w:spacing w:after="200" w:line="276" w:lineRule="auto"/>
              <w:jc w:val="center"/>
            </w:pPr>
          </w:p>
        </w:tc>
      </w:tr>
      <w:tr w:rsidR="00500387" w:rsidRPr="007F2CE2" w14:paraId="46D8C35B" w14:textId="77777777">
        <w:tblPrEx>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Ex>
        <w:trPr>
          <w:trHeight w:hRule="exact" w:val="287"/>
          <w:jc w:val="center"/>
        </w:trPr>
        <w:tc>
          <w:tcPr>
            <w:tcW w:w="1587" w:type="dxa"/>
            <w:tcBorders>
              <w:left w:val="single" w:sz="6" w:space="0" w:color="auto"/>
              <w:bottom w:val="double" w:sz="4" w:space="0" w:color="auto"/>
            </w:tcBorders>
            <w:vAlign w:val="center"/>
          </w:tcPr>
          <w:p w14:paraId="2F30CC70" w14:textId="6DAEA8E0" w:rsidR="00500387" w:rsidRDefault="00500387" w:rsidP="00500387">
            <w:pPr>
              <w:spacing w:after="200" w:line="276" w:lineRule="auto"/>
              <w:jc w:val="center"/>
            </w:pPr>
            <w:r w:rsidRPr="005536ED">
              <w:t>K04</w:t>
            </w:r>
          </w:p>
        </w:tc>
        <w:tc>
          <w:tcPr>
            <w:tcW w:w="5046" w:type="dxa"/>
            <w:tcBorders>
              <w:bottom w:val="double" w:sz="4" w:space="0" w:color="auto"/>
            </w:tcBorders>
            <w:vAlign w:val="center"/>
          </w:tcPr>
          <w:p w14:paraId="7E1FAFB0" w14:textId="7827F3AC" w:rsidR="00500387" w:rsidRPr="005536ED" w:rsidRDefault="00500387" w:rsidP="00500387">
            <w:pPr>
              <w:spacing w:after="200" w:line="276" w:lineRule="auto"/>
            </w:pPr>
            <w:r w:rsidRPr="005536ED">
              <w:t>K.8</w:t>
            </w:r>
          </w:p>
        </w:tc>
        <w:tc>
          <w:tcPr>
            <w:tcW w:w="425" w:type="dxa"/>
            <w:tcBorders>
              <w:bottom w:val="double" w:sz="4" w:space="0" w:color="auto"/>
            </w:tcBorders>
            <w:vAlign w:val="center"/>
          </w:tcPr>
          <w:p w14:paraId="20A3EC53" w14:textId="77777777" w:rsidR="00500387" w:rsidRDefault="00500387" w:rsidP="00500387">
            <w:pPr>
              <w:spacing w:after="200" w:line="276" w:lineRule="auto"/>
              <w:jc w:val="center"/>
            </w:pPr>
          </w:p>
        </w:tc>
        <w:tc>
          <w:tcPr>
            <w:tcW w:w="425" w:type="dxa"/>
            <w:tcBorders>
              <w:bottom w:val="double" w:sz="4" w:space="0" w:color="auto"/>
            </w:tcBorders>
            <w:vAlign w:val="center"/>
          </w:tcPr>
          <w:p w14:paraId="4BADE985" w14:textId="77777777" w:rsidR="00500387" w:rsidRDefault="00500387" w:rsidP="00500387">
            <w:pPr>
              <w:spacing w:after="200" w:line="276" w:lineRule="auto"/>
              <w:jc w:val="center"/>
            </w:pPr>
          </w:p>
        </w:tc>
        <w:tc>
          <w:tcPr>
            <w:tcW w:w="425" w:type="dxa"/>
            <w:tcBorders>
              <w:bottom w:val="double" w:sz="4" w:space="0" w:color="auto"/>
            </w:tcBorders>
            <w:vAlign w:val="center"/>
          </w:tcPr>
          <w:p w14:paraId="69E46416" w14:textId="0F70CE62" w:rsidR="00500387" w:rsidRPr="005536ED" w:rsidRDefault="00500387" w:rsidP="00500387">
            <w:pPr>
              <w:spacing w:after="200" w:line="276" w:lineRule="auto"/>
              <w:jc w:val="center"/>
              <w:rPr>
                <w:sz w:val="20"/>
                <w:szCs w:val="20"/>
              </w:rPr>
            </w:pPr>
            <w:r w:rsidRPr="005536ED">
              <w:rPr>
                <w:sz w:val="20"/>
                <w:szCs w:val="20"/>
              </w:rPr>
              <w:t>x</w:t>
            </w:r>
          </w:p>
        </w:tc>
        <w:tc>
          <w:tcPr>
            <w:tcW w:w="680" w:type="dxa"/>
            <w:tcBorders>
              <w:bottom w:val="double" w:sz="4" w:space="0" w:color="auto"/>
            </w:tcBorders>
            <w:vAlign w:val="center"/>
          </w:tcPr>
          <w:p w14:paraId="79E098D9" w14:textId="77777777" w:rsidR="00500387" w:rsidRPr="007F2CE2" w:rsidRDefault="00500387" w:rsidP="00500387">
            <w:pPr>
              <w:spacing w:after="200" w:line="276" w:lineRule="auto"/>
              <w:jc w:val="center"/>
            </w:pPr>
          </w:p>
        </w:tc>
        <w:tc>
          <w:tcPr>
            <w:tcW w:w="425" w:type="dxa"/>
            <w:tcBorders>
              <w:bottom w:val="double" w:sz="4" w:space="0" w:color="auto"/>
            </w:tcBorders>
            <w:vAlign w:val="center"/>
          </w:tcPr>
          <w:p w14:paraId="3854BC83" w14:textId="77777777" w:rsidR="00500387" w:rsidRPr="007F2CE2" w:rsidRDefault="00500387" w:rsidP="00500387">
            <w:pPr>
              <w:spacing w:after="200" w:line="276" w:lineRule="auto"/>
              <w:jc w:val="center"/>
            </w:pPr>
          </w:p>
        </w:tc>
        <w:tc>
          <w:tcPr>
            <w:tcW w:w="425" w:type="dxa"/>
            <w:tcBorders>
              <w:bottom w:val="double" w:sz="4" w:space="0" w:color="auto"/>
            </w:tcBorders>
            <w:vAlign w:val="center"/>
          </w:tcPr>
          <w:p w14:paraId="25D0B4D9" w14:textId="77777777" w:rsidR="00500387" w:rsidRPr="007F2CE2" w:rsidRDefault="00500387" w:rsidP="00500387">
            <w:pPr>
              <w:spacing w:after="200" w:line="276" w:lineRule="auto"/>
              <w:jc w:val="center"/>
            </w:pPr>
          </w:p>
        </w:tc>
        <w:tc>
          <w:tcPr>
            <w:tcW w:w="480" w:type="dxa"/>
            <w:tcBorders>
              <w:bottom w:val="double" w:sz="4" w:space="0" w:color="auto"/>
              <w:right w:val="single" w:sz="6" w:space="0" w:color="auto"/>
            </w:tcBorders>
            <w:vAlign w:val="center"/>
          </w:tcPr>
          <w:p w14:paraId="52B6B8B4" w14:textId="77777777" w:rsidR="00500387" w:rsidRPr="007F2CE2" w:rsidRDefault="00500387" w:rsidP="00500387">
            <w:pPr>
              <w:spacing w:after="200" w:line="276" w:lineRule="auto"/>
              <w:jc w:val="center"/>
            </w:pPr>
          </w:p>
        </w:tc>
      </w:tr>
    </w:tbl>
    <w:p w14:paraId="40607B96" w14:textId="77777777" w:rsidR="002E5BF8" w:rsidRPr="007F2CE2" w:rsidRDefault="002E5BF8"/>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4"/>
        <w:gridCol w:w="5499"/>
        <w:gridCol w:w="992"/>
        <w:gridCol w:w="1875"/>
      </w:tblGrid>
      <w:tr w:rsidR="002E5BF8" w:rsidRPr="007F2CE2" w14:paraId="3F1C5AE4" w14:textId="77777777">
        <w:trPr>
          <w:trHeight w:val="397"/>
          <w:jc w:val="center"/>
        </w:trPr>
        <w:tc>
          <w:tcPr>
            <w:tcW w:w="10010" w:type="dxa"/>
            <w:gridSpan w:val="4"/>
            <w:shd w:val="clear" w:color="auto" w:fill="D9D9D9"/>
            <w:vAlign w:val="center"/>
          </w:tcPr>
          <w:p w14:paraId="5071F6F8" w14:textId="77777777" w:rsidR="002E5BF8" w:rsidRPr="007F2CE2" w:rsidRDefault="002E5BF8" w:rsidP="007F2CE2">
            <w:pPr>
              <w:rPr>
                <w:b/>
                <w:bCs/>
                <w:lang w:eastAsia="en-US"/>
              </w:rPr>
            </w:pPr>
            <w:r w:rsidRPr="007F2CE2">
              <w:rPr>
                <w:b/>
                <w:bCs/>
                <w:lang w:eastAsia="en-US"/>
              </w:rPr>
              <w:t>Table presenting TEACHING PROGRAMME</w:t>
            </w:r>
          </w:p>
        </w:tc>
      </w:tr>
      <w:tr w:rsidR="002E5BF8" w:rsidRPr="007F2CE2" w14:paraId="4C739223" w14:textId="77777777">
        <w:trPr>
          <w:trHeight w:val="397"/>
          <w:jc w:val="center"/>
        </w:trPr>
        <w:tc>
          <w:tcPr>
            <w:tcW w:w="1644" w:type="dxa"/>
            <w:vAlign w:val="center"/>
          </w:tcPr>
          <w:p w14:paraId="3DD7ABA7" w14:textId="77777777" w:rsidR="002E5BF8" w:rsidRPr="007F2CE2" w:rsidRDefault="002E5BF8" w:rsidP="00AB0033">
            <w:pPr>
              <w:jc w:val="center"/>
              <w:rPr>
                <w:b/>
                <w:bCs/>
                <w:lang w:val="en-US" w:eastAsia="en-US"/>
              </w:rPr>
            </w:pPr>
            <w:r w:rsidRPr="007F2CE2">
              <w:rPr>
                <w:b/>
                <w:bCs/>
                <w:lang w:val="en-US" w:eastAsia="en-US"/>
              </w:rPr>
              <w:lastRenderedPageBreak/>
              <w:t>No. of a teaching programme</w:t>
            </w:r>
          </w:p>
        </w:tc>
        <w:tc>
          <w:tcPr>
            <w:tcW w:w="5499" w:type="dxa"/>
            <w:vAlign w:val="center"/>
          </w:tcPr>
          <w:p w14:paraId="15E102CF" w14:textId="77777777" w:rsidR="002E5BF8" w:rsidRPr="007F2CE2" w:rsidRDefault="002E5BF8" w:rsidP="00AB0033">
            <w:pPr>
              <w:jc w:val="center"/>
              <w:rPr>
                <w:b/>
                <w:bCs/>
                <w:lang w:val="en-US" w:eastAsia="en-US"/>
              </w:rPr>
            </w:pPr>
            <w:r w:rsidRPr="007F2CE2">
              <w:rPr>
                <w:b/>
                <w:bCs/>
                <w:lang w:val="en-US" w:eastAsia="en-US"/>
              </w:rPr>
              <w:t>Teaching programme</w:t>
            </w:r>
          </w:p>
        </w:tc>
        <w:tc>
          <w:tcPr>
            <w:tcW w:w="992" w:type="dxa"/>
            <w:vAlign w:val="center"/>
          </w:tcPr>
          <w:p w14:paraId="74356A35" w14:textId="77777777" w:rsidR="002E5BF8" w:rsidRPr="007F2CE2" w:rsidRDefault="002E5BF8" w:rsidP="00AB0033">
            <w:pPr>
              <w:jc w:val="center"/>
              <w:rPr>
                <w:b/>
                <w:bCs/>
                <w:lang w:val="en-US" w:eastAsia="en-US"/>
              </w:rPr>
            </w:pPr>
            <w:r w:rsidRPr="007F2CE2">
              <w:rPr>
                <w:b/>
                <w:bCs/>
                <w:lang w:val="en-US" w:eastAsia="en-US"/>
              </w:rPr>
              <w:t>No. of hours</w:t>
            </w:r>
          </w:p>
        </w:tc>
        <w:tc>
          <w:tcPr>
            <w:tcW w:w="1875" w:type="dxa"/>
            <w:vAlign w:val="center"/>
          </w:tcPr>
          <w:p w14:paraId="40385722" w14:textId="77777777" w:rsidR="002E5BF8" w:rsidRPr="007F2CE2" w:rsidRDefault="002E5BF8" w:rsidP="00AB0033">
            <w:pPr>
              <w:jc w:val="center"/>
              <w:rPr>
                <w:b/>
                <w:bCs/>
                <w:lang w:val="en-US" w:eastAsia="en-US"/>
              </w:rPr>
            </w:pPr>
            <w:r w:rsidRPr="007F2CE2">
              <w:rPr>
                <w:b/>
                <w:bCs/>
                <w:lang w:val="en-US" w:eastAsia="en-US"/>
              </w:rPr>
              <w:t>References to learning outcomes</w:t>
            </w:r>
          </w:p>
        </w:tc>
      </w:tr>
      <w:tr w:rsidR="002E5BF8" w:rsidRPr="007F2CE2" w14:paraId="6681E221" w14:textId="77777777">
        <w:trPr>
          <w:trHeight w:val="270"/>
          <w:jc w:val="center"/>
        </w:trPr>
        <w:tc>
          <w:tcPr>
            <w:tcW w:w="10010" w:type="dxa"/>
            <w:gridSpan w:val="4"/>
            <w:vAlign w:val="center"/>
          </w:tcPr>
          <w:p w14:paraId="08BA19F1" w14:textId="77777777" w:rsidR="002E5BF8" w:rsidRPr="007F2CE2" w:rsidRDefault="002E5BF8" w:rsidP="0095056B">
            <w:pPr>
              <w:rPr>
                <w:b/>
                <w:bCs/>
                <w:lang w:val="en-US" w:eastAsia="en-US"/>
              </w:rPr>
            </w:pPr>
            <w:r w:rsidRPr="007F2CE2">
              <w:rPr>
                <w:b/>
                <w:bCs/>
                <w:lang w:val="en-US" w:eastAsia="en-US"/>
              </w:rPr>
              <w:t>Winter semester</w:t>
            </w:r>
          </w:p>
        </w:tc>
      </w:tr>
      <w:tr w:rsidR="002E5BF8" w:rsidRPr="007F2CE2" w14:paraId="1490D10F" w14:textId="77777777">
        <w:trPr>
          <w:trHeight w:val="270"/>
          <w:jc w:val="center"/>
        </w:trPr>
        <w:tc>
          <w:tcPr>
            <w:tcW w:w="10010" w:type="dxa"/>
            <w:gridSpan w:val="4"/>
            <w:vAlign w:val="center"/>
          </w:tcPr>
          <w:p w14:paraId="1FCCF2F1" w14:textId="77777777" w:rsidR="002E5BF8" w:rsidRPr="007F2CE2" w:rsidRDefault="002E5BF8" w:rsidP="00A358DE">
            <w:pPr>
              <w:jc w:val="center"/>
              <w:rPr>
                <w:lang w:val="en-US" w:eastAsia="en-US"/>
              </w:rPr>
            </w:pPr>
            <w:r w:rsidRPr="007F2CE2">
              <w:rPr>
                <w:b/>
                <w:bCs/>
                <w:lang w:val="en-US" w:eastAsia="en-US"/>
              </w:rPr>
              <w:t>Lectures</w:t>
            </w:r>
          </w:p>
        </w:tc>
      </w:tr>
      <w:tr w:rsidR="002E5BF8" w:rsidRPr="007F2CE2" w14:paraId="3BE514FB" w14:textId="77777777">
        <w:trPr>
          <w:trHeight w:val="259"/>
          <w:jc w:val="center"/>
        </w:trPr>
        <w:tc>
          <w:tcPr>
            <w:tcW w:w="1644" w:type="dxa"/>
            <w:vAlign w:val="center"/>
          </w:tcPr>
          <w:p w14:paraId="12B0E732" w14:textId="77777777" w:rsidR="002E5BF8" w:rsidRPr="007F2CE2" w:rsidRDefault="002E5BF8" w:rsidP="00863ADD">
            <w:pPr>
              <w:jc w:val="center"/>
              <w:rPr>
                <w:lang w:val="en-US" w:eastAsia="en-US"/>
              </w:rPr>
            </w:pPr>
          </w:p>
        </w:tc>
        <w:tc>
          <w:tcPr>
            <w:tcW w:w="5499" w:type="dxa"/>
            <w:vAlign w:val="center"/>
          </w:tcPr>
          <w:p w14:paraId="27A22C3A" w14:textId="77777777" w:rsidR="002E5BF8" w:rsidRPr="007F2CE2" w:rsidRDefault="002E5BF8" w:rsidP="005F3E19">
            <w:pPr>
              <w:rPr>
                <w:lang w:val="en-US" w:eastAsia="en-US"/>
              </w:rPr>
            </w:pPr>
          </w:p>
        </w:tc>
        <w:tc>
          <w:tcPr>
            <w:tcW w:w="992" w:type="dxa"/>
            <w:vAlign w:val="center"/>
          </w:tcPr>
          <w:p w14:paraId="1387765A" w14:textId="77777777" w:rsidR="002E5BF8" w:rsidRPr="007F2CE2" w:rsidRDefault="002E5BF8" w:rsidP="00DB0F5F">
            <w:pPr>
              <w:jc w:val="center"/>
              <w:rPr>
                <w:lang w:val="en-US" w:eastAsia="en-US"/>
              </w:rPr>
            </w:pPr>
          </w:p>
        </w:tc>
        <w:tc>
          <w:tcPr>
            <w:tcW w:w="1875" w:type="dxa"/>
            <w:vAlign w:val="center"/>
          </w:tcPr>
          <w:p w14:paraId="4ED426E6" w14:textId="77777777" w:rsidR="002E5BF8" w:rsidRPr="007F2CE2" w:rsidRDefault="002E5BF8" w:rsidP="00DB0F5F">
            <w:pPr>
              <w:jc w:val="center"/>
              <w:rPr>
                <w:lang w:val="en-US" w:eastAsia="en-US"/>
              </w:rPr>
            </w:pPr>
          </w:p>
        </w:tc>
      </w:tr>
      <w:tr w:rsidR="002E5BF8" w14:paraId="3FA7DD83" w14:textId="77777777">
        <w:trPr>
          <w:trHeight w:val="259"/>
          <w:jc w:val="center"/>
        </w:trPr>
        <w:tc>
          <w:tcPr>
            <w:tcW w:w="1644" w:type="dxa"/>
            <w:vAlign w:val="center"/>
          </w:tcPr>
          <w:p w14:paraId="5E62A957" w14:textId="77777777" w:rsidR="002E5BF8" w:rsidRPr="0078792D" w:rsidRDefault="002E5BF8" w:rsidP="007A5063">
            <w:pPr>
              <w:jc w:val="center"/>
              <w:rPr>
                <w:lang w:val="en-US" w:eastAsia="en-US"/>
              </w:rPr>
            </w:pPr>
            <w:r w:rsidRPr="0078792D">
              <w:rPr>
                <w:lang w:val="en-US" w:eastAsia="en-US"/>
              </w:rPr>
              <w:t>TK01</w:t>
            </w:r>
          </w:p>
        </w:tc>
        <w:tc>
          <w:tcPr>
            <w:tcW w:w="5499" w:type="dxa"/>
          </w:tcPr>
          <w:p w14:paraId="0A074560" w14:textId="77777777" w:rsidR="002E5BF8" w:rsidRPr="0078792D" w:rsidRDefault="002E5BF8" w:rsidP="007A5063">
            <w:pPr>
              <w:rPr>
                <w:sz w:val="20"/>
                <w:szCs w:val="20"/>
                <w:lang w:eastAsia="en-US"/>
              </w:rPr>
            </w:pPr>
            <w:r w:rsidRPr="007A5063">
              <w:rPr>
                <w:lang w:val="en-GB"/>
              </w:rPr>
              <w:t xml:space="preserve">The importance of biochemistry in medicine. </w:t>
            </w:r>
            <w:r w:rsidRPr="00096B26">
              <w:t>Proteins - structure and functions</w:t>
            </w:r>
          </w:p>
        </w:tc>
        <w:tc>
          <w:tcPr>
            <w:tcW w:w="992" w:type="dxa"/>
            <w:vAlign w:val="center"/>
          </w:tcPr>
          <w:p w14:paraId="53FD3463" w14:textId="77777777" w:rsidR="002E5BF8" w:rsidRPr="0078792D" w:rsidRDefault="002E5BF8" w:rsidP="007A5063">
            <w:pPr>
              <w:jc w:val="center"/>
              <w:rPr>
                <w:sz w:val="20"/>
                <w:szCs w:val="20"/>
                <w:lang w:val="en-US" w:eastAsia="en-US"/>
              </w:rPr>
            </w:pPr>
            <w:r w:rsidRPr="002C1C64">
              <w:rPr>
                <w:sz w:val="20"/>
                <w:szCs w:val="20"/>
                <w:lang w:eastAsia="en-US"/>
              </w:rPr>
              <w:t>2</w:t>
            </w:r>
          </w:p>
        </w:tc>
        <w:tc>
          <w:tcPr>
            <w:tcW w:w="1875" w:type="dxa"/>
            <w:vAlign w:val="center"/>
          </w:tcPr>
          <w:p w14:paraId="33CFA2DE" w14:textId="77777777" w:rsidR="002E5BF8" w:rsidRPr="0078792D" w:rsidRDefault="002E5BF8" w:rsidP="007A5063">
            <w:pPr>
              <w:rPr>
                <w:sz w:val="20"/>
                <w:szCs w:val="20"/>
                <w:lang w:val="en-US" w:eastAsia="en-US"/>
              </w:rPr>
            </w:pPr>
            <w:r>
              <w:rPr>
                <w:sz w:val="20"/>
                <w:szCs w:val="20"/>
                <w:lang w:eastAsia="en-US"/>
              </w:rPr>
              <w:t xml:space="preserve">  B.</w:t>
            </w:r>
            <w:r w:rsidRPr="00E42BA9">
              <w:rPr>
                <w:sz w:val="20"/>
                <w:szCs w:val="20"/>
                <w:lang w:eastAsia="en-US"/>
              </w:rPr>
              <w:t>W</w:t>
            </w:r>
            <w:r>
              <w:rPr>
                <w:sz w:val="20"/>
                <w:szCs w:val="20"/>
                <w:lang w:eastAsia="en-US"/>
              </w:rPr>
              <w:t xml:space="preserve">10, </w:t>
            </w:r>
            <w:r w:rsidRPr="00E42BA9">
              <w:rPr>
                <w:sz w:val="20"/>
                <w:szCs w:val="20"/>
                <w:lang w:eastAsia="en-US"/>
              </w:rPr>
              <w:t>W</w:t>
            </w:r>
            <w:r>
              <w:rPr>
                <w:sz w:val="20"/>
                <w:szCs w:val="20"/>
                <w:lang w:eastAsia="en-US"/>
              </w:rPr>
              <w:t xml:space="preserve">12; </w:t>
            </w:r>
            <w:r>
              <w:rPr>
                <w:sz w:val="20"/>
                <w:szCs w:val="20"/>
              </w:rPr>
              <w:t xml:space="preserve"> B.</w:t>
            </w:r>
            <w:r w:rsidRPr="00E42BA9">
              <w:rPr>
                <w:sz w:val="20"/>
                <w:szCs w:val="20"/>
              </w:rPr>
              <w:t>U</w:t>
            </w:r>
            <w:r>
              <w:rPr>
                <w:sz w:val="20"/>
                <w:szCs w:val="20"/>
              </w:rPr>
              <w:t>10</w:t>
            </w:r>
          </w:p>
        </w:tc>
      </w:tr>
      <w:tr w:rsidR="002E5BF8" w14:paraId="7880B668" w14:textId="77777777">
        <w:trPr>
          <w:trHeight w:val="259"/>
          <w:jc w:val="center"/>
        </w:trPr>
        <w:tc>
          <w:tcPr>
            <w:tcW w:w="1644" w:type="dxa"/>
            <w:vAlign w:val="center"/>
          </w:tcPr>
          <w:p w14:paraId="25E9D3A4" w14:textId="77777777" w:rsidR="002E5BF8" w:rsidRPr="0078792D" w:rsidRDefault="002E5BF8" w:rsidP="007A5063">
            <w:pPr>
              <w:jc w:val="center"/>
              <w:rPr>
                <w:lang w:val="en-US" w:eastAsia="en-US"/>
              </w:rPr>
            </w:pPr>
            <w:r w:rsidRPr="0078792D">
              <w:rPr>
                <w:lang w:val="en-US" w:eastAsia="en-US"/>
              </w:rPr>
              <w:t>TK02</w:t>
            </w:r>
          </w:p>
        </w:tc>
        <w:tc>
          <w:tcPr>
            <w:tcW w:w="5499" w:type="dxa"/>
          </w:tcPr>
          <w:p w14:paraId="16690762" w14:textId="77777777" w:rsidR="002E5BF8" w:rsidRPr="0078792D" w:rsidRDefault="002E5BF8" w:rsidP="007A5063">
            <w:pPr>
              <w:rPr>
                <w:sz w:val="20"/>
                <w:szCs w:val="20"/>
                <w:lang w:val="en-US" w:eastAsia="en-US"/>
              </w:rPr>
            </w:pPr>
            <w:r w:rsidRPr="00096B26">
              <w:t>Enzymes</w:t>
            </w:r>
          </w:p>
        </w:tc>
        <w:tc>
          <w:tcPr>
            <w:tcW w:w="992" w:type="dxa"/>
            <w:vAlign w:val="center"/>
          </w:tcPr>
          <w:p w14:paraId="564CF50B" w14:textId="77777777" w:rsidR="002E5BF8" w:rsidRPr="0078792D" w:rsidRDefault="002E5BF8" w:rsidP="007A5063">
            <w:pPr>
              <w:jc w:val="center"/>
              <w:rPr>
                <w:sz w:val="20"/>
                <w:szCs w:val="20"/>
                <w:lang w:val="en-US" w:eastAsia="en-US"/>
              </w:rPr>
            </w:pPr>
            <w:r w:rsidRPr="002C1C64">
              <w:rPr>
                <w:sz w:val="20"/>
                <w:szCs w:val="20"/>
                <w:lang w:eastAsia="en-US"/>
              </w:rPr>
              <w:t>2</w:t>
            </w:r>
          </w:p>
        </w:tc>
        <w:tc>
          <w:tcPr>
            <w:tcW w:w="1875" w:type="dxa"/>
            <w:vAlign w:val="center"/>
          </w:tcPr>
          <w:p w14:paraId="61619AE9" w14:textId="77777777" w:rsidR="002E5BF8" w:rsidRPr="0078792D" w:rsidRDefault="002E5BF8" w:rsidP="007A5063">
            <w:pPr>
              <w:jc w:val="center"/>
              <w:rPr>
                <w:sz w:val="20"/>
                <w:szCs w:val="20"/>
                <w:lang w:val="en-US" w:eastAsia="en-US"/>
              </w:rPr>
            </w:pPr>
            <w:r>
              <w:rPr>
                <w:sz w:val="20"/>
                <w:szCs w:val="20"/>
                <w:lang w:eastAsia="en-US"/>
              </w:rPr>
              <w:t xml:space="preserve">B.  </w:t>
            </w:r>
            <w:r w:rsidRPr="00E42BA9">
              <w:rPr>
                <w:sz w:val="20"/>
                <w:szCs w:val="20"/>
                <w:lang w:eastAsia="en-US"/>
              </w:rPr>
              <w:t>W</w:t>
            </w:r>
            <w:r>
              <w:rPr>
                <w:sz w:val="20"/>
                <w:szCs w:val="20"/>
                <w:lang w:eastAsia="en-US"/>
              </w:rPr>
              <w:t>10</w:t>
            </w:r>
            <w:r>
              <w:rPr>
                <w:sz w:val="20"/>
                <w:szCs w:val="20"/>
              </w:rPr>
              <w:t xml:space="preserve">  ;  B. </w:t>
            </w:r>
            <w:r w:rsidRPr="00E42BA9">
              <w:rPr>
                <w:sz w:val="20"/>
                <w:szCs w:val="20"/>
              </w:rPr>
              <w:t>U</w:t>
            </w:r>
            <w:r>
              <w:rPr>
                <w:sz w:val="20"/>
                <w:szCs w:val="20"/>
              </w:rPr>
              <w:t>10</w:t>
            </w:r>
          </w:p>
        </w:tc>
      </w:tr>
      <w:tr w:rsidR="002E5BF8" w14:paraId="7D03093D" w14:textId="77777777">
        <w:trPr>
          <w:trHeight w:val="259"/>
          <w:jc w:val="center"/>
        </w:trPr>
        <w:tc>
          <w:tcPr>
            <w:tcW w:w="1644" w:type="dxa"/>
            <w:vAlign w:val="center"/>
          </w:tcPr>
          <w:p w14:paraId="15CEA81A" w14:textId="77777777" w:rsidR="002E5BF8" w:rsidRPr="0078792D" w:rsidRDefault="002E5BF8" w:rsidP="007A5063">
            <w:pPr>
              <w:jc w:val="center"/>
              <w:rPr>
                <w:lang w:val="en-US" w:eastAsia="en-US"/>
              </w:rPr>
            </w:pPr>
            <w:r w:rsidRPr="0078792D">
              <w:rPr>
                <w:lang w:val="en-US" w:eastAsia="en-US"/>
              </w:rPr>
              <w:t>TK0</w:t>
            </w:r>
            <w:r w:rsidR="00520FF3">
              <w:rPr>
                <w:lang w:val="en-US" w:eastAsia="en-US"/>
              </w:rPr>
              <w:t>3</w:t>
            </w:r>
          </w:p>
        </w:tc>
        <w:tc>
          <w:tcPr>
            <w:tcW w:w="5499" w:type="dxa"/>
          </w:tcPr>
          <w:p w14:paraId="3413B00F" w14:textId="77777777" w:rsidR="002E5BF8" w:rsidRPr="007A5063" w:rsidRDefault="002E5BF8" w:rsidP="007A5063">
            <w:pPr>
              <w:rPr>
                <w:sz w:val="20"/>
                <w:szCs w:val="20"/>
                <w:lang w:val="en-GB" w:eastAsia="en-US"/>
              </w:rPr>
            </w:pPr>
            <w:r w:rsidRPr="007A5063">
              <w:rPr>
                <w:lang w:val="en-GB"/>
              </w:rPr>
              <w:t>The Krebs cycle and the mitochondrial respiratory chain</w:t>
            </w:r>
          </w:p>
        </w:tc>
        <w:tc>
          <w:tcPr>
            <w:tcW w:w="992" w:type="dxa"/>
            <w:vAlign w:val="center"/>
          </w:tcPr>
          <w:p w14:paraId="7255F548" w14:textId="77777777" w:rsidR="002E5BF8" w:rsidRPr="0078792D" w:rsidRDefault="002E5BF8" w:rsidP="007A5063">
            <w:pPr>
              <w:jc w:val="center"/>
              <w:rPr>
                <w:sz w:val="20"/>
                <w:szCs w:val="20"/>
                <w:lang w:val="en-US" w:eastAsia="en-US"/>
              </w:rPr>
            </w:pPr>
            <w:r w:rsidRPr="002C1C64">
              <w:rPr>
                <w:sz w:val="20"/>
                <w:szCs w:val="20"/>
                <w:lang w:eastAsia="en-US"/>
              </w:rPr>
              <w:t>2</w:t>
            </w:r>
          </w:p>
        </w:tc>
        <w:tc>
          <w:tcPr>
            <w:tcW w:w="1875" w:type="dxa"/>
            <w:vAlign w:val="center"/>
          </w:tcPr>
          <w:p w14:paraId="66AFB015" w14:textId="77777777" w:rsidR="002E5BF8" w:rsidRPr="0078792D" w:rsidRDefault="002E5BF8" w:rsidP="007A5063">
            <w:pPr>
              <w:rPr>
                <w:sz w:val="20"/>
                <w:szCs w:val="20"/>
                <w:lang w:val="en-US" w:eastAsia="en-US"/>
              </w:rPr>
            </w:pPr>
            <w:r>
              <w:rPr>
                <w:sz w:val="20"/>
                <w:szCs w:val="20"/>
                <w:lang w:eastAsia="en-US"/>
              </w:rPr>
              <w:t xml:space="preserve">B. </w:t>
            </w:r>
            <w:r w:rsidRPr="00E42BA9">
              <w:rPr>
                <w:sz w:val="20"/>
                <w:szCs w:val="20"/>
                <w:lang w:eastAsia="en-US"/>
              </w:rPr>
              <w:t>W0</w:t>
            </w:r>
            <w:r>
              <w:rPr>
                <w:sz w:val="20"/>
                <w:szCs w:val="20"/>
                <w:lang w:eastAsia="en-US"/>
              </w:rPr>
              <w:t xml:space="preserve">15; </w:t>
            </w:r>
            <w:r w:rsidRPr="008F63B9">
              <w:rPr>
                <w:sz w:val="20"/>
                <w:szCs w:val="20"/>
                <w:lang w:eastAsia="en-US"/>
              </w:rPr>
              <w:t xml:space="preserve">B. </w:t>
            </w:r>
            <w:r>
              <w:rPr>
                <w:sz w:val="20"/>
                <w:szCs w:val="20"/>
                <w:lang w:eastAsia="en-US"/>
              </w:rPr>
              <w:t>U6,</w:t>
            </w:r>
            <w:r w:rsidRPr="008F63B9">
              <w:rPr>
                <w:sz w:val="20"/>
                <w:szCs w:val="20"/>
                <w:lang w:eastAsia="en-US"/>
              </w:rPr>
              <w:t>U10</w:t>
            </w:r>
          </w:p>
        </w:tc>
      </w:tr>
      <w:tr w:rsidR="002E5BF8" w14:paraId="3AC8B936" w14:textId="77777777">
        <w:trPr>
          <w:trHeight w:val="259"/>
          <w:jc w:val="center"/>
        </w:trPr>
        <w:tc>
          <w:tcPr>
            <w:tcW w:w="1644" w:type="dxa"/>
            <w:vAlign w:val="center"/>
          </w:tcPr>
          <w:p w14:paraId="788673C6" w14:textId="77777777" w:rsidR="002E5BF8" w:rsidRPr="0078792D" w:rsidRDefault="002E5BF8" w:rsidP="007A5063">
            <w:pPr>
              <w:jc w:val="center"/>
              <w:rPr>
                <w:lang w:val="en-US" w:eastAsia="en-US"/>
              </w:rPr>
            </w:pPr>
            <w:r w:rsidRPr="0078792D">
              <w:rPr>
                <w:lang w:val="en-US" w:eastAsia="en-US"/>
              </w:rPr>
              <w:t>TK0</w:t>
            </w:r>
            <w:r w:rsidR="00520FF3">
              <w:rPr>
                <w:lang w:val="en-US" w:eastAsia="en-US"/>
              </w:rPr>
              <w:t>4</w:t>
            </w:r>
          </w:p>
        </w:tc>
        <w:tc>
          <w:tcPr>
            <w:tcW w:w="5499" w:type="dxa"/>
          </w:tcPr>
          <w:p w14:paraId="591474A1" w14:textId="77777777" w:rsidR="002E5BF8" w:rsidRPr="0078792D" w:rsidRDefault="002E5BF8" w:rsidP="007A5063">
            <w:pPr>
              <w:rPr>
                <w:sz w:val="20"/>
                <w:szCs w:val="20"/>
                <w:lang w:val="en-US" w:eastAsia="en-US"/>
              </w:rPr>
            </w:pPr>
            <w:r w:rsidRPr="00096B26">
              <w:t>Acid-base balance</w:t>
            </w:r>
          </w:p>
        </w:tc>
        <w:tc>
          <w:tcPr>
            <w:tcW w:w="992" w:type="dxa"/>
            <w:vAlign w:val="center"/>
          </w:tcPr>
          <w:p w14:paraId="00CB2E84" w14:textId="77777777" w:rsidR="002E5BF8" w:rsidRPr="0078792D" w:rsidRDefault="002E5BF8" w:rsidP="007A5063">
            <w:pPr>
              <w:jc w:val="center"/>
              <w:rPr>
                <w:sz w:val="20"/>
                <w:szCs w:val="20"/>
                <w:lang w:val="en-US" w:eastAsia="en-US"/>
              </w:rPr>
            </w:pPr>
            <w:r w:rsidRPr="002C1C64">
              <w:rPr>
                <w:sz w:val="20"/>
                <w:szCs w:val="20"/>
                <w:lang w:eastAsia="en-US"/>
              </w:rPr>
              <w:t>2</w:t>
            </w:r>
          </w:p>
        </w:tc>
        <w:tc>
          <w:tcPr>
            <w:tcW w:w="1875" w:type="dxa"/>
            <w:vAlign w:val="center"/>
          </w:tcPr>
          <w:p w14:paraId="0DC43242" w14:textId="77777777" w:rsidR="002E5BF8" w:rsidRPr="0078792D" w:rsidRDefault="002E5BF8" w:rsidP="007A5063">
            <w:pPr>
              <w:rPr>
                <w:sz w:val="20"/>
                <w:szCs w:val="20"/>
                <w:lang w:val="en-US" w:eastAsia="en-US"/>
              </w:rPr>
            </w:pPr>
            <w:r>
              <w:rPr>
                <w:sz w:val="20"/>
                <w:szCs w:val="20"/>
                <w:lang w:eastAsia="en-US"/>
              </w:rPr>
              <w:t xml:space="preserve">B </w:t>
            </w:r>
            <w:r w:rsidRPr="00E42BA9">
              <w:rPr>
                <w:sz w:val="20"/>
                <w:szCs w:val="20"/>
                <w:lang w:eastAsia="en-US"/>
              </w:rPr>
              <w:t>W02</w:t>
            </w:r>
            <w:r>
              <w:rPr>
                <w:sz w:val="20"/>
                <w:szCs w:val="20"/>
                <w:lang w:eastAsia="en-US"/>
              </w:rPr>
              <w:t xml:space="preserve">, </w:t>
            </w:r>
            <w:r w:rsidRPr="00E42BA9">
              <w:rPr>
                <w:sz w:val="20"/>
                <w:szCs w:val="20"/>
                <w:lang w:eastAsia="en-US"/>
              </w:rPr>
              <w:t>W</w:t>
            </w:r>
            <w:r>
              <w:rPr>
                <w:sz w:val="20"/>
                <w:szCs w:val="20"/>
                <w:lang w:eastAsia="en-US"/>
              </w:rPr>
              <w:t xml:space="preserve">16; </w:t>
            </w:r>
            <w:r>
              <w:rPr>
                <w:sz w:val="20"/>
                <w:szCs w:val="20"/>
              </w:rPr>
              <w:t xml:space="preserve">B. </w:t>
            </w:r>
            <w:r w:rsidRPr="00E42BA9">
              <w:rPr>
                <w:sz w:val="20"/>
                <w:szCs w:val="20"/>
              </w:rPr>
              <w:t>U</w:t>
            </w:r>
            <w:r>
              <w:rPr>
                <w:sz w:val="20"/>
                <w:szCs w:val="20"/>
              </w:rPr>
              <w:t>10</w:t>
            </w:r>
          </w:p>
        </w:tc>
      </w:tr>
      <w:tr w:rsidR="002E5BF8" w14:paraId="43FD5899" w14:textId="77777777">
        <w:trPr>
          <w:trHeight w:val="259"/>
          <w:jc w:val="center"/>
        </w:trPr>
        <w:tc>
          <w:tcPr>
            <w:tcW w:w="1644" w:type="dxa"/>
            <w:vAlign w:val="center"/>
          </w:tcPr>
          <w:p w14:paraId="41762A8A" w14:textId="77777777" w:rsidR="002E5BF8" w:rsidRPr="0078792D" w:rsidRDefault="002E5BF8" w:rsidP="007A5063">
            <w:pPr>
              <w:jc w:val="center"/>
              <w:rPr>
                <w:lang w:val="en-US" w:eastAsia="en-US"/>
              </w:rPr>
            </w:pPr>
            <w:r w:rsidRPr="0078792D">
              <w:rPr>
                <w:lang w:val="en-US" w:eastAsia="en-US"/>
              </w:rPr>
              <w:t>TK0</w:t>
            </w:r>
            <w:r w:rsidR="00520FF3">
              <w:rPr>
                <w:lang w:val="en-US" w:eastAsia="en-US"/>
              </w:rPr>
              <w:t>5</w:t>
            </w:r>
          </w:p>
        </w:tc>
        <w:tc>
          <w:tcPr>
            <w:tcW w:w="5499" w:type="dxa"/>
          </w:tcPr>
          <w:p w14:paraId="6D4AD116" w14:textId="77777777" w:rsidR="002E5BF8" w:rsidRPr="0078792D" w:rsidRDefault="002E5BF8" w:rsidP="007A5063">
            <w:pPr>
              <w:rPr>
                <w:sz w:val="20"/>
                <w:szCs w:val="20"/>
                <w:lang w:val="en-US" w:eastAsia="en-US"/>
              </w:rPr>
            </w:pPr>
            <w:r w:rsidRPr="00096B26">
              <w:t>Magnesium metabolism</w:t>
            </w:r>
          </w:p>
        </w:tc>
        <w:tc>
          <w:tcPr>
            <w:tcW w:w="992" w:type="dxa"/>
            <w:vAlign w:val="center"/>
          </w:tcPr>
          <w:p w14:paraId="6A443AD7" w14:textId="77777777" w:rsidR="002E5BF8" w:rsidRPr="0078792D" w:rsidRDefault="002E5BF8" w:rsidP="007A5063">
            <w:pPr>
              <w:jc w:val="center"/>
              <w:rPr>
                <w:sz w:val="20"/>
                <w:szCs w:val="20"/>
                <w:lang w:val="en-US" w:eastAsia="en-US"/>
              </w:rPr>
            </w:pPr>
            <w:r w:rsidRPr="002C1C64">
              <w:rPr>
                <w:sz w:val="20"/>
                <w:szCs w:val="20"/>
                <w:lang w:eastAsia="en-US"/>
              </w:rPr>
              <w:t>2</w:t>
            </w:r>
          </w:p>
        </w:tc>
        <w:tc>
          <w:tcPr>
            <w:tcW w:w="1875" w:type="dxa"/>
            <w:shd w:val="clear" w:color="auto" w:fill="FFFFFF"/>
            <w:vAlign w:val="center"/>
          </w:tcPr>
          <w:p w14:paraId="56924211" w14:textId="77777777" w:rsidR="002E5BF8" w:rsidRPr="0078792D" w:rsidRDefault="002E5BF8" w:rsidP="007A5063">
            <w:pPr>
              <w:rPr>
                <w:sz w:val="20"/>
                <w:szCs w:val="20"/>
                <w:lang w:val="en-US" w:eastAsia="en-US"/>
              </w:rPr>
            </w:pPr>
            <w:r>
              <w:rPr>
                <w:sz w:val="20"/>
                <w:szCs w:val="20"/>
                <w:lang w:eastAsia="en-US"/>
              </w:rPr>
              <w:t xml:space="preserve">B.  </w:t>
            </w:r>
            <w:r w:rsidRPr="00E42BA9">
              <w:rPr>
                <w:sz w:val="20"/>
                <w:szCs w:val="20"/>
                <w:lang w:eastAsia="en-US"/>
              </w:rPr>
              <w:t>W</w:t>
            </w:r>
            <w:r>
              <w:rPr>
                <w:sz w:val="20"/>
                <w:szCs w:val="20"/>
                <w:lang w:eastAsia="en-US"/>
              </w:rPr>
              <w:t xml:space="preserve">10, </w:t>
            </w:r>
            <w:r w:rsidRPr="00E42BA9">
              <w:rPr>
                <w:sz w:val="20"/>
                <w:szCs w:val="20"/>
                <w:lang w:eastAsia="en-US"/>
              </w:rPr>
              <w:t>W</w:t>
            </w:r>
            <w:r>
              <w:rPr>
                <w:sz w:val="20"/>
                <w:szCs w:val="20"/>
                <w:lang w:eastAsia="en-US"/>
              </w:rPr>
              <w:t xml:space="preserve">15; </w:t>
            </w:r>
            <w:r>
              <w:rPr>
                <w:sz w:val="20"/>
                <w:szCs w:val="20"/>
              </w:rPr>
              <w:t xml:space="preserve">B. </w:t>
            </w:r>
            <w:r w:rsidRPr="00E42BA9">
              <w:rPr>
                <w:sz w:val="20"/>
                <w:szCs w:val="20"/>
              </w:rPr>
              <w:t>U</w:t>
            </w:r>
            <w:r>
              <w:rPr>
                <w:sz w:val="20"/>
                <w:szCs w:val="20"/>
              </w:rPr>
              <w:t>10</w:t>
            </w:r>
            <w:r>
              <w:rPr>
                <w:sz w:val="20"/>
                <w:szCs w:val="20"/>
                <w:lang w:eastAsia="en-US"/>
              </w:rPr>
              <w:t xml:space="preserve"> </w:t>
            </w:r>
            <w:r>
              <w:rPr>
                <w:sz w:val="20"/>
                <w:szCs w:val="20"/>
              </w:rPr>
              <w:t xml:space="preserve"> </w:t>
            </w:r>
          </w:p>
        </w:tc>
      </w:tr>
      <w:tr w:rsidR="002E5BF8" w14:paraId="289CE8F9" w14:textId="77777777">
        <w:trPr>
          <w:trHeight w:val="259"/>
          <w:jc w:val="center"/>
        </w:trPr>
        <w:tc>
          <w:tcPr>
            <w:tcW w:w="1644" w:type="dxa"/>
            <w:vAlign w:val="center"/>
          </w:tcPr>
          <w:p w14:paraId="693CB7ED" w14:textId="77777777" w:rsidR="002E5BF8" w:rsidRPr="0078792D" w:rsidRDefault="002E5BF8" w:rsidP="007A5063">
            <w:pPr>
              <w:jc w:val="center"/>
              <w:rPr>
                <w:lang w:val="en-US" w:eastAsia="en-US"/>
              </w:rPr>
            </w:pPr>
            <w:r w:rsidRPr="0078792D">
              <w:rPr>
                <w:lang w:val="en-US" w:eastAsia="en-US"/>
              </w:rPr>
              <w:t>TK0</w:t>
            </w:r>
            <w:r w:rsidR="00520FF3">
              <w:rPr>
                <w:lang w:val="en-US" w:eastAsia="en-US"/>
              </w:rPr>
              <w:t>6</w:t>
            </w:r>
          </w:p>
        </w:tc>
        <w:tc>
          <w:tcPr>
            <w:tcW w:w="5499" w:type="dxa"/>
          </w:tcPr>
          <w:p w14:paraId="5968F0D6" w14:textId="77777777" w:rsidR="002E5BF8" w:rsidRPr="0078792D" w:rsidRDefault="002E5BF8" w:rsidP="007A5063">
            <w:pPr>
              <w:rPr>
                <w:sz w:val="20"/>
                <w:szCs w:val="20"/>
                <w:lang w:val="en-US" w:eastAsia="en-US"/>
              </w:rPr>
            </w:pPr>
            <w:r w:rsidRPr="00096B26">
              <w:t>Ethyl alcohol metabolism</w:t>
            </w:r>
          </w:p>
        </w:tc>
        <w:tc>
          <w:tcPr>
            <w:tcW w:w="992" w:type="dxa"/>
            <w:vAlign w:val="center"/>
          </w:tcPr>
          <w:p w14:paraId="29EC379B" w14:textId="77777777" w:rsidR="002E5BF8" w:rsidRPr="0078792D" w:rsidRDefault="002E5BF8" w:rsidP="007A5063">
            <w:pPr>
              <w:jc w:val="center"/>
              <w:rPr>
                <w:sz w:val="20"/>
                <w:szCs w:val="20"/>
                <w:lang w:val="en-US" w:eastAsia="en-US"/>
              </w:rPr>
            </w:pPr>
            <w:r w:rsidRPr="002C1C64">
              <w:rPr>
                <w:sz w:val="20"/>
                <w:szCs w:val="20"/>
                <w:lang w:eastAsia="en-US"/>
              </w:rPr>
              <w:t>2</w:t>
            </w:r>
          </w:p>
        </w:tc>
        <w:tc>
          <w:tcPr>
            <w:tcW w:w="1875" w:type="dxa"/>
            <w:shd w:val="clear" w:color="auto" w:fill="FFFFFF"/>
            <w:vAlign w:val="center"/>
          </w:tcPr>
          <w:p w14:paraId="661E046E" w14:textId="77777777" w:rsidR="002E5BF8" w:rsidRPr="0078792D" w:rsidRDefault="002E5BF8" w:rsidP="007A5063">
            <w:pPr>
              <w:rPr>
                <w:sz w:val="20"/>
                <w:szCs w:val="20"/>
                <w:lang w:val="en-US" w:eastAsia="en-US"/>
              </w:rPr>
            </w:pPr>
            <w:r>
              <w:rPr>
                <w:sz w:val="20"/>
                <w:szCs w:val="20"/>
                <w:lang w:eastAsia="en-US"/>
              </w:rPr>
              <w:t>B.  W</w:t>
            </w:r>
            <w:r w:rsidRPr="00E42BA9">
              <w:rPr>
                <w:sz w:val="20"/>
                <w:szCs w:val="20"/>
                <w:lang w:eastAsia="en-US"/>
              </w:rPr>
              <w:t>1</w:t>
            </w:r>
            <w:r>
              <w:rPr>
                <w:sz w:val="20"/>
                <w:szCs w:val="20"/>
                <w:lang w:eastAsia="en-US"/>
              </w:rPr>
              <w:t xml:space="preserve">, </w:t>
            </w:r>
            <w:r w:rsidRPr="00E42BA9">
              <w:rPr>
                <w:sz w:val="20"/>
                <w:szCs w:val="20"/>
                <w:lang w:eastAsia="en-US"/>
              </w:rPr>
              <w:t>W</w:t>
            </w:r>
            <w:r>
              <w:rPr>
                <w:sz w:val="20"/>
                <w:szCs w:val="20"/>
                <w:lang w:eastAsia="en-US"/>
              </w:rPr>
              <w:t xml:space="preserve">4; W15; </w:t>
            </w:r>
            <w:r>
              <w:rPr>
                <w:sz w:val="20"/>
                <w:szCs w:val="20"/>
              </w:rPr>
              <w:t xml:space="preserve">B. </w:t>
            </w:r>
            <w:r w:rsidRPr="00E42BA9">
              <w:rPr>
                <w:sz w:val="20"/>
                <w:szCs w:val="20"/>
              </w:rPr>
              <w:t>U</w:t>
            </w:r>
            <w:r>
              <w:rPr>
                <w:sz w:val="20"/>
                <w:szCs w:val="20"/>
              </w:rPr>
              <w:t>10</w:t>
            </w:r>
          </w:p>
        </w:tc>
      </w:tr>
      <w:tr w:rsidR="002E5BF8" w14:paraId="77380CF1" w14:textId="77777777">
        <w:trPr>
          <w:trHeight w:val="259"/>
          <w:jc w:val="center"/>
        </w:trPr>
        <w:tc>
          <w:tcPr>
            <w:tcW w:w="1644" w:type="dxa"/>
            <w:vAlign w:val="center"/>
          </w:tcPr>
          <w:p w14:paraId="26A25959" w14:textId="77777777" w:rsidR="002E5BF8" w:rsidRPr="0078792D" w:rsidRDefault="002E5BF8" w:rsidP="007A5063">
            <w:pPr>
              <w:jc w:val="center"/>
              <w:rPr>
                <w:lang w:val="en-US" w:eastAsia="en-US"/>
              </w:rPr>
            </w:pPr>
            <w:r w:rsidRPr="0078792D">
              <w:rPr>
                <w:lang w:val="en-US" w:eastAsia="en-US"/>
              </w:rPr>
              <w:t>TK0</w:t>
            </w:r>
            <w:r w:rsidR="00520FF3">
              <w:rPr>
                <w:lang w:val="en-US" w:eastAsia="en-US"/>
              </w:rPr>
              <w:t>7</w:t>
            </w:r>
          </w:p>
        </w:tc>
        <w:tc>
          <w:tcPr>
            <w:tcW w:w="5499" w:type="dxa"/>
          </w:tcPr>
          <w:p w14:paraId="3D4A6A59" w14:textId="77777777" w:rsidR="002E5BF8" w:rsidRPr="007A5063" w:rsidRDefault="002E5BF8" w:rsidP="007A5063">
            <w:pPr>
              <w:rPr>
                <w:sz w:val="20"/>
                <w:szCs w:val="20"/>
                <w:lang w:val="en-GB" w:eastAsia="en-US"/>
              </w:rPr>
            </w:pPr>
            <w:r w:rsidRPr="007A5063">
              <w:rPr>
                <w:lang w:val="en-GB"/>
              </w:rPr>
              <w:t>Overall carbohydrate metabolism. Digestion of carbohydrates</w:t>
            </w:r>
          </w:p>
        </w:tc>
        <w:tc>
          <w:tcPr>
            <w:tcW w:w="992" w:type="dxa"/>
            <w:vAlign w:val="center"/>
          </w:tcPr>
          <w:p w14:paraId="6ADEA8F4" w14:textId="77777777" w:rsidR="002E5BF8" w:rsidRPr="0078792D" w:rsidRDefault="002E5BF8" w:rsidP="007A5063">
            <w:pPr>
              <w:jc w:val="center"/>
              <w:rPr>
                <w:sz w:val="20"/>
                <w:szCs w:val="20"/>
                <w:lang w:val="en-US" w:eastAsia="en-US"/>
              </w:rPr>
            </w:pPr>
            <w:r w:rsidRPr="002C1C64">
              <w:rPr>
                <w:sz w:val="20"/>
                <w:szCs w:val="20"/>
                <w:lang w:eastAsia="en-US"/>
              </w:rPr>
              <w:t>2</w:t>
            </w:r>
          </w:p>
        </w:tc>
        <w:tc>
          <w:tcPr>
            <w:tcW w:w="1875" w:type="dxa"/>
            <w:shd w:val="clear" w:color="auto" w:fill="FFFFFF"/>
            <w:vAlign w:val="center"/>
          </w:tcPr>
          <w:p w14:paraId="7B04838F" w14:textId="77777777" w:rsidR="002E5BF8" w:rsidRPr="0078792D" w:rsidRDefault="002E5BF8" w:rsidP="007A5063">
            <w:pPr>
              <w:rPr>
                <w:sz w:val="20"/>
                <w:szCs w:val="20"/>
                <w:lang w:val="en-US" w:eastAsia="en-US"/>
              </w:rPr>
            </w:pPr>
            <w:r>
              <w:rPr>
                <w:sz w:val="20"/>
                <w:szCs w:val="20"/>
                <w:lang w:eastAsia="en-US"/>
              </w:rPr>
              <w:t>B.  W</w:t>
            </w:r>
            <w:r w:rsidRPr="00E42BA9">
              <w:rPr>
                <w:sz w:val="20"/>
                <w:szCs w:val="20"/>
                <w:lang w:eastAsia="en-US"/>
              </w:rPr>
              <w:t>1</w:t>
            </w:r>
            <w:r>
              <w:rPr>
                <w:sz w:val="20"/>
                <w:szCs w:val="20"/>
                <w:lang w:eastAsia="en-US"/>
              </w:rPr>
              <w:t xml:space="preserve">1, </w:t>
            </w:r>
            <w:r w:rsidRPr="00E42BA9">
              <w:rPr>
                <w:sz w:val="20"/>
                <w:szCs w:val="20"/>
                <w:lang w:eastAsia="en-US"/>
              </w:rPr>
              <w:t>W1</w:t>
            </w:r>
            <w:r>
              <w:rPr>
                <w:sz w:val="20"/>
                <w:szCs w:val="20"/>
                <w:lang w:eastAsia="en-US"/>
              </w:rPr>
              <w:t xml:space="preserve">5; W16; </w:t>
            </w:r>
            <w:r>
              <w:rPr>
                <w:sz w:val="20"/>
                <w:szCs w:val="20"/>
              </w:rPr>
              <w:t xml:space="preserve">B. </w:t>
            </w:r>
            <w:r w:rsidRPr="00E42BA9">
              <w:rPr>
                <w:sz w:val="20"/>
                <w:szCs w:val="20"/>
              </w:rPr>
              <w:t>U</w:t>
            </w:r>
            <w:r>
              <w:rPr>
                <w:sz w:val="20"/>
                <w:szCs w:val="20"/>
              </w:rPr>
              <w:t>10</w:t>
            </w:r>
          </w:p>
        </w:tc>
      </w:tr>
      <w:tr w:rsidR="002E5BF8" w14:paraId="65336365" w14:textId="77777777">
        <w:trPr>
          <w:trHeight w:val="259"/>
          <w:jc w:val="center"/>
        </w:trPr>
        <w:tc>
          <w:tcPr>
            <w:tcW w:w="1644" w:type="dxa"/>
            <w:vAlign w:val="center"/>
          </w:tcPr>
          <w:p w14:paraId="3C556D77" w14:textId="77777777" w:rsidR="002E5BF8" w:rsidRPr="0078792D" w:rsidRDefault="00520FF3" w:rsidP="007A5063">
            <w:pPr>
              <w:jc w:val="center"/>
              <w:rPr>
                <w:lang w:val="en-US" w:eastAsia="en-US"/>
              </w:rPr>
            </w:pPr>
            <w:r>
              <w:rPr>
                <w:lang w:val="en-US" w:eastAsia="en-US"/>
              </w:rPr>
              <w:t>TK08</w:t>
            </w:r>
          </w:p>
        </w:tc>
        <w:tc>
          <w:tcPr>
            <w:tcW w:w="5499" w:type="dxa"/>
          </w:tcPr>
          <w:p w14:paraId="34554812" w14:textId="77777777" w:rsidR="002E5BF8" w:rsidRPr="0078792D" w:rsidRDefault="002E5BF8" w:rsidP="007A5063">
            <w:pPr>
              <w:rPr>
                <w:sz w:val="20"/>
                <w:szCs w:val="20"/>
                <w:lang w:val="en-US" w:eastAsia="en-US"/>
              </w:rPr>
            </w:pPr>
            <w:r w:rsidRPr="00096B26">
              <w:t>Glycogen metabolism</w:t>
            </w:r>
          </w:p>
        </w:tc>
        <w:tc>
          <w:tcPr>
            <w:tcW w:w="992" w:type="dxa"/>
            <w:vAlign w:val="center"/>
          </w:tcPr>
          <w:p w14:paraId="46BAAC36" w14:textId="77777777" w:rsidR="002E5BF8" w:rsidRPr="0078792D" w:rsidRDefault="002E5BF8" w:rsidP="007A5063">
            <w:pPr>
              <w:jc w:val="center"/>
              <w:rPr>
                <w:sz w:val="20"/>
                <w:szCs w:val="20"/>
                <w:lang w:val="en-US" w:eastAsia="en-US"/>
              </w:rPr>
            </w:pPr>
            <w:r w:rsidRPr="002C1C64">
              <w:rPr>
                <w:sz w:val="20"/>
                <w:szCs w:val="20"/>
                <w:lang w:eastAsia="en-US"/>
              </w:rPr>
              <w:t>2</w:t>
            </w:r>
          </w:p>
        </w:tc>
        <w:tc>
          <w:tcPr>
            <w:tcW w:w="1875" w:type="dxa"/>
            <w:shd w:val="clear" w:color="auto" w:fill="FFFFFF"/>
            <w:vAlign w:val="center"/>
          </w:tcPr>
          <w:p w14:paraId="026D6D03" w14:textId="77777777" w:rsidR="002E5BF8" w:rsidRDefault="002E5BF8" w:rsidP="007A5063">
            <w:pPr>
              <w:rPr>
                <w:sz w:val="20"/>
                <w:szCs w:val="20"/>
                <w:lang w:eastAsia="en-US"/>
              </w:rPr>
            </w:pPr>
            <w:r>
              <w:rPr>
                <w:sz w:val="20"/>
                <w:szCs w:val="20"/>
                <w:lang w:eastAsia="en-US"/>
              </w:rPr>
              <w:t xml:space="preserve">B.  </w:t>
            </w:r>
            <w:r w:rsidRPr="00E42BA9">
              <w:rPr>
                <w:sz w:val="20"/>
                <w:szCs w:val="20"/>
                <w:lang w:eastAsia="en-US"/>
              </w:rPr>
              <w:t>W</w:t>
            </w:r>
            <w:r>
              <w:rPr>
                <w:sz w:val="20"/>
                <w:szCs w:val="20"/>
                <w:lang w:eastAsia="en-US"/>
              </w:rPr>
              <w:t xml:space="preserve">11, </w:t>
            </w:r>
            <w:r w:rsidRPr="00E42BA9">
              <w:rPr>
                <w:sz w:val="20"/>
                <w:szCs w:val="20"/>
                <w:lang w:eastAsia="en-US"/>
              </w:rPr>
              <w:t>W</w:t>
            </w:r>
            <w:r>
              <w:rPr>
                <w:sz w:val="20"/>
                <w:szCs w:val="20"/>
                <w:lang w:eastAsia="en-US"/>
              </w:rPr>
              <w:t xml:space="preserve">15, </w:t>
            </w:r>
            <w:r w:rsidRPr="00E42BA9">
              <w:rPr>
                <w:sz w:val="20"/>
                <w:szCs w:val="20"/>
                <w:lang w:eastAsia="en-US"/>
              </w:rPr>
              <w:t>W</w:t>
            </w:r>
            <w:r>
              <w:rPr>
                <w:sz w:val="20"/>
                <w:szCs w:val="20"/>
                <w:lang w:eastAsia="en-US"/>
              </w:rPr>
              <w:t xml:space="preserve">16; </w:t>
            </w:r>
          </w:p>
          <w:p w14:paraId="3AFBB3F4" w14:textId="77777777" w:rsidR="002E5BF8" w:rsidRPr="0078792D" w:rsidRDefault="002E5BF8" w:rsidP="007A5063">
            <w:pPr>
              <w:rPr>
                <w:sz w:val="20"/>
                <w:szCs w:val="20"/>
                <w:lang w:val="en-US" w:eastAsia="en-US"/>
              </w:rPr>
            </w:pPr>
            <w:r>
              <w:rPr>
                <w:sz w:val="20"/>
                <w:szCs w:val="20"/>
              </w:rPr>
              <w:t xml:space="preserve">B. </w:t>
            </w:r>
            <w:r w:rsidRPr="00E42BA9">
              <w:rPr>
                <w:sz w:val="20"/>
                <w:szCs w:val="20"/>
              </w:rPr>
              <w:t>U</w:t>
            </w:r>
            <w:r>
              <w:rPr>
                <w:sz w:val="20"/>
                <w:szCs w:val="20"/>
              </w:rPr>
              <w:t>10</w:t>
            </w:r>
          </w:p>
        </w:tc>
      </w:tr>
      <w:tr w:rsidR="002E5BF8" w:rsidRPr="007F2CE2" w14:paraId="5F822A4C" w14:textId="77777777">
        <w:trPr>
          <w:trHeight w:val="108"/>
          <w:jc w:val="center"/>
        </w:trPr>
        <w:tc>
          <w:tcPr>
            <w:tcW w:w="10010" w:type="dxa"/>
            <w:gridSpan w:val="4"/>
            <w:vAlign w:val="center"/>
          </w:tcPr>
          <w:p w14:paraId="7F78FCAB" w14:textId="77777777" w:rsidR="002E5BF8" w:rsidRPr="007F2CE2" w:rsidRDefault="002E5BF8" w:rsidP="00A358DE">
            <w:pPr>
              <w:jc w:val="center"/>
              <w:rPr>
                <w:lang w:val="en-US" w:eastAsia="en-US"/>
              </w:rPr>
            </w:pPr>
            <w:r w:rsidRPr="007F2CE2">
              <w:rPr>
                <w:b/>
                <w:bCs/>
                <w:lang w:val="en-US" w:eastAsia="en-US"/>
              </w:rPr>
              <w:t>Seminars</w:t>
            </w:r>
          </w:p>
        </w:tc>
      </w:tr>
      <w:tr w:rsidR="002E5BF8" w:rsidRPr="007F2CE2" w14:paraId="1251CF76" w14:textId="77777777">
        <w:trPr>
          <w:trHeight w:val="253"/>
          <w:jc w:val="center"/>
        </w:trPr>
        <w:tc>
          <w:tcPr>
            <w:tcW w:w="1644" w:type="dxa"/>
            <w:vAlign w:val="center"/>
          </w:tcPr>
          <w:p w14:paraId="1F9DA151" w14:textId="77777777" w:rsidR="002E5BF8" w:rsidRPr="007F2CE2" w:rsidRDefault="002E5BF8" w:rsidP="00F368FD">
            <w:pPr>
              <w:jc w:val="center"/>
              <w:rPr>
                <w:lang w:val="en-US" w:eastAsia="en-US"/>
              </w:rPr>
            </w:pPr>
            <w:r>
              <w:rPr>
                <w:lang w:eastAsia="en-US"/>
              </w:rPr>
              <w:t>TK01</w:t>
            </w:r>
          </w:p>
        </w:tc>
        <w:tc>
          <w:tcPr>
            <w:tcW w:w="5499" w:type="dxa"/>
            <w:vAlign w:val="center"/>
          </w:tcPr>
          <w:p w14:paraId="7D4275FE" w14:textId="77777777" w:rsidR="002E5BF8" w:rsidRPr="00D41AD1" w:rsidRDefault="002E5BF8" w:rsidP="009118EA">
            <w:pPr>
              <w:jc w:val="both"/>
              <w:rPr>
                <w:i/>
                <w:iCs/>
                <w:sz w:val="20"/>
                <w:szCs w:val="20"/>
                <w:lang w:val="en-GB"/>
              </w:rPr>
            </w:pPr>
            <w:r w:rsidRPr="00D41AD1">
              <w:rPr>
                <w:i/>
                <w:iCs/>
                <w:sz w:val="20"/>
                <w:szCs w:val="20"/>
                <w:lang w:val="en-GB"/>
              </w:rPr>
              <w:t>Amino acids and protein structure</w:t>
            </w:r>
          </w:p>
          <w:p w14:paraId="79B57BBE" w14:textId="77777777" w:rsidR="002E5BF8" w:rsidRPr="00D41AD1" w:rsidRDefault="002E5BF8" w:rsidP="009118EA">
            <w:pPr>
              <w:rPr>
                <w:lang w:val="en-GB" w:eastAsia="en-US"/>
              </w:rPr>
            </w:pPr>
            <w:r w:rsidRPr="00D41AD1">
              <w:rPr>
                <w:i/>
                <w:iCs/>
                <w:sz w:val="20"/>
                <w:szCs w:val="20"/>
                <w:lang w:val="en-GB"/>
              </w:rPr>
              <w:t>Biomedical importance of amino acids and proteins. Classification and properties of amino acids. Protein structures: primary, secondary, tertiary and quaternary. Bonds stabilizing protein structures. Properties of proteins. Functions of proteins in the body. The isoelectric point of a protein. Improper protein folding.</w:t>
            </w:r>
          </w:p>
        </w:tc>
        <w:tc>
          <w:tcPr>
            <w:tcW w:w="992" w:type="dxa"/>
            <w:vAlign w:val="center"/>
          </w:tcPr>
          <w:p w14:paraId="42592C92" w14:textId="77777777" w:rsidR="002E5BF8" w:rsidRDefault="002E5BF8" w:rsidP="00F368FD">
            <w:pPr>
              <w:rPr>
                <w:sz w:val="20"/>
                <w:szCs w:val="20"/>
              </w:rPr>
            </w:pPr>
          </w:p>
          <w:p w14:paraId="720FC350" w14:textId="77777777" w:rsidR="002E5BF8" w:rsidRDefault="002E5BF8" w:rsidP="00F368FD">
            <w:pPr>
              <w:rPr>
                <w:sz w:val="20"/>
                <w:szCs w:val="20"/>
              </w:rPr>
            </w:pPr>
          </w:p>
          <w:p w14:paraId="61C4D1F1" w14:textId="77777777" w:rsidR="002E5BF8" w:rsidRDefault="002E5BF8" w:rsidP="00F368FD">
            <w:pPr>
              <w:rPr>
                <w:sz w:val="20"/>
                <w:szCs w:val="20"/>
              </w:rPr>
            </w:pPr>
          </w:p>
          <w:p w14:paraId="56B6EA62" w14:textId="77777777" w:rsidR="002E5BF8" w:rsidRDefault="002E5BF8" w:rsidP="00F368FD">
            <w:pPr>
              <w:rPr>
                <w:sz w:val="20"/>
                <w:szCs w:val="20"/>
              </w:rPr>
            </w:pPr>
            <w:r>
              <w:rPr>
                <w:sz w:val="20"/>
                <w:szCs w:val="20"/>
              </w:rPr>
              <w:t>1,5</w:t>
            </w:r>
          </w:p>
          <w:p w14:paraId="424A97A7" w14:textId="77777777" w:rsidR="002E5BF8" w:rsidRDefault="002E5BF8" w:rsidP="00F368FD">
            <w:pPr>
              <w:rPr>
                <w:sz w:val="20"/>
                <w:szCs w:val="20"/>
              </w:rPr>
            </w:pPr>
          </w:p>
          <w:p w14:paraId="42A8CAA5" w14:textId="77777777" w:rsidR="002E5BF8" w:rsidRDefault="002E5BF8" w:rsidP="00F368FD">
            <w:pPr>
              <w:rPr>
                <w:sz w:val="20"/>
                <w:szCs w:val="20"/>
              </w:rPr>
            </w:pPr>
          </w:p>
          <w:p w14:paraId="6072E1C6" w14:textId="77777777" w:rsidR="002E5BF8" w:rsidRDefault="002E5BF8" w:rsidP="00F368FD">
            <w:pPr>
              <w:rPr>
                <w:sz w:val="20"/>
                <w:szCs w:val="20"/>
              </w:rPr>
            </w:pPr>
          </w:p>
          <w:p w14:paraId="324C4DDC" w14:textId="77777777" w:rsidR="002E5BF8" w:rsidRPr="007F2CE2" w:rsidRDefault="002E5BF8" w:rsidP="00F368FD">
            <w:pPr>
              <w:jc w:val="center"/>
              <w:rPr>
                <w:lang w:val="en-US" w:eastAsia="en-US"/>
              </w:rPr>
            </w:pPr>
          </w:p>
        </w:tc>
        <w:tc>
          <w:tcPr>
            <w:tcW w:w="1875" w:type="dxa"/>
            <w:vAlign w:val="center"/>
          </w:tcPr>
          <w:p w14:paraId="3453BE19" w14:textId="77777777" w:rsidR="002E5BF8" w:rsidRPr="00E42BA9" w:rsidRDefault="002E5BF8" w:rsidP="00F368FD">
            <w:pPr>
              <w:rPr>
                <w:sz w:val="20"/>
                <w:szCs w:val="20"/>
                <w:lang w:eastAsia="en-US"/>
              </w:rPr>
            </w:pPr>
            <w:r>
              <w:rPr>
                <w:sz w:val="20"/>
                <w:szCs w:val="20"/>
                <w:lang w:eastAsia="en-US"/>
              </w:rPr>
              <w:t xml:space="preserve">  B.</w:t>
            </w:r>
            <w:r w:rsidRPr="00E42BA9">
              <w:rPr>
                <w:sz w:val="20"/>
                <w:szCs w:val="20"/>
                <w:lang w:eastAsia="en-US"/>
              </w:rPr>
              <w:t>W</w:t>
            </w:r>
            <w:r>
              <w:rPr>
                <w:sz w:val="20"/>
                <w:szCs w:val="20"/>
                <w:lang w:eastAsia="en-US"/>
              </w:rPr>
              <w:t xml:space="preserve">10, </w:t>
            </w:r>
            <w:r w:rsidRPr="00E42BA9">
              <w:rPr>
                <w:sz w:val="20"/>
                <w:szCs w:val="20"/>
                <w:lang w:eastAsia="en-US"/>
              </w:rPr>
              <w:t>W</w:t>
            </w:r>
            <w:r>
              <w:rPr>
                <w:sz w:val="20"/>
                <w:szCs w:val="20"/>
                <w:lang w:eastAsia="en-US"/>
              </w:rPr>
              <w:t>12</w:t>
            </w:r>
          </w:p>
          <w:p w14:paraId="0BB0A25F" w14:textId="77777777" w:rsidR="002E5BF8" w:rsidRPr="007F2CE2" w:rsidRDefault="002E5BF8" w:rsidP="00F368FD">
            <w:pPr>
              <w:jc w:val="center"/>
              <w:rPr>
                <w:lang w:val="en-US" w:eastAsia="en-US"/>
              </w:rPr>
            </w:pPr>
            <w:r>
              <w:rPr>
                <w:sz w:val="20"/>
                <w:szCs w:val="20"/>
              </w:rPr>
              <w:t xml:space="preserve">   B.</w:t>
            </w:r>
            <w:r w:rsidRPr="00E42BA9">
              <w:rPr>
                <w:sz w:val="20"/>
                <w:szCs w:val="20"/>
              </w:rPr>
              <w:t>U</w:t>
            </w:r>
            <w:r>
              <w:rPr>
                <w:sz w:val="20"/>
                <w:szCs w:val="20"/>
              </w:rPr>
              <w:t>10</w:t>
            </w:r>
          </w:p>
        </w:tc>
      </w:tr>
      <w:tr w:rsidR="002E5BF8" w:rsidRPr="007F2CE2" w14:paraId="445ACBC7" w14:textId="77777777">
        <w:trPr>
          <w:trHeight w:val="253"/>
          <w:jc w:val="center"/>
        </w:trPr>
        <w:tc>
          <w:tcPr>
            <w:tcW w:w="1644" w:type="dxa"/>
            <w:vAlign w:val="center"/>
          </w:tcPr>
          <w:p w14:paraId="67909724" w14:textId="77777777" w:rsidR="002E5BF8" w:rsidRPr="007F2CE2" w:rsidRDefault="002E5BF8" w:rsidP="00F368FD">
            <w:pPr>
              <w:jc w:val="center"/>
              <w:rPr>
                <w:lang w:eastAsia="en-US"/>
              </w:rPr>
            </w:pPr>
            <w:r>
              <w:rPr>
                <w:lang w:eastAsia="en-US"/>
              </w:rPr>
              <w:t>TK02</w:t>
            </w:r>
          </w:p>
        </w:tc>
        <w:tc>
          <w:tcPr>
            <w:tcW w:w="5499" w:type="dxa"/>
            <w:vAlign w:val="center"/>
          </w:tcPr>
          <w:p w14:paraId="31031F8A" w14:textId="77777777" w:rsidR="002E5BF8" w:rsidRPr="00D41AD1" w:rsidRDefault="002E5BF8" w:rsidP="009118EA">
            <w:pPr>
              <w:rPr>
                <w:i/>
                <w:iCs/>
                <w:sz w:val="20"/>
                <w:szCs w:val="20"/>
                <w:lang w:val="en-GB" w:eastAsia="en-US"/>
              </w:rPr>
            </w:pPr>
            <w:r w:rsidRPr="00D41AD1">
              <w:rPr>
                <w:i/>
                <w:iCs/>
                <w:sz w:val="20"/>
                <w:szCs w:val="20"/>
                <w:lang w:val="en-GB" w:eastAsia="en-US"/>
              </w:rPr>
              <w:t>Fibrillar proteins</w:t>
            </w:r>
          </w:p>
          <w:p w14:paraId="5FDDB458" w14:textId="77777777" w:rsidR="002E5BF8" w:rsidRPr="00D41AD1" w:rsidRDefault="002E5BF8" w:rsidP="009118EA">
            <w:pPr>
              <w:rPr>
                <w:lang w:val="en-GB" w:eastAsia="en-US"/>
              </w:rPr>
            </w:pPr>
            <w:r w:rsidRPr="00D41AD1">
              <w:rPr>
                <w:i/>
                <w:iCs/>
                <w:sz w:val="20"/>
                <w:szCs w:val="20"/>
                <w:lang w:val="en-GB" w:eastAsia="en-US"/>
              </w:rPr>
              <w:t>Structure and types of collagen. Collagen biosynthesis. Collagenopathies. The structure of elastin. Protective role of α1-antitrypsin in elastin metabolism and the development of emphysema</w:t>
            </w:r>
          </w:p>
        </w:tc>
        <w:tc>
          <w:tcPr>
            <w:tcW w:w="992" w:type="dxa"/>
            <w:vAlign w:val="center"/>
          </w:tcPr>
          <w:p w14:paraId="575C6B2F" w14:textId="5AA607E7" w:rsidR="002E5BF8" w:rsidRDefault="00604A85" w:rsidP="00F368FD">
            <w:pPr>
              <w:rPr>
                <w:sz w:val="20"/>
                <w:szCs w:val="20"/>
              </w:rPr>
            </w:pPr>
            <w:r>
              <w:rPr>
                <w:sz w:val="20"/>
                <w:szCs w:val="20"/>
              </w:rPr>
              <w:t>1</w:t>
            </w:r>
          </w:p>
          <w:p w14:paraId="0F88D467" w14:textId="77777777" w:rsidR="002E5BF8" w:rsidRPr="007F2CE2" w:rsidRDefault="002E5BF8" w:rsidP="00F368FD">
            <w:pPr>
              <w:jc w:val="center"/>
              <w:rPr>
                <w:lang w:eastAsia="en-US"/>
              </w:rPr>
            </w:pPr>
          </w:p>
        </w:tc>
        <w:tc>
          <w:tcPr>
            <w:tcW w:w="1875" w:type="dxa"/>
            <w:vAlign w:val="center"/>
          </w:tcPr>
          <w:p w14:paraId="0F491D3B" w14:textId="77777777" w:rsidR="002E5BF8" w:rsidRPr="00E42BA9" w:rsidRDefault="002E5BF8" w:rsidP="00F368FD">
            <w:pPr>
              <w:rPr>
                <w:sz w:val="20"/>
                <w:szCs w:val="20"/>
                <w:lang w:eastAsia="en-US"/>
              </w:rPr>
            </w:pPr>
            <w:r>
              <w:rPr>
                <w:sz w:val="20"/>
                <w:szCs w:val="20"/>
                <w:lang w:eastAsia="en-US"/>
              </w:rPr>
              <w:t xml:space="preserve">  B.</w:t>
            </w:r>
            <w:r w:rsidRPr="00E42BA9">
              <w:rPr>
                <w:sz w:val="20"/>
                <w:szCs w:val="20"/>
                <w:lang w:eastAsia="en-US"/>
              </w:rPr>
              <w:t>W</w:t>
            </w:r>
            <w:r>
              <w:rPr>
                <w:sz w:val="20"/>
                <w:szCs w:val="20"/>
                <w:lang w:eastAsia="en-US"/>
              </w:rPr>
              <w:t xml:space="preserve">10, </w:t>
            </w:r>
            <w:r w:rsidRPr="00E42BA9">
              <w:rPr>
                <w:sz w:val="20"/>
                <w:szCs w:val="20"/>
                <w:lang w:eastAsia="en-US"/>
              </w:rPr>
              <w:t>W</w:t>
            </w:r>
            <w:r>
              <w:rPr>
                <w:sz w:val="20"/>
                <w:szCs w:val="20"/>
                <w:lang w:eastAsia="en-US"/>
              </w:rPr>
              <w:t>12</w:t>
            </w:r>
          </w:p>
          <w:p w14:paraId="02F3218D" w14:textId="77777777" w:rsidR="002E5BF8" w:rsidRPr="007F2CE2" w:rsidRDefault="002E5BF8" w:rsidP="00F368FD">
            <w:pPr>
              <w:jc w:val="center"/>
              <w:rPr>
                <w:lang w:eastAsia="en-US"/>
              </w:rPr>
            </w:pPr>
            <w:r>
              <w:rPr>
                <w:sz w:val="20"/>
                <w:szCs w:val="20"/>
              </w:rPr>
              <w:t>B.</w:t>
            </w:r>
            <w:r w:rsidRPr="00E42BA9">
              <w:rPr>
                <w:sz w:val="20"/>
                <w:szCs w:val="20"/>
              </w:rPr>
              <w:t>U</w:t>
            </w:r>
            <w:r>
              <w:rPr>
                <w:sz w:val="20"/>
                <w:szCs w:val="20"/>
              </w:rPr>
              <w:t>10</w:t>
            </w:r>
          </w:p>
        </w:tc>
      </w:tr>
      <w:tr w:rsidR="00520FF3" w:rsidRPr="007F2CE2" w14:paraId="0028B0CF" w14:textId="77777777">
        <w:trPr>
          <w:trHeight w:val="253"/>
          <w:jc w:val="center"/>
        </w:trPr>
        <w:tc>
          <w:tcPr>
            <w:tcW w:w="1644" w:type="dxa"/>
            <w:vAlign w:val="center"/>
          </w:tcPr>
          <w:p w14:paraId="6A487BEA" w14:textId="77777777" w:rsidR="00520FF3" w:rsidRPr="007F2CE2" w:rsidRDefault="00520FF3" w:rsidP="00520FF3">
            <w:pPr>
              <w:jc w:val="center"/>
              <w:rPr>
                <w:lang w:eastAsia="en-US"/>
              </w:rPr>
            </w:pPr>
            <w:r>
              <w:rPr>
                <w:lang w:eastAsia="en-US"/>
              </w:rPr>
              <w:t>TK03</w:t>
            </w:r>
          </w:p>
        </w:tc>
        <w:tc>
          <w:tcPr>
            <w:tcW w:w="5499" w:type="dxa"/>
            <w:vAlign w:val="center"/>
          </w:tcPr>
          <w:p w14:paraId="79C6C30E" w14:textId="77777777" w:rsidR="00520FF3" w:rsidRPr="00D41AD1" w:rsidRDefault="00520FF3" w:rsidP="00520FF3">
            <w:pPr>
              <w:jc w:val="both"/>
              <w:rPr>
                <w:i/>
                <w:iCs/>
                <w:sz w:val="20"/>
                <w:szCs w:val="20"/>
                <w:lang w:val="en-GB"/>
              </w:rPr>
            </w:pPr>
            <w:r>
              <w:rPr>
                <w:i/>
                <w:iCs/>
                <w:sz w:val="20"/>
                <w:szCs w:val="20"/>
                <w:lang w:val="en-GB"/>
              </w:rPr>
              <w:t xml:space="preserve">Enzymes </w:t>
            </w:r>
          </w:p>
          <w:p w14:paraId="5935E460" w14:textId="77777777" w:rsidR="00520FF3" w:rsidRPr="00D41AD1" w:rsidRDefault="00520FF3" w:rsidP="00520FF3">
            <w:pPr>
              <w:jc w:val="both"/>
              <w:rPr>
                <w:i/>
                <w:iCs/>
                <w:sz w:val="20"/>
                <w:szCs w:val="20"/>
                <w:lang w:val="en-GB"/>
              </w:rPr>
            </w:pPr>
            <w:r w:rsidRPr="00D41AD1">
              <w:rPr>
                <w:i/>
                <w:iCs/>
                <w:sz w:val="20"/>
                <w:szCs w:val="20"/>
                <w:lang w:val="en-GB"/>
              </w:rPr>
              <w:t>Biomedical importance of enzymes. Classification and nomenclature of enzymes. Specificity of enzymatic reactions. Factors influencing the rate of enzymatic reaction. Kinetics of enzymatic catalysis. Active site and allosteric site. Inhibition of enzymatic reactions: competitive and non-competitive inhibition. Enzymes in clinical diagnosis.</w:t>
            </w:r>
          </w:p>
          <w:p w14:paraId="03870D1F" w14:textId="77777777" w:rsidR="00520FF3" w:rsidRPr="00D41AD1" w:rsidRDefault="00520FF3" w:rsidP="00520FF3">
            <w:pPr>
              <w:jc w:val="both"/>
              <w:rPr>
                <w:lang w:val="en-GB" w:eastAsia="en-US"/>
              </w:rPr>
            </w:pPr>
            <w:r w:rsidRPr="00D41AD1">
              <w:rPr>
                <w:i/>
                <w:iCs/>
                <w:sz w:val="20"/>
                <w:szCs w:val="20"/>
                <w:lang w:val="en-GB"/>
              </w:rPr>
              <w:t>Regulation of enzyme activity</w:t>
            </w:r>
            <w:r>
              <w:rPr>
                <w:i/>
                <w:iCs/>
                <w:sz w:val="20"/>
                <w:szCs w:val="20"/>
                <w:lang w:val="en-GB"/>
              </w:rPr>
              <w:t>.</w:t>
            </w:r>
            <w:r w:rsidRPr="00D41AD1">
              <w:rPr>
                <w:i/>
                <w:iCs/>
                <w:sz w:val="20"/>
                <w:szCs w:val="20"/>
                <w:lang w:val="en-GB" w:eastAsia="en-US"/>
              </w:rPr>
              <w:t xml:space="preserve"> Regulatory sequences and molecules. The operon theory.</w:t>
            </w:r>
          </w:p>
        </w:tc>
        <w:tc>
          <w:tcPr>
            <w:tcW w:w="992" w:type="dxa"/>
            <w:vAlign w:val="center"/>
          </w:tcPr>
          <w:p w14:paraId="6F0F145B" w14:textId="77777777" w:rsidR="00520FF3" w:rsidRDefault="00520FF3" w:rsidP="00520FF3">
            <w:pPr>
              <w:rPr>
                <w:sz w:val="20"/>
                <w:szCs w:val="20"/>
              </w:rPr>
            </w:pPr>
            <w:r>
              <w:rPr>
                <w:sz w:val="20"/>
                <w:szCs w:val="20"/>
              </w:rPr>
              <w:t>1,5</w:t>
            </w:r>
          </w:p>
          <w:p w14:paraId="308CECCF" w14:textId="77777777" w:rsidR="00520FF3" w:rsidRPr="007F2CE2" w:rsidRDefault="00520FF3" w:rsidP="00520FF3">
            <w:pPr>
              <w:jc w:val="center"/>
              <w:rPr>
                <w:lang w:eastAsia="en-US"/>
              </w:rPr>
            </w:pPr>
          </w:p>
        </w:tc>
        <w:tc>
          <w:tcPr>
            <w:tcW w:w="1875" w:type="dxa"/>
            <w:vAlign w:val="center"/>
          </w:tcPr>
          <w:p w14:paraId="29657D85" w14:textId="77777777" w:rsidR="00520FF3" w:rsidRPr="00E42BA9" w:rsidRDefault="00520FF3" w:rsidP="00520FF3">
            <w:pPr>
              <w:rPr>
                <w:sz w:val="20"/>
                <w:szCs w:val="20"/>
                <w:lang w:eastAsia="en-US"/>
              </w:rPr>
            </w:pPr>
            <w:r>
              <w:rPr>
                <w:sz w:val="20"/>
                <w:szCs w:val="20"/>
                <w:lang w:eastAsia="en-US"/>
              </w:rPr>
              <w:t>B.</w:t>
            </w:r>
            <w:r w:rsidRPr="00E42BA9">
              <w:rPr>
                <w:sz w:val="20"/>
                <w:szCs w:val="20"/>
                <w:lang w:eastAsia="en-US"/>
              </w:rPr>
              <w:t>W</w:t>
            </w:r>
            <w:r>
              <w:rPr>
                <w:sz w:val="20"/>
                <w:szCs w:val="20"/>
                <w:lang w:eastAsia="en-US"/>
              </w:rPr>
              <w:t xml:space="preserve">10, </w:t>
            </w:r>
            <w:r w:rsidRPr="00E42BA9">
              <w:rPr>
                <w:sz w:val="20"/>
                <w:szCs w:val="20"/>
                <w:lang w:eastAsia="en-US"/>
              </w:rPr>
              <w:t>W</w:t>
            </w:r>
            <w:r>
              <w:rPr>
                <w:sz w:val="20"/>
                <w:szCs w:val="20"/>
                <w:lang w:eastAsia="en-US"/>
              </w:rPr>
              <w:t>13, W14</w:t>
            </w:r>
          </w:p>
          <w:p w14:paraId="358D1343" w14:textId="77777777" w:rsidR="00520FF3" w:rsidRPr="007F2CE2" w:rsidRDefault="00520FF3" w:rsidP="00520FF3">
            <w:pPr>
              <w:jc w:val="center"/>
              <w:rPr>
                <w:lang w:eastAsia="en-US"/>
              </w:rPr>
            </w:pPr>
            <w:r>
              <w:rPr>
                <w:sz w:val="20"/>
                <w:szCs w:val="20"/>
              </w:rPr>
              <w:t>B.</w:t>
            </w:r>
            <w:r w:rsidRPr="00E42BA9">
              <w:rPr>
                <w:sz w:val="20"/>
                <w:szCs w:val="20"/>
              </w:rPr>
              <w:t>U</w:t>
            </w:r>
            <w:r>
              <w:rPr>
                <w:sz w:val="20"/>
                <w:szCs w:val="20"/>
              </w:rPr>
              <w:t>10</w:t>
            </w:r>
          </w:p>
        </w:tc>
      </w:tr>
      <w:tr w:rsidR="001B2C10" w:rsidRPr="007F2CE2" w14:paraId="21390DED" w14:textId="77777777">
        <w:trPr>
          <w:trHeight w:val="253"/>
          <w:jc w:val="center"/>
        </w:trPr>
        <w:tc>
          <w:tcPr>
            <w:tcW w:w="1644" w:type="dxa"/>
            <w:vAlign w:val="center"/>
          </w:tcPr>
          <w:p w14:paraId="042B79A9" w14:textId="794C618F" w:rsidR="001B2C10" w:rsidRDefault="001B2C10" w:rsidP="001B2C10">
            <w:pPr>
              <w:jc w:val="center"/>
              <w:rPr>
                <w:lang w:eastAsia="en-US"/>
              </w:rPr>
            </w:pPr>
            <w:r>
              <w:rPr>
                <w:lang w:eastAsia="en-US"/>
              </w:rPr>
              <w:t>TK04</w:t>
            </w:r>
          </w:p>
        </w:tc>
        <w:tc>
          <w:tcPr>
            <w:tcW w:w="5499" w:type="dxa"/>
            <w:vAlign w:val="center"/>
          </w:tcPr>
          <w:p w14:paraId="547664DB" w14:textId="77777777" w:rsidR="001B2C10" w:rsidRPr="007E5E32" w:rsidRDefault="001B2C10" w:rsidP="001B2C10">
            <w:pPr>
              <w:pStyle w:val="Tekstpodstawowywcity"/>
              <w:rPr>
                <w:rFonts w:ascii="Times New Roman" w:hAnsi="Times New Roman" w:cs="Times New Roman"/>
                <w:i/>
                <w:iCs/>
                <w:sz w:val="20"/>
                <w:szCs w:val="20"/>
                <w:lang w:val="en-GB"/>
              </w:rPr>
            </w:pPr>
            <w:r w:rsidRPr="007E5E32">
              <w:rPr>
                <w:rFonts w:ascii="Times New Roman" w:hAnsi="Times New Roman" w:cs="Times New Roman"/>
                <w:i/>
                <w:iCs/>
                <w:sz w:val="20"/>
                <w:szCs w:val="20"/>
                <w:lang w:val="en-GB"/>
              </w:rPr>
              <w:t>Classification and structure of carbohydrates. Digestion and absorption of carbohydrates. Glycogen metabolism</w:t>
            </w:r>
          </w:p>
          <w:p w14:paraId="12E6F594" w14:textId="5D08186C" w:rsidR="001B2C10" w:rsidRDefault="001B2C10" w:rsidP="001B2C10">
            <w:pPr>
              <w:jc w:val="both"/>
              <w:rPr>
                <w:i/>
                <w:iCs/>
                <w:sz w:val="20"/>
                <w:szCs w:val="20"/>
                <w:lang w:val="en-GB"/>
              </w:rPr>
            </w:pPr>
            <w:r w:rsidRPr="007E5E32">
              <w:rPr>
                <w:i/>
                <w:iCs/>
                <w:sz w:val="20"/>
                <w:szCs w:val="20"/>
                <w:lang w:val="en-GB"/>
              </w:rPr>
              <w:t>Classification and structure of carbohydrates. Digestion of food carbohydrates. Disturbances in digestion and absorption of carbohydrates. Structure and function of glycogen. Glycogen synthesis. Glycogen degradation. Metabolic and hormonal regulation of the processes of glycogenogenesis and glycogenolysis. Differences in the regulation of glycogen metabolism in muscles and liver. Glycogen storage diseases.</w:t>
            </w:r>
          </w:p>
        </w:tc>
        <w:tc>
          <w:tcPr>
            <w:tcW w:w="992" w:type="dxa"/>
            <w:vAlign w:val="center"/>
          </w:tcPr>
          <w:p w14:paraId="1A9DD289" w14:textId="0181482B" w:rsidR="001B2C10" w:rsidRDefault="00604A85" w:rsidP="001B2C10">
            <w:pPr>
              <w:rPr>
                <w:sz w:val="20"/>
                <w:szCs w:val="20"/>
              </w:rPr>
            </w:pPr>
            <w:r>
              <w:rPr>
                <w:sz w:val="20"/>
                <w:szCs w:val="20"/>
              </w:rPr>
              <w:t>1</w:t>
            </w:r>
          </w:p>
          <w:p w14:paraId="4167F68C" w14:textId="77777777" w:rsidR="001B2C10" w:rsidRDefault="001B2C10" w:rsidP="001B2C10">
            <w:pPr>
              <w:rPr>
                <w:sz w:val="20"/>
                <w:szCs w:val="20"/>
              </w:rPr>
            </w:pPr>
          </w:p>
        </w:tc>
        <w:tc>
          <w:tcPr>
            <w:tcW w:w="1875" w:type="dxa"/>
            <w:vAlign w:val="center"/>
          </w:tcPr>
          <w:p w14:paraId="64C26677" w14:textId="77777777" w:rsidR="001B2C10" w:rsidRDefault="001B2C10" w:rsidP="001B2C10">
            <w:pPr>
              <w:rPr>
                <w:sz w:val="20"/>
                <w:szCs w:val="20"/>
                <w:lang w:eastAsia="en-US"/>
              </w:rPr>
            </w:pPr>
            <w:r>
              <w:rPr>
                <w:sz w:val="20"/>
                <w:szCs w:val="20"/>
                <w:lang w:eastAsia="en-US"/>
              </w:rPr>
              <w:t xml:space="preserve">B.  </w:t>
            </w:r>
            <w:r w:rsidRPr="00E42BA9">
              <w:rPr>
                <w:sz w:val="20"/>
                <w:szCs w:val="20"/>
                <w:lang w:eastAsia="en-US"/>
              </w:rPr>
              <w:t>W</w:t>
            </w:r>
            <w:r>
              <w:rPr>
                <w:sz w:val="20"/>
                <w:szCs w:val="20"/>
                <w:lang w:eastAsia="en-US"/>
              </w:rPr>
              <w:t xml:space="preserve">10, </w:t>
            </w:r>
            <w:r w:rsidRPr="00E42BA9">
              <w:rPr>
                <w:sz w:val="20"/>
                <w:szCs w:val="20"/>
                <w:lang w:eastAsia="en-US"/>
              </w:rPr>
              <w:t>W</w:t>
            </w:r>
            <w:r>
              <w:rPr>
                <w:sz w:val="20"/>
                <w:szCs w:val="20"/>
                <w:lang w:eastAsia="en-US"/>
              </w:rPr>
              <w:t xml:space="preserve">11, </w:t>
            </w:r>
            <w:r w:rsidRPr="00E42BA9">
              <w:rPr>
                <w:sz w:val="20"/>
                <w:szCs w:val="20"/>
                <w:lang w:eastAsia="en-US"/>
              </w:rPr>
              <w:t>W</w:t>
            </w:r>
            <w:r>
              <w:rPr>
                <w:sz w:val="20"/>
                <w:szCs w:val="20"/>
                <w:lang w:eastAsia="en-US"/>
              </w:rPr>
              <w:t xml:space="preserve">15, </w:t>
            </w:r>
            <w:r w:rsidRPr="00E42BA9">
              <w:rPr>
                <w:sz w:val="20"/>
                <w:szCs w:val="20"/>
                <w:lang w:eastAsia="en-US"/>
              </w:rPr>
              <w:t>W</w:t>
            </w:r>
            <w:r>
              <w:rPr>
                <w:sz w:val="20"/>
                <w:szCs w:val="20"/>
                <w:lang w:eastAsia="en-US"/>
              </w:rPr>
              <w:t>16</w:t>
            </w:r>
          </w:p>
          <w:p w14:paraId="10E1C64A" w14:textId="77777777" w:rsidR="001B2C10" w:rsidRPr="00E42BA9" w:rsidRDefault="001B2C10" w:rsidP="001B2C10">
            <w:pPr>
              <w:rPr>
                <w:sz w:val="20"/>
                <w:szCs w:val="20"/>
                <w:lang w:eastAsia="en-US"/>
              </w:rPr>
            </w:pPr>
          </w:p>
          <w:p w14:paraId="4C6A3326" w14:textId="77777777" w:rsidR="001B2C10" w:rsidRDefault="001B2C10" w:rsidP="001B2C10">
            <w:pPr>
              <w:rPr>
                <w:sz w:val="20"/>
                <w:szCs w:val="20"/>
                <w:lang w:eastAsia="en-US"/>
              </w:rPr>
            </w:pPr>
          </w:p>
        </w:tc>
      </w:tr>
      <w:tr w:rsidR="001B2C10" w:rsidRPr="007F2CE2" w14:paraId="6AC4D623" w14:textId="77777777">
        <w:trPr>
          <w:trHeight w:val="253"/>
          <w:jc w:val="center"/>
        </w:trPr>
        <w:tc>
          <w:tcPr>
            <w:tcW w:w="1644" w:type="dxa"/>
            <w:vAlign w:val="center"/>
          </w:tcPr>
          <w:p w14:paraId="7F359C19" w14:textId="10A37E55" w:rsidR="001B2C10" w:rsidRDefault="001B2C10" w:rsidP="001B2C10">
            <w:pPr>
              <w:jc w:val="center"/>
              <w:rPr>
                <w:lang w:eastAsia="en-US"/>
              </w:rPr>
            </w:pPr>
            <w:r>
              <w:rPr>
                <w:lang w:eastAsia="en-US"/>
              </w:rPr>
              <w:t>TK05</w:t>
            </w:r>
          </w:p>
        </w:tc>
        <w:tc>
          <w:tcPr>
            <w:tcW w:w="5499" w:type="dxa"/>
            <w:vAlign w:val="center"/>
          </w:tcPr>
          <w:p w14:paraId="4E316CAA" w14:textId="77777777" w:rsidR="001B2C10" w:rsidRPr="007E5E32" w:rsidRDefault="001B2C10" w:rsidP="001B2C10">
            <w:pPr>
              <w:jc w:val="both"/>
              <w:rPr>
                <w:i/>
                <w:iCs/>
                <w:sz w:val="20"/>
                <w:szCs w:val="20"/>
                <w:lang w:val="en-GB"/>
              </w:rPr>
            </w:pPr>
            <w:r w:rsidRPr="007E5E32">
              <w:rPr>
                <w:i/>
                <w:iCs/>
                <w:sz w:val="20"/>
                <w:szCs w:val="20"/>
                <w:lang w:val="en-GB"/>
              </w:rPr>
              <w:t>Glycolysis and gluconeogenesis</w:t>
            </w:r>
          </w:p>
          <w:p w14:paraId="46B27147" w14:textId="5922A0FB" w:rsidR="001B2C10" w:rsidRDefault="001B2C10" w:rsidP="001B2C10">
            <w:pPr>
              <w:jc w:val="both"/>
              <w:rPr>
                <w:i/>
                <w:iCs/>
                <w:sz w:val="20"/>
                <w:szCs w:val="20"/>
                <w:lang w:val="en-GB"/>
              </w:rPr>
            </w:pPr>
            <w:r w:rsidRPr="007E5E32">
              <w:rPr>
                <w:i/>
                <w:iCs/>
                <w:sz w:val="20"/>
                <w:szCs w:val="20"/>
                <w:lang w:val="en-GB"/>
              </w:rPr>
              <w:t>Transport of glucose to cells. Glucose synthesis. Substrates of gluconeogenesis. Metabolic and hormonal regulation of gluconeogenesis. The lactic acid cycle. The role of gluconeogenesis in controlling blood glucose levels. Glycolysis reactions. Metabolic and hormonal regulation of glycolysis. Importance of glycolysis in aerobic and anaerobic conditions. Energy balance of glycolysis and oxygen combustion of glucose.</w:t>
            </w:r>
          </w:p>
        </w:tc>
        <w:tc>
          <w:tcPr>
            <w:tcW w:w="992" w:type="dxa"/>
            <w:vAlign w:val="center"/>
          </w:tcPr>
          <w:p w14:paraId="20869441" w14:textId="77777777" w:rsidR="001B2C10" w:rsidRDefault="001B2C10" w:rsidP="001B2C10">
            <w:pPr>
              <w:rPr>
                <w:sz w:val="20"/>
                <w:szCs w:val="20"/>
              </w:rPr>
            </w:pPr>
            <w:r>
              <w:rPr>
                <w:sz w:val="20"/>
                <w:szCs w:val="20"/>
              </w:rPr>
              <w:t>1,5</w:t>
            </w:r>
          </w:p>
          <w:p w14:paraId="46B096EC" w14:textId="77777777" w:rsidR="001B2C10" w:rsidRDefault="001B2C10" w:rsidP="001B2C10">
            <w:pPr>
              <w:rPr>
                <w:sz w:val="20"/>
                <w:szCs w:val="20"/>
              </w:rPr>
            </w:pPr>
          </w:p>
        </w:tc>
        <w:tc>
          <w:tcPr>
            <w:tcW w:w="1875" w:type="dxa"/>
            <w:vAlign w:val="center"/>
          </w:tcPr>
          <w:p w14:paraId="4080BD4E" w14:textId="77777777" w:rsidR="001B2C10" w:rsidRPr="00E42BA9" w:rsidRDefault="001B2C10" w:rsidP="001B2C10">
            <w:pPr>
              <w:rPr>
                <w:sz w:val="20"/>
                <w:szCs w:val="20"/>
                <w:lang w:eastAsia="en-US"/>
              </w:rPr>
            </w:pPr>
            <w:r>
              <w:rPr>
                <w:sz w:val="20"/>
                <w:szCs w:val="20"/>
                <w:lang w:eastAsia="en-US"/>
              </w:rPr>
              <w:t>B. W</w:t>
            </w:r>
            <w:r w:rsidRPr="00E42BA9">
              <w:rPr>
                <w:sz w:val="20"/>
                <w:szCs w:val="20"/>
                <w:lang w:eastAsia="en-US"/>
              </w:rPr>
              <w:t>1</w:t>
            </w:r>
            <w:r>
              <w:rPr>
                <w:sz w:val="20"/>
                <w:szCs w:val="20"/>
                <w:lang w:eastAsia="en-US"/>
              </w:rPr>
              <w:t xml:space="preserve">5, </w:t>
            </w:r>
            <w:r w:rsidRPr="00E42BA9">
              <w:rPr>
                <w:sz w:val="20"/>
                <w:szCs w:val="20"/>
                <w:lang w:eastAsia="en-US"/>
              </w:rPr>
              <w:t>W1</w:t>
            </w:r>
            <w:r>
              <w:rPr>
                <w:sz w:val="20"/>
                <w:szCs w:val="20"/>
                <w:lang w:eastAsia="en-US"/>
              </w:rPr>
              <w:t>6</w:t>
            </w:r>
          </w:p>
          <w:p w14:paraId="7F9AA54F" w14:textId="77777777" w:rsidR="001B2C10" w:rsidRDefault="001B2C10" w:rsidP="001B2C10">
            <w:pPr>
              <w:rPr>
                <w:sz w:val="20"/>
                <w:szCs w:val="20"/>
                <w:lang w:eastAsia="en-US"/>
              </w:rPr>
            </w:pPr>
          </w:p>
        </w:tc>
      </w:tr>
      <w:tr w:rsidR="001B2C10" w:rsidRPr="007F2CE2" w14:paraId="5F712656" w14:textId="77777777">
        <w:trPr>
          <w:trHeight w:val="253"/>
          <w:jc w:val="center"/>
        </w:trPr>
        <w:tc>
          <w:tcPr>
            <w:tcW w:w="1644" w:type="dxa"/>
            <w:vAlign w:val="center"/>
          </w:tcPr>
          <w:p w14:paraId="4A8ECA31" w14:textId="00CC44B2" w:rsidR="001B2C10" w:rsidRDefault="001B2C10" w:rsidP="001B2C10">
            <w:pPr>
              <w:jc w:val="center"/>
              <w:rPr>
                <w:lang w:eastAsia="en-US"/>
              </w:rPr>
            </w:pPr>
            <w:r>
              <w:rPr>
                <w:lang w:eastAsia="en-US"/>
              </w:rPr>
              <w:lastRenderedPageBreak/>
              <w:t>TK06</w:t>
            </w:r>
          </w:p>
        </w:tc>
        <w:tc>
          <w:tcPr>
            <w:tcW w:w="5499" w:type="dxa"/>
            <w:vAlign w:val="center"/>
          </w:tcPr>
          <w:p w14:paraId="5379E3F1" w14:textId="77777777" w:rsidR="001B2C10" w:rsidRPr="007E5E32" w:rsidRDefault="001B2C10" w:rsidP="001B2C10">
            <w:pPr>
              <w:pStyle w:val="Tekstpodstawowywcity"/>
              <w:rPr>
                <w:rFonts w:ascii="Times New Roman" w:hAnsi="Times New Roman" w:cs="Times New Roman"/>
                <w:i/>
                <w:iCs/>
                <w:sz w:val="20"/>
                <w:szCs w:val="20"/>
                <w:lang w:val="en-GB"/>
              </w:rPr>
            </w:pPr>
            <w:r w:rsidRPr="007E5E32">
              <w:rPr>
                <w:rFonts w:ascii="Times New Roman" w:hAnsi="Times New Roman" w:cs="Times New Roman"/>
                <w:i/>
                <w:iCs/>
                <w:sz w:val="20"/>
                <w:szCs w:val="20"/>
                <w:lang w:val="en-GB"/>
              </w:rPr>
              <w:t>Pentose phosphate trail. Fructose and galactose metabolism</w:t>
            </w:r>
          </w:p>
          <w:p w14:paraId="62EF9CB4" w14:textId="062A8206" w:rsidR="001B2C10" w:rsidRDefault="001B2C10" w:rsidP="001B2C10">
            <w:pPr>
              <w:jc w:val="both"/>
              <w:rPr>
                <w:i/>
                <w:iCs/>
                <w:sz w:val="20"/>
                <w:szCs w:val="20"/>
                <w:lang w:val="en-GB"/>
              </w:rPr>
            </w:pPr>
            <w:r w:rsidRPr="007E5E32">
              <w:rPr>
                <w:i/>
                <w:iCs/>
                <w:sz w:val="20"/>
                <w:szCs w:val="20"/>
                <w:lang w:val="en-GB"/>
              </w:rPr>
              <w:t>The physiological role and tissue localization of the pentose phosphate pathway. Characteristics of the pentose phosphate pathway reaction. Importance of NADPH in metabolic processes. Effects of G6PD deficiency. Fructose metabolism. Galactose metabolism. Defects of fructose and galactose metabolism. Lactose synthesis.</w:t>
            </w:r>
          </w:p>
        </w:tc>
        <w:tc>
          <w:tcPr>
            <w:tcW w:w="992" w:type="dxa"/>
            <w:vAlign w:val="center"/>
          </w:tcPr>
          <w:p w14:paraId="27CAE21E" w14:textId="77777777" w:rsidR="001B2C10" w:rsidRDefault="001B2C10" w:rsidP="001B2C10">
            <w:pPr>
              <w:rPr>
                <w:sz w:val="20"/>
                <w:szCs w:val="20"/>
              </w:rPr>
            </w:pPr>
            <w:r>
              <w:rPr>
                <w:sz w:val="20"/>
                <w:szCs w:val="20"/>
              </w:rPr>
              <w:t>1,5</w:t>
            </w:r>
          </w:p>
          <w:p w14:paraId="1D5B9C9B" w14:textId="77777777" w:rsidR="001B2C10" w:rsidRDefault="001B2C10" w:rsidP="001B2C10">
            <w:pPr>
              <w:rPr>
                <w:sz w:val="20"/>
                <w:szCs w:val="20"/>
              </w:rPr>
            </w:pPr>
          </w:p>
        </w:tc>
        <w:tc>
          <w:tcPr>
            <w:tcW w:w="1875" w:type="dxa"/>
            <w:vAlign w:val="center"/>
          </w:tcPr>
          <w:p w14:paraId="25EB2A8F" w14:textId="77777777" w:rsidR="001B2C10" w:rsidRPr="00E42BA9" w:rsidRDefault="001B2C10" w:rsidP="001B2C10">
            <w:pPr>
              <w:rPr>
                <w:sz w:val="20"/>
                <w:szCs w:val="20"/>
                <w:lang w:eastAsia="en-US"/>
              </w:rPr>
            </w:pPr>
            <w:r>
              <w:rPr>
                <w:sz w:val="20"/>
                <w:szCs w:val="20"/>
                <w:lang w:eastAsia="en-US"/>
              </w:rPr>
              <w:t>B.  W</w:t>
            </w:r>
            <w:r w:rsidRPr="00E42BA9">
              <w:rPr>
                <w:sz w:val="20"/>
                <w:szCs w:val="20"/>
                <w:lang w:eastAsia="en-US"/>
              </w:rPr>
              <w:t>1</w:t>
            </w:r>
            <w:r>
              <w:rPr>
                <w:sz w:val="20"/>
                <w:szCs w:val="20"/>
                <w:lang w:eastAsia="en-US"/>
              </w:rPr>
              <w:t xml:space="preserve">5, </w:t>
            </w:r>
            <w:r w:rsidRPr="00E42BA9">
              <w:rPr>
                <w:sz w:val="20"/>
                <w:szCs w:val="20"/>
                <w:lang w:eastAsia="en-US"/>
              </w:rPr>
              <w:t>W1</w:t>
            </w:r>
            <w:r>
              <w:rPr>
                <w:sz w:val="20"/>
                <w:szCs w:val="20"/>
                <w:lang w:eastAsia="en-US"/>
              </w:rPr>
              <w:t>6</w:t>
            </w:r>
          </w:p>
          <w:p w14:paraId="5E939968" w14:textId="77777777" w:rsidR="001B2C10" w:rsidRDefault="001B2C10" w:rsidP="001B2C10">
            <w:pPr>
              <w:rPr>
                <w:sz w:val="20"/>
                <w:szCs w:val="20"/>
                <w:lang w:eastAsia="en-US"/>
              </w:rPr>
            </w:pPr>
          </w:p>
        </w:tc>
      </w:tr>
      <w:tr w:rsidR="001B2C10" w:rsidRPr="007F2CE2" w14:paraId="1D341490" w14:textId="77777777">
        <w:trPr>
          <w:trHeight w:val="253"/>
          <w:jc w:val="center"/>
        </w:trPr>
        <w:tc>
          <w:tcPr>
            <w:tcW w:w="1644" w:type="dxa"/>
            <w:vAlign w:val="center"/>
          </w:tcPr>
          <w:p w14:paraId="22C5F801" w14:textId="1409B0A6" w:rsidR="001B2C10" w:rsidRDefault="001B2C10" w:rsidP="001B2C10">
            <w:pPr>
              <w:jc w:val="center"/>
              <w:rPr>
                <w:lang w:eastAsia="en-US"/>
              </w:rPr>
            </w:pPr>
            <w:r>
              <w:rPr>
                <w:lang w:eastAsia="en-US"/>
              </w:rPr>
              <w:t>TK07</w:t>
            </w:r>
          </w:p>
        </w:tc>
        <w:tc>
          <w:tcPr>
            <w:tcW w:w="5499" w:type="dxa"/>
            <w:vAlign w:val="center"/>
          </w:tcPr>
          <w:p w14:paraId="7EFB9E92" w14:textId="77777777" w:rsidR="001B2C10" w:rsidRPr="007E5E32" w:rsidRDefault="001B2C10" w:rsidP="001B2C10">
            <w:pPr>
              <w:jc w:val="both"/>
              <w:rPr>
                <w:i/>
                <w:iCs/>
                <w:sz w:val="20"/>
                <w:szCs w:val="20"/>
                <w:lang w:val="en-GB"/>
              </w:rPr>
            </w:pPr>
            <w:r w:rsidRPr="007E5E32">
              <w:rPr>
                <w:i/>
                <w:iCs/>
                <w:sz w:val="20"/>
                <w:szCs w:val="20"/>
                <w:lang w:val="en-GB"/>
              </w:rPr>
              <w:t xml:space="preserve">The citric acid cycle. </w:t>
            </w:r>
            <w:r w:rsidRPr="00EF2E96">
              <w:rPr>
                <w:i/>
                <w:iCs/>
                <w:sz w:val="20"/>
                <w:szCs w:val="20"/>
                <w:lang w:val="en-GB"/>
              </w:rPr>
              <w:t>Bioenergetics. Biological oxidation</w:t>
            </w:r>
          </w:p>
          <w:p w14:paraId="1FC80672" w14:textId="15FF400D" w:rsidR="001B2C10" w:rsidRDefault="001B2C10" w:rsidP="001B2C10">
            <w:pPr>
              <w:jc w:val="both"/>
              <w:rPr>
                <w:i/>
                <w:iCs/>
                <w:sz w:val="20"/>
                <w:szCs w:val="20"/>
                <w:lang w:val="en-GB"/>
              </w:rPr>
            </w:pPr>
            <w:r w:rsidRPr="007E5E32">
              <w:rPr>
                <w:i/>
                <w:iCs/>
                <w:sz w:val="20"/>
                <w:szCs w:val="20"/>
                <w:lang w:val="en-GB"/>
              </w:rPr>
              <w:t>Biomedical importance of the processes of obtaining and storing energy in the cell. Characteristics of the citric acid cycle reactions and their regulation. Energy balance of the citric acid cycle. The amphibolic nature of the citric acid cycle. Enzymes participating in oxidation and reduction reactions.</w:t>
            </w:r>
            <w:r>
              <w:rPr>
                <w:i/>
                <w:iCs/>
                <w:sz w:val="20"/>
                <w:szCs w:val="20"/>
                <w:lang w:val="en-GB"/>
              </w:rPr>
              <w:t xml:space="preserve"> </w:t>
            </w:r>
            <w:r w:rsidRPr="00EF2E96">
              <w:rPr>
                <w:i/>
                <w:iCs/>
                <w:sz w:val="20"/>
                <w:szCs w:val="20"/>
                <w:lang w:val="en-GB"/>
              </w:rPr>
              <w:t>Components of the mitochondrial respiratory chain. Redox potential. Respiratory chain poisons and compounds decoupling oxidation and phosphorylation processes. Mitochondria and apoptosis.</w:t>
            </w:r>
          </w:p>
        </w:tc>
        <w:tc>
          <w:tcPr>
            <w:tcW w:w="992" w:type="dxa"/>
            <w:vAlign w:val="center"/>
          </w:tcPr>
          <w:p w14:paraId="7C48F3AF" w14:textId="77777777" w:rsidR="001B2C10" w:rsidRDefault="001B2C10" w:rsidP="001B2C10">
            <w:pPr>
              <w:rPr>
                <w:sz w:val="20"/>
                <w:szCs w:val="20"/>
              </w:rPr>
            </w:pPr>
            <w:r>
              <w:rPr>
                <w:sz w:val="20"/>
                <w:szCs w:val="20"/>
              </w:rPr>
              <w:t>1,5</w:t>
            </w:r>
          </w:p>
          <w:p w14:paraId="57AC1336" w14:textId="77777777" w:rsidR="001B2C10" w:rsidRDefault="001B2C10" w:rsidP="001B2C10">
            <w:pPr>
              <w:rPr>
                <w:sz w:val="20"/>
                <w:szCs w:val="20"/>
              </w:rPr>
            </w:pPr>
          </w:p>
        </w:tc>
        <w:tc>
          <w:tcPr>
            <w:tcW w:w="1875" w:type="dxa"/>
            <w:vAlign w:val="center"/>
          </w:tcPr>
          <w:p w14:paraId="254E52A6" w14:textId="77777777" w:rsidR="0081426E" w:rsidRPr="00396FFB" w:rsidRDefault="0081426E" w:rsidP="0081426E">
            <w:pPr>
              <w:rPr>
                <w:sz w:val="20"/>
                <w:szCs w:val="20"/>
                <w:lang w:eastAsia="en-US"/>
              </w:rPr>
            </w:pPr>
            <w:r>
              <w:rPr>
                <w:sz w:val="20"/>
                <w:szCs w:val="20"/>
                <w:lang w:eastAsia="en-US"/>
              </w:rPr>
              <w:t>B.</w:t>
            </w:r>
            <w:r w:rsidRPr="00E42BA9">
              <w:rPr>
                <w:sz w:val="20"/>
                <w:szCs w:val="20"/>
                <w:lang w:eastAsia="en-US"/>
              </w:rPr>
              <w:t>W</w:t>
            </w:r>
            <w:r>
              <w:rPr>
                <w:sz w:val="20"/>
                <w:szCs w:val="20"/>
                <w:lang w:eastAsia="en-US"/>
              </w:rPr>
              <w:t xml:space="preserve">10, </w:t>
            </w:r>
            <w:r w:rsidRPr="00E42BA9">
              <w:rPr>
                <w:sz w:val="20"/>
                <w:szCs w:val="20"/>
                <w:lang w:eastAsia="en-US"/>
              </w:rPr>
              <w:t>W</w:t>
            </w:r>
            <w:r>
              <w:rPr>
                <w:sz w:val="20"/>
                <w:szCs w:val="20"/>
                <w:lang w:eastAsia="en-US"/>
              </w:rPr>
              <w:t>13</w:t>
            </w:r>
          </w:p>
          <w:p w14:paraId="7F69E99C" w14:textId="419C53F9" w:rsidR="001B2C10" w:rsidRDefault="001B2C10" w:rsidP="001B2C10">
            <w:pPr>
              <w:rPr>
                <w:sz w:val="20"/>
                <w:szCs w:val="20"/>
                <w:lang w:eastAsia="en-US"/>
              </w:rPr>
            </w:pPr>
          </w:p>
        </w:tc>
      </w:tr>
      <w:tr w:rsidR="00EB29B9" w:rsidRPr="007F2CE2" w14:paraId="5C2FBAEB" w14:textId="77777777">
        <w:trPr>
          <w:trHeight w:val="253"/>
          <w:jc w:val="center"/>
        </w:trPr>
        <w:tc>
          <w:tcPr>
            <w:tcW w:w="1644" w:type="dxa"/>
            <w:vAlign w:val="center"/>
          </w:tcPr>
          <w:p w14:paraId="3E200A5A" w14:textId="279FEF91" w:rsidR="00EB29B9" w:rsidRDefault="00EB29B9" w:rsidP="00EB29B9">
            <w:pPr>
              <w:jc w:val="center"/>
              <w:rPr>
                <w:lang w:eastAsia="en-US"/>
              </w:rPr>
            </w:pPr>
            <w:r>
              <w:rPr>
                <w:lang w:eastAsia="en-US"/>
              </w:rPr>
              <w:t>TK08</w:t>
            </w:r>
          </w:p>
        </w:tc>
        <w:tc>
          <w:tcPr>
            <w:tcW w:w="5499" w:type="dxa"/>
            <w:vAlign w:val="center"/>
          </w:tcPr>
          <w:p w14:paraId="3DB64DD1" w14:textId="77777777" w:rsidR="00EB29B9" w:rsidRPr="00D41AD1" w:rsidRDefault="00EB29B9" w:rsidP="00EB29B9">
            <w:pPr>
              <w:rPr>
                <w:i/>
                <w:iCs/>
                <w:sz w:val="20"/>
                <w:szCs w:val="20"/>
                <w:lang w:val="en-GB" w:eastAsia="en-US"/>
              </w:rPr>
            </w:pPr>
            <w:r w:rsidRPr="00D41AD1">
              <w:rPr>
                <w:i/>
                <w:iCs/>
                <w:sz w:val="20"/>
                <w:szCs w:val="20"/>
                <w:lang w:val="en-GB" w:eastAsia="en-US"/>
              </w:rPr>
              <w:t>Nucleotide metabolism</w:t>
            </w:r>
          </w:p>
          <w:p w14:paraId="6E39FD41" w14:textId="15D410FD" w:rsidR="00EB29B9" w:rsidRDefault="00EB29B9" w:rsidP="00EB29B9">
            <w:pPr>
              <w:jc w:val="both"/>
              <w:rPr>
                <w:i/>
                <w:iCs/>
                <w:sz w:val="20"/>
                <w:szCs w:val="20"/>
                <w:lang w:val="en-GB"/>
              </w:rPr>
            </w:pPr>
            <w:r w:rsidRPr="00D41AD1">
              <w:rPr>
                <w:i/>
                <w:iCs/>
                <w:sz w:val="20"/>
                <w:szCs w:val="20"/>
                <w:lang w:val="en-GB" w:eastAsia="en-US"/>
              </w:rPr>
              <w:t>Nucleosides and nucleotides - structure and functions. Synthesis and catabolism of purine nucleotides. Synthesis and catabolism of pyrimidines. Diseases related to purine catabolism</w:t>
            </w:r>
          </w:p>
        </w:tc>
        <w:tc>
          <w:tcPr>
            <w:tcW w:w="992" w:type="dxa"/>
            <w:vAlign w:val="center"/>
          </w:tcPr>
          <w:p w14:paraId="039C6705" w14:textId="77777777" w:rsidR="00EB29B9" w:rsidRDefault="00EB29B9" w:rsidP="00EB29B9">
            <w:pPr>
              <w:rPr>
                <w:sz w:val="20"/>
                <w:szCs w:val="20"/>
              </w:rPr>
            </w:pPr>
            <w:r>
              <w:rPr>
                <w:sz w:val="20"/>
                <w:szCs w:val="20"/>
              </w:rPr>
              <w:t>1,5</w:t>
            </w:r>
          </w:p>
          <w:p w14:paraId="41B5894B" w14:textId="77777777" w:rsidR="00EB29B9" w:rsidRDefault="00EB29B9" w:rsidP="00EB29B9">
            <w:pPr>
              <w:rPr>
                <w:sz w:val="20"/>
                <w:szCs w:val="20"/>
              </w:rPr>
            </w:pPr>
          </w:p>
        </w:tc>
        <w:tc>
          <w:tcPr>
            <w:tcW w:w="1875" w:type="dxa"/>
            <w:vAlign w:val="center"/>
          </w:tcPr>
          <w:p w14:paraId="77B10457" w14:textId="77777777" w:rsidR="00142587" w:rsidRPr="00E42BA9" w:rsidRDefault="00142587" w:rsidP="00142587">
            <w:pPr>
              <w:rPr>
                <w:sz w:val="20"/>
                <w:szCs w:val="20"/>
                <w:lang w:eastAsia="en-US"/>
              </w:rPr>
            </w:pPr>
            <w:r>
              <w:rPr>
                <w:sz w:val="20"/>
                <w:szCs w:val="20"/>
                <w:lang w:eastAsia="en-US"/>
              </w:rPr>
              <w:t xml:space="preserve">B. </w:t>
            </w:r>
            <w:r w:rsidRPr="00E42BA9">
              <w:rPr>
                <w:sz w:val="20"/>
                <w:szCs w:val="20"/>
                <w:lang w:eastAsia="en-US"/>
              </w:rPr>
              <w:t>W</w:t>
            </w:r>
            <w:r>
              <w:rPr>
                <w:sz w:val="20"/>
                <w:szCs w:val="20"/>
                <w:lang w:eastAsia="en-US"/>
              </w:rPr>
              <w:t>15</w:t>
            </w:r>
          </w:p>
          <w:p w14:paraId="6C60E4A0" w14:textId="49C3CD8A" w:rsidR="00EB29B9" w:rsidRDefault="00EB29B9" w:rsidP="00EB29B9">
            <w:pPr>
              <w:rPr>
                <w:sz w:val="20"/>
                <w:szCs w:val="20"/>
                <w:lang w:eastAsia="en-US"/>
              </w:rPr>
            </w:pPr>
          </w:p>
        </w:tc>
      </w:tr>
      <w:tr w:rsidR="00C13343" w:rsidRPr="00C749C3" w14:paraId="5D1CBB71" w14:textId="77777777">
        <w:trPr>
          <w:trHeight w:val="253"/>
          <w:jc w:val="center"/>
        </w:trPr>
        <w:tc>
          <w:tcPr>
            <w:tcW w:w="1644" w:type="dxa"/>
            <w:vAlign w:val="center"/>
          </w:tcPr>
          <w:p w14:paraId="45884BFB" w14:textId="77777777" w:rsidR="00C13343" w:rsidRPr="007F2CE2" w:rsidRDefault="00C13343" w:rsidP="00C13343">
            <w:pPr>
              <w:jc w:val="center"/>
              <w:rPr>
                <w:lang w:eastAsia="en-US"/>
              </w:rPr>
            </w:pPr>
            <w:r>
              <w:rPr>
                <w:lang w:eastAsia="en-US"/>
              </w:rPr>
              <w:t>TK09</w:t>
            </w:r>
          </w:p>
        </w:tc>
        <w:tc>
          <w:tcPr>
            <w:tcW w:w="5499" w:type="dxa"/>
            <w:vAlign w:val="center"/>
          </w:tcPr>
          <w:p w14:paraId="18D7C516" w14:textId="77777777" w:rsidR="00C13343" w:rsidRPr="007E5E32" w:rsidRDefault="00C13343" w:rsidP="00C13343">
            <w:pPr>
              <w:pStyle w:val="Tekstpodstawowywcity"/>
              <w:rPr>
                <w:rFonts w:ascii="Times New Roman" w:hAnsi="Times New Roman" w:cs="Times New Roman"/>
                <w:i/>
                <w:iCs/>
                <w:sz w:val="20"/>
                <w:szCs w:val="20"/>
                <w:lang w:val="en-GB"/>
              </w:rPr>
            </w:pPr>
            <w:r w:rsidRPr="007E5E32">
              <w:rPr>
                <w:rFonts w:ascii="Times New Roman" w:hAnsi="Times New Roman" w:cs="Times New Roman"/>
                <w:i/>
                <w:iCs/>
                <w:sz w:val="20"/>
                <w:szCs w:val="20"/>
                <w:lang w:val="en-GB"/>
              </w:rPr>
              <w:t xml:space="preserve">Acid </w:t>
            </w:r>
            <w:r>
              <w:rPr>
                <w:rFonts w:ascii="Times New Roman" w:hAnsi="Times New Roman" w:cs="Times New Roman"/>
                <w:i/>
                <w:iCs/>
                <w:sz w:val="20"/>
                <w:szCs w:val="20"/>
                <w:lang w:val="en-GB"/>
              </w:rPr>
              <w:t>-base balance</w:t>
            </w:r>
            <w:r w:rsidRPr="007E5E32">
              <w:rPr>
                <w:rFonts w:ascii="Times New Roman" w:hAnsi="Times New Roman" w:cs="Times New Roman"/>
                <w:i/>
                <w:iCs/>
                <w:sz w:val="20"/>
                <w:szCs w:val="20"/>
                <w:lang w:val="en-GB"/>
              </w:rPr>
              <w:t xml:space="preserve"> - pulmonary regulation</w:t>
            </w:r>
          </w:p>
          <w:p w14:paraId="28B09BDC" w14:textId="77777777" w:rsidR="00C13343" w:rsidRPr="007E5E32" w:rsidRDefault="00C13343" w:rsidP="00C13343">
            <w:pPr>
              <w:rPr>
                <w:lang w:val="en-GB" w:eastAsia="en-US"/>
              </w:rPr>
            </w:pPr>
            <w:r w:rsidRPr="007E5E32">
              <w:rPr>
                <w:i/>
                <w:iCs/>
                <w:sz w:val="20"/>
                <w:szCs w:val="20"/>
                <w:lang w:val="en-GB"/>
              </w:rPr>
              <w:t>Physiologically important blood and tissue buffer systems. Henderson-Hasselbalch equation. Contribution of the respiratory system to the maintenance of acid-base homeostasis. Carbon dioxide partial pressure.</w:t>
            </w:r>
          </w:p>
        </w:tc>
        <w:tc>
          <w:tcPr>
            <w:tcW w:w="992" w:type="dxa"/>
            <w:vAlign w:val="center"/>
          </w:tcPr>
          <w:p w14:paraId="1A58099C" w14:textId="77777777" w:rsidR="00C13343" w:rsidRDefault="00C13343" w:rsidP="00C13343">
            <w:pPr>
              <w:rPr>
                <w:sz w:val="20"/>
                <w:szCs w:val="20"/>
              </w:rPr>
            </w:pPr>
            <w:r>
              <w:rPr>
                <w:sz w:val="20"/>
                <w:szCs w:val="20"/>
              </w:rPr>
              <w:t>1,5</w:t>
            </w:r>
          </w:p>
          <w:p w14:paraId="3E757279" w14:textId="77777777" w:rsidR="00C13343" w:rsidRPr="007F2CE2" w:rsidRDefault="00C13343" w:rsidP="00C13343">
            <w:pPr>
              <w:jc w:val="center"/>
              <w:rPr>
                <w:lang w:eastAsia="en-US"/>
              </w:rPr>
            </w:pPr>
          </w:p>
        </w:tc>
        <w:tc>
          <w:tcPr>
            <w:tcW w:w="1875" w:type="dxa"/>
            <w:vAlign w:val="center"/>
          </w:tcPr>
          <w:p w14:paraId="74633804" w14:textId="77777777" w:rsidR="00C13343" w:rsidRPr="00E42BA9" w:rsidRDefault="00C13343" w:rsidP="00C13343">
            <w:pPr>
              <w:rPr>
                <w:sz w:val="20"/>
                <w:szCs w:val="20"/>
                <w:lang w:eastAsia="en-US"/>
              </w:rPr>
            </w:pPr>
            <w:r>
              <w:rPr>
                <w:sz w:val="20"/>
                <w:szCs w:val="20"/>
                <w:lang w:eastAsia="en-US"/>
              </w:rPr>
              <w:t xml:space="preserve">B W1, </w:t>
            </w:r>
            <w:r w:rsidRPr="00E42BA9">
              <w:rPr>
                <w:sz w:val="20"/>
                <w:szCs w:val="20"/>
                <w:lang w:eastAsia="en-US"/>
              </w:rPr>
              <w:t>W2</w:t>
            </w:r>
            <w:r>
              <w:rPr>
                <w:sz w:val="20"/>
                <w:szCs w:val="20"/>
                <w:lang w:eastAsia="en-US"/>
              </w:rPr>
              <w:t xml:space="preserve">, </w:t>
            </w:r>
            <w:r w:rsidRPr="00E42BA9">
              <w:rPr>
                <w:sz w:val="20"/>
                <w:szCs w:val="20"/>
                <w:lang w:eastAsia="en-US"/>
              </w:rPr>
              <w:t>W</w:t>
            </w:r>
            <w:r>
              <w:rPr>
                <w:sz w:val="20"/>
                <w:szCs w:val="20"/>
                <w:lang w:eastAsia="en-US"/>
              </w:rPr>
              <w:t>16</w:t>
            </w:r>
          </w:p>
          <w:p w14:paraId="59318DE0" w14:textId="77777777" w:rsidR="00C13343" w:rsidRPr="007F2CE2" w:rsidRDefault="00C13343" w:rsidP="00C13343">
            <w:pPr>
              <w:jc w:val="center"/>
              <w:rPr>
                <w:lang w:eastAsia="en-US"/>
              </w:rPr>
            </w:pPr>
          </w:p>
        </w:tc>
      </w:tr>
      <w:tr w:rsidR="00C13343" w:rsidRPr="007F2CE2" w14:paraId="4C567EF2" w14:textId="77777777">
        <w:trPr>
          <w:trHeight w:val="253"/>
          <w:jc w:val="center"/>
        </w:trPr>
        <w:tc>
          <w:tcPr>
            <w:tcW w:w="1644" w:type="dxa"/>
            <w:vAlign w:val="center"/>
          </w:tcPr>
          <w:p w14:paraId="324FBB90" w14:textId="77777777" w:rsidR="00C13343" w:rsidRPr="007F2CE2" w:rsidRDefault="00C13343" w:rsidP="00C13343">
            <w:pPr>
              <w:jc w:val="center"/>
              <w:rPr>
                <w:lang w:eastAsia="en-US"/>
              </w:rPr>
            </w:pPr>
            <w:r>
              <w:rPr>
                <w:lang w:eastAsia="en-US"/>
              </w:rPr>
              <w:t>TK10</w:t>
            </w:r>
          </w:p>
        </w:tc>
        <w:tc>
          <w:tcPr>
            <w:tcW w:w="5499" w:type="dxa"/>
            <w:vAlign w:val="center"/>
          </w:tcPr>
          <w:p w14:paraId="37DB512A" w14:textId="77777777" w:rsidR="00C13343" w:rsidRPr="007E5E32" w:rsidRDefault="00C13343" w:rsidP="00C13343">
            <w:pPr>
              <w:pStyle w:val="Tekstpodstawowywcity"/>
              <w:rPr>
                <w:rFonts w:ascii="Times New Roman" w:hAnsi="Times New Roman" w:cs="Times New Roman"/>
                <w:i/>
                <w:iCs/>
                <w:sz w:val="20"/>
                <w:szCs w:val="20"/>
                <w:lang w:val="en-GB"/>
              </w:rPr>
            </w:pPr>
            <w:r w:rsidRPr="007E5E32">
              <w:rPr>
                <w:rFonts w:ascii="Times New Roman" w:hAnsi="Times New Roman" w:cs="Times New Roman"/>
                <w:i/>
                <w:iCs/>
                <w:sz w:val="20"/>
                <w:szCs w:val="20"/>
                <w:lang w:val="en-GB"/>
              </w:rPr>
              <w:t xml:space="preserve">Acid </w:t>
            </w:r>
            <w:r>
              <w:rPr>
                <w:rFonts w:ascii="Times New Roman" w:hAnsi="Times New Roman" w:cs="Times New Roman"/>
                <w:i/>
                <w:iCs/>
                <w:sz w:val="20"/>
                <w:szCs w:val="20"/>
                <w:lang w:val="en-GB"/>
              </w:rPr>
              <w:t>-base balance</w:t>
            </w:r>
            <w:r w:rsidRPr="007E5E32">
              <w:rPr>
                <w:rFonts w:ascii="Times New Roman" w:hAnsi="Times New Roman" w:cs="Times New Roman"/>
                <w:i/>
                <w:iCs/>
                <w:sz w:val="20"/>
                <w:szCs w:val="20"/>
                <w:lang w:val="en-GB"/>
              </w:rPr>
              <w:t xml:space="preserve"> - renal regulation</w:t>
            </w:r>
          </w:p>
          <w:p w14:paraId="73C58787" w14:textId="77777777" w:rsidR="00C13343" w:rsidRPr="007E5E32" w:rsidRDefault="00C13343" w:rsidP="00C13343">
            <w:pPr>
              <w:rPr>
                <w:lang w:val="en-GB" w:eastAsia="en-US"/>
              </w:rPr>
            </w:pPr>
            <w:r w:rsidRPr="007E5E32">
              <w:rPr>
                <w:i/>
                <w:iCs/>
                <w:sz w:val="20"/>
                <w:szCs w:val="20"/>
                <w:lang w:val="en-GB"/>
              </w:rPr>
              <w:t>The role of the kidneys in maintaining acid-base homeostasis. Mechanisms of reabsorption and regeneration of bicarbonates in renal tubules. Renal ammonogenesis. The production of titratable acidity and urine pH.</w:t>
            </w:r>
          </w:p>
        </w:tc>
        <w:tc>
          <w:tcPr>
            <w:tcW w:w="992" w:type="dxa"/>
            <w:vAlign w:val="center"/>
          </w:tcPr>
          <w:p w14:paraId="7BED4CFC" w14:textId="77777777" w:rsidR="00C13343" w:rsidRPr="00951C67" w:rsidRDefault="00C13343" w:rsidP="00C13343">
            <w:pPr>
              <w:rPr>
                <w:sz w:val="20"/>
                <w:szCs w:val="20"/>
                <w:lang w:val="en-US"/>
              </w:rPr>
            </w:pPr>
          </w:p>
          <w:p w14:paraId="59AF64FE" w14:textId="77777777" w:rsidR="00C13343" w:rsidRDefault="00C13343" w:rsidP="00C13343">
            <w:pPr>
              <w:rPr>
                <w:sz w:val="20"/>
                <w:szCs w:val="20"/>
              </w:rPr>
            </w:pPr>
            <w:r>
              <w:rPr>
                <w:sz w:val="20"/>
                <w:szCs w:val="20"/>
              </w:rPr>
              <w:t>1,5</w:t>
            </w:r>
          </w:p>
          <w:p w14:paraId="38C25172" w14:textId="77777777" w:rsidR="00C13343" w:rsidRDefault="00C13343" w:rsidP="00C13343">
            <w:pPr>
              <w:rPr>
                <w:sz w:val="20"/>
                <w:szCs w:val="20"/>
              </w:rPr>
            </w:pPr>
          </w:p>
          <w:p w14:paraId="11BB4ED8" w14:textId="77777777" w:rsidR="00C13343" w:rsidRDefault="00C13343" w:rsidP="00C13343">
            <w:pPr>
              <w:rPr>
                <w:sz w:val="20"/>
                <w:szCs w:val="20"/>
              </w:rPr>
            </w:pPr>
          </w:p>
          <w:p w14:paraId="59CC726F" w14:textId="77777777" w:rsidR="00C13343" w:rsidRDefault="00C13343" w:rsidP="00C13343">
            <w:pPr>
              <w:rPr>
                <w:sz w:val="20"/>
                <w:szCs w:val="20"/>
              </w:rPr>
            </w:pPr>
          </w:p>
          <w:p w14:paraId="134EEE7C" w14:textId="77777777" w:rsidR="00C13343" w:rsidRPr="007F2CE2" w:rsidRDefault="00C13343" w:rsidP="00C13343">
            <w:pPr>
              <w:jc w:val="center"/>
              <w:rPr>
                <w:lang w:eastAsia="en-US"/>
              </w:rPr>
            </w:pPr>
          </w:p>
        </w:tc>
        <w:tc>
          <w:tcPr>
            <w:tcW w:w="1875" w:type="dxa"/>
            <w:vAlign w:val="center"/>
          </w:tcPr>
          <w:p w14:paraId="1D68FA6D" w14:textId="77777777" w:rsidR="00C13343" w:rsidRPr="00E42BA9" w:rsidRDefault="00C13343" w:rsidP="00C13343">
            <w:pPr>
              <w:rPr>
                <w:sz w:val="20"/>
                <w:szCs w:val="20"/>
                <w:lang w:eastAsia="en-US"/>
              </w:rPr>
            </w:pPr>
            <w:r>
              <w:rPr>
                <w:sz w:val="20"/>
                <w:szCs w:val="20"/>
                <w:lang w:eastAsia="en-US"/>
              </w:rPr>
              <w:t xml:space="preserve">B.  W1, </w:t>
            </w:r>
            <w:r w:rsidRPr="00E42BA9">
              <w:rPr>
                <w:sz w:val="20"/>
                <w:szCs w:val="20"/>
                <w:lang w:eastAsia="en-US"/>
              </w:rPr>
              <w:t>W2</w:t>
            </w:r>
            <w:r>
              <w:rPr>
                <w:sz w:val="20"/>
                <w:szCs w:val="20"/>
                <w:lang w:eastAsia="en-US"/>
              </w:rPr>
              <w:t xml:space="preserve">,  </w:t>
            </w:r>
            <w:r w:rsidRPr="00E42BA9">
              <w:rPr>
                <w:sz w:val="20"/>
                <w:szCs w:val="20"/>
                <w:lang w:eastAsia="en-US"/>
              </w:rPr>
              <w:t>W</w:t>
            </w:r>
            <w:r>
              <w:rPr>
                <w:sz w:val="20"/>
                <w:szCs w:val="20"/>
                <w:lang w:eastAsia="en-US"/>
              </w:rPr>
              <w:t>16</w:t>
            </w:r>
          </w:p>
          <w:p w14:paraId="753D50ED" w14:textId="77777777" w:rsidR="00C13343" w:rsidRPr="007F2CE2" w:rsidRDefault="00C13343" w:rsidP="00C13343">
            <w:pPr>
              <w:jc w:val="center"/>
              <w:rPr>
                <w:lang w:eastAsia="en-US"/>
              </w:rPr>
            </w:pPr>
          </w:p>
        </w:tc>
      </w:tr>
      <w:tr w:rsidR="00EB29B9" w:rsidRPr="007F2CE2" w14:paraId="1360B33C" w14:textId="77777777">
        <w:trPr>
          <w:trHeight w:val="253"/>
          <w:jc w:val="center"/>
        </w:trPr>
        <w:tc>
          <w:tcPr>
            <w:tcW w:w="10010" w:type="dxa"/>
            <w:gridSpan w:val="4"/>
            <w:vAlign w:val="center"/>
          </w:tcPr>
          <w:p w14:paraId="2D50E4A7" w14:textId="77777777" w:rsidR="00EB29B9" w:rsidRPr="007F2CE2" w:rsidRDefault="00EB29B9" w:rsidP="00EB29B9">
            <w:pPr>
              <w:jc w:val="center"/>
              <w:rPr>
                <w:lang w:eastAsia="en-US"/>
              </w:rPr>
            </w:pPr>
            <w:r w:rsidRPr="007F2CE2">
              <w:rPr>
                <w:b/>
                <w:bCs/>
                <w:lang w:eastAsia="en-US"/>
              </w:rPr>
              <w:t>Practical</w:t>
            </w:r>
            <w:r w:rsidRPr="007F2CE2">
              <w:rPr>
                <w:lang w:eastAsia="en-US"/>
              </w:rPr>
              <w:t xml:space="preserve"> </w:t>
            </w:r>
            <w:r w:rsidRPr="007F2CE2">
              <w:rPr>
                <w:b/>
                <w:bCs/>
                <w:lang w:eastAsia="en-US"/>
              </w:rPr>
              <w:t>classes</w:t>
            </w:r>
          </w:p>
        </w:tc>
      </w:tr>
      <w:tr w:rsidR="00620457" w:rsidRPr="007F2CE2" w14:paraId="32D92E3C" w14:textId="77777777">
        <w:trPr>
          <w:trHeight w:val="253"/>
          <w:jc w:val="center"/>
        </w:trPr>
        <w:tc>
          <w:tcPr>
            <w:tcW w:w="1644" w:type="dxa"/>
            <w:vAlign w:val="center"/>
          </w:tcPr>
          <w:p w14:paraId="7FC8D318" w14:textId="77777777" w:rsidR="00620457" w:rsidRPr="007F2CE2" w:rsidRDefault="00620457" w:rsidP="00620457">
            <w:pPr>
              <w:jc w:val="center"/>
              <w:rPr>
                <w:lang w:eastAsia="en-US"/>
              </w:rPr>
            </w:pPr>
            <w:r>
              <w:rPr>
                <w:lang w:eastAsia="en-US"/>
              </w:rPr>
              <w:t>TK01</w:t>
            </w:r>
          </w:p>
        </w:tc>
        <w:tc>
          <w:tcPr>
            <w:tcW w:w="5499" w:type="dxa"/>
            <w:vAlign w:val="center"/>
          </w:tcPr>
          <w:p w14:paraId="565738CD" w14:textId="77777777" w:rsidR="00620457" w:rsidRPr="00D41AD1" w:rsidRDefault="00620457" w:rsidP="00620457">
            <w:pPr>
              <w:jc w:val="both"/>
              <w:rPr>
                <w:i/>
                <w:iCs/>
                <w:sz w:val="20"/>
                <w:szCs w:val="20"/>
                <w:lang w:val="en-GB"/>
              </w:rPr>
            </w:pPr>
            <w:r w:rsidRPr="00D41AD1">
              <w:rPr>
                <w:i/>
                <w:iCs/>
                <w:sz w:val="20"/>
                <w:szCs w:val="20"/>
                <w:lang w:val="en-GB"/>
              </w:rPr>
              <w:t>Amino acids and protein structure</w:t>
            </w:r>
          </w:p>
          <w:p w14:paraId="6B2AFEB1" w14:textId="77777777" w:rsidR="00620457" w:rsidRPr="00D41AD1" w:rsidRDefault="00620457" w:rsidP="00620457">
            <w:pPr>
              <w:rPr>
                <w:lang w:val="en-GB" w:eastAsia="en-US"/>
              </w:rPr>
            </w:pPr>
            <w:r w:rsidRPr="00D41AD1">
              <w:rPr>
                <w:i/>
                <w:iCs/>
                <w:sz w:val="20"/>
                <w:szCs w:val="20"/>
                <w:lang w:val="en-GB"/>
              </w:rPr>
              <w:t>Biomedical importance of amino acids and proteins. Properties of amino acids and proteins. Functions of proteins in the body. The isoelectric point of a protein.</w:t>
            </w:r>
          </w:p>
        </w:tc>
        <w:tc>
          <w:tcPr>
            <w:tcW w:w="992" w:type="dxa"/>
            <w:vAlign w:val="center"/>
          </w:tcPr>
          <w:p w14:paraId="6B79AD8E" w14:textId="77777777" w:rsidR="00620457" w:rsidRPr="0078792D" w:rsidRDefault="00620457" w:rsidP="00620457">
            <w:pPr>
              <w:rPr>
                <w:sz w:val="20"/>
                <w:szCs w:val="20"/>
                <w:lang w:val="en-GB"/>
              </w:rPr>
            </w:pPr>
          </w:p>
          <w:p w14:paraId="36041819" w14:textId="27CFA64C" w:rsidR="00620457" w:rsidRPr="007074CD" w:rsidRDefault="003E496C" w:rsidP="00620457">
            <w:pPr>
              <w:jc w:val="center"/>
              <w:rPr>
                <w:sz w:val="20"/>
                <w:szCs w:val="20"/>
              </w:rPr>
            </w:pPr>
            <w:r>
              <w:rPr>
                <w:sz w:val="20"/>
                <w:szCs w:val="20"/>
              </w:rPr>
              <w:t>3</w:t>
            </w:r>
          </w:p>
          <w:p w14:paraId="561D4621" w14:textId="77777777" w:rsidR="00620457" w:rsidRPr="007074CD" w:rsidRDefault="00620457" w:rsidP="00620457">
            <w:pPr>
              <w:rPr>
                <w:sz w:val="20"/>
                <w:szCs w:val="20"/>
              </w:rPr>
            </w:pPr>
          </w:p>
          <w:p w14:paraId="3C185208" w14:textId="77777777" w:rsidR="00620457" w:rsidRPr="007F2CE2" w:rsidRDefault="00620457" w:rsidP="00620457">
            <w:pPr>
              <w:jc w:val="center"/>
              <w:rPr>
                <w:lang w:eastAsia="en-US"/>
              </w:rPr>
            </w:pPr>
          </w:p>
        </w:tc>
        <w:tc>
          <w:tcPr>
            <w:tcW w:w="1875" w:type="dxa"/>
            <w:vAlign w:val="center"/>
          </w:tcPr>
          <w:p w14:paraId="1F11D5F8" w14:textId="77777777" w:rsidR="00620457" w:rsidRDefault="00620457" w:rsidP="00620457">
            <w:pPr>
              <w:rPr>
                <w:sz w:val="20"/>
                <w:szCs w:val="20"/>
              </w:rPr>
            </w:pPr>
            <w:r>
              <w:rPr>
                <w:sz w:val="20"/>
                <w:szCs w:val="20"/>
              </w:rPr>
              <w:t>B.</w:t>
            </w:r>
            <w:r w:rsidRPr="00E42BA9">
              <w:rPr>
                <w:sz w:val="20"/>
                <w:szCs w:val="20"/>
              </w:rPr>
              <w:t>U</w:t>
            </w:r>
            <w:r>
              <w:rPr>
                <w:sz w:val="20"/>
                <w:szCs w:val="20"/>
              </w:rPr>
              <w:t xml:space="preserve">8, </w:t>
            </w:r>
            <w:r w:rsidRPr="00E42BA9">
              <w:rPr>
                <w:sz w:val="20"/>
                <w:szCs w:val="20"/>
              </w:rPr>
              <w:t>U</w:t>
            </w:r>
            <w:r>
              <w:rPr>
                <w:sz w:val="20"/>
                <w:szCs w:val="20"/>
              </w:rPr>
              <w:t>9</w:t>
            </w:r>
          </w:p>
          <w:p w14:paraId="538F1303" w14:textId="0A4A550D" w:rsidR="00620457" w:rsidRPr="007F2CE2" w:rsidRDefault="00620457" w:rsidP="00620457">
            <w:pPr>
              <w:jc w:val="center"/>
              <w:rPr>
                <w:lang w:eastAsia="en-US"/>
              </w:rPr>
            </w:pPr>
            <w:r>
              <w:rPr>
                <w:sz w:val="20"/>
                <w:szCs w:val="20"/>
              </w:rPr>
              <w:t>K.5, K.7, K.8</w:t>
            </w:r>
          </w:p>
        </w:tc>
      </w:tr>
      <w:tr w:rsidR="00620457" w:rsidRPr="007F2CE2" w14:paraId="4766F5AA" w14:textId="77777777">
        <w:trPr>
          <w:trHeight w:val="253"/>
          <w:jc w:val="center"/>
        </w:trPr>
        <w:tc>
          <w:tcPr>
            <w:tcW w:w="1644" w:type="dxa"/>
            <w:vAlign w:val="center"/>
          </w:tcPr>
          <w:p w14:paraId="50CF8CF6" w14:textId="77777777" w:rsidR="00620457" w:rsidRPr="007F2CE2" w:rsidRDefault="00620457" w:rsidP="00620457">
            <w:pPr>
              <w:jc w:val="center"/>
              <w:rPr>
                <w:lang w:eastAsia="en-US"/>
              </w:rPr>
            </w:pPr>
            <w:r>
              <w:rPr>
                <w:lang w:eastAsia="en-US"/>
              </w:rPr>
              <w:t>TK02</w:t>
            </w:r>
          </w:p>
        </w:tc>
        <w:tc>
          <w:tcPr>
            <w:tcW w:w="5499" w:type="dxa"/>
            <w:vAlign w:val="center"/>
          </w:tcPr>
          <w:p w14:paraId="455F990D" w14:textId="77777777" w:rsidR="00620457" w:rsidRPr="00D41AD1" w:rsidRDefault="00620457" w:rsidP="00620457">
            <w:pPr>
              <w:rPr>
                <w:i/>
                <w:iCs/>
                <w:sz w:val="20"/>
                <w:szCs w:val="20"/>
                <w:lang w:val="en-GB" w:eastAsia="en-US"/>
              </w:rPr>
            </w:pPr>
            <w:r w:rsidRPr="00D41AD1">
              <w:rPr>
                <w:i/>
                <w:iCs/>
                <w:sz w:val="20"/>
                <w:szCs w:val="20"/>
                <w:lang w:val="en-GB" w:eastAsia="en-US"/>
              </w:rPr>
              <w:t>Fibrillar proteins</w:t>
            </w:r>
          </w:p>
          <w:p w14:paraId="7F7F5FD6" w14:textId="77777777" w:rsidR="00620457" w:rsidRPr="00D41AD1" w:rsidRDefault="00620457" w:rsidP="00620457">
            <w:pPr>
              <w:rPr>
                <w:lang w:val="en-GB" w:eastAsia="en-US"/>
              </w:rPr>
            </w:pPr>
            <w:r w:rsidRPr="00D41AD1">
              <w:rPr>
                <w:i/>
                <w:iCs/>
                <w:sz w:val="20"/>
                <w:szCs w:val="20"/>
                <w:lang w:val="en-GB" w:eastAsia="en-US"/>
              </w:rPr>
              <w:t>Structure and types of collagen. The structure of elastin. Properties of amino acids and proteins. Protein denaturation. Protective properties of colloids.</w:t>
            </w:r>
          </w:p>
        </w:tc>
        <w:tc>
          <w:tcPr>
            <w:tcW w:w="992" w:type="dxa"/>
            <w:vAlign w:val="center"/>
          </w:tcPr>
          <w:p w14:paraId="548C85F5" w14:textId="24CD9DCC" w:rsidR="00620457" w:rsidRPr="007F2CE2" w:rsidRDefault="00046E14" w:rsidP="00620457">
            <w:pPr>
              <w:jc w:val="center"/>
              <w:rPr>
                <w:lang w:eastAsia="en-US"/>
              </w:rPr>
            </w:pPr>
            <w:r>
              <w:rPr>
                <w:sz w:val="20"/>
                <w:szCs w:val="20"/>
                <w:lang w:eastAsia="en-US"/>
              </w:rPr>
              <w:t>2</w:t>
            </w:r>
          </w:p>
        </w:tc>
        <w:tc>
          <w:tcPr>
            <w:tcW w:w="1875" w:type="dxa"/>
            <w:vAlign w:val="center"/>
          </w:tcPr>
          <w:p w14:paraId="7DC38EB4" w14:textId="77777777" w:rsidR="00620457" w:rsidRDefault="00620457" w:rsidP="00620457">
            <w:pPr>
              <w:rPr>
                <w:sz w:val="20"/>
                <w:szCs w:val="20"/>
              </w:rPr>
            </w:pPr>
            <w:r>
              <w:rPr>
                <w:sz w:val="20"/>
                <w:szCs w:val="20"/>
              </w:rPr>
              <w:t>B.</w:t>
            </w:r>
            <w:r w:rsidRPr="00E42BA9">
              <w:rPr>
                <w:sz w:val="20"/>
                <w:szCs w:val="20"/>
              </w:rPr>
              <w:t>U</w:t>
            </w:r>
            <w:r>
              <w:rPr>
                <w:sz w:val="20"/>
                <w:szCs w:val="20"/>
              </w:rPr>
              <w:t xml:space="preserve">8, </w:t>
            </w:r>
            <w:r w:rsidRPr="00E42BA9">
              <w:rPr>
                <w:sz w:val="20"/>
                <w:szCs w:val="20"/>
              </w:rPr>
              <w:t>U</w:t>
            </w:r>
            <w:r>
              <w:rPr>
                <w:sz w:val="20"/>
                <w:szCs w:val="20"/>
              </w:rPr>
              <w:t xml:space="preserve">9, </w:t>
            </w:r>
          </w:p>
          <w:p w14:paraId="35BA4E9F" w14:textId="52468148" w:rsidR="00620457" w:rsidRPr="007F2CE2" w:rsidRDefault="00620457" w:rsidP="00620457">
            <w:pPr>
              <w:jc w:val="center"/>
              <w:rPr>
                <w:lang w:eastAsia="en-US"/>
              </w:rPr>
            </w:pPr>
            <w:r>
              <w:rPr>
                <w:sz w:val="20"/>
                <w:szCs w:val="20"/>
              </w:rPr>
              <w:t>K.5, K.7, K.8</w:t>
            </w:r>
          </w:p>
        </w:tc>
      </w:tr>
      <w:tr w:rsidR="00620457" w:rsidRPr="007F2CE2" w14:paraId="5BFE4B27" w14:textId="77777777">
        <w:trPr>
          <w:trHeight w:val="253"/>
          <w:jc w:val="center"/>
        </w:trPr>
        <w:tc>
          <w:tcPr>
            <w:tcW w:w="1644" w:type="dxa"/>
            <w:vAlign w:val="center"/>
          </w:tcPr>
          <w:p w14:paraId="53EB54AC" w14:textId="77777777" w:rsidR="00620457" w:rsidRPr="007F2CE2" w:rsidRDefault="00620457" w:rsidP="00620457">
            <w:pPr>
              <w:jc w:val="center"/>
              <w:rPr>
                <w:lang w:eastAsia="en-US"/>
              </w:rPr>
            </w:pPr>
            <w:r>
              <w:rPr>
                <w:lang w:eastAsia="en-US"/>
              </w:rPr>
              <w:t>TK03</w:t>
            </w:r>
          </w:p>
        </w:tc>
        <w:tc>
          <w:tcPr>
            <w:tcW w:w="5499" w:type="dxa"/>
            <w:vAlign w:val="center"/>
          </w:tcPr>
          <w:p w14:paraId="061C2321" w14:textId="77777777" w:rsidR="00620457" w:rsidRPr="00D41AD1" w:rsidRDefault="00620457" w:rsidP="00620457">
            <w:pPr>
              <w:jc w:val="both"/>
              <w:rPr>
                <w:i/>
                <w:iCs/>
                <w:sz w:val="20"/>
                <w:szCs w:val="20"/>
                <w:lang w:val="en-GB"/>
              </w:rPr>
            </w:pPr>
            <w:r w:rsidRPr="00D41AD1">
              <w:rPr>
                <w:i/>
                <w:iCs/>
                <w:sz w:val="20"/>
                <w:szCs w:val="20"/>
                <w:lang w:val="en-GB"/>
              </w:rPr>
              <w:t>Enzymes</w:t>
            </w:r>
          </w:p>
          <w:p w14:paraId="007C57E6" w14:textId="77777777" w:rsidR="00620457" w:rsidRPr="00D41AD1" w:rsidRDefault="00620457" w:rsidP="00620457">
            <w:pPr>
              <w:jc w:val="both"/>
              <w:rPr>
                <w:i/>
                <w:iCs/>
                <w:sz w:val="20"/>
                <w:szCs w:val="20"/>
                <w:lang w:val="en-GB"/>
              </w:rPr>
            </w:pPr>
            <w:r w:rsidRPr="00D41AD1">
              <w:rPr>
                <w:i/>
                <w:iCs/>
                <w:sz w:val="20"/>
                <w:szCs w:val="20"/>
                <w:lang w:val="en-GB"/>
              </w:rPr>
              <w:t>Biomedical importance of enzymes. Specificity of enzymatic reactions. Factors influencing the rate of enzymatic reaction. Kinetics of enzymatic catalysis. Inhibition of enzymatic reactions: competitive and non-competitive inhibition. Enzymes in clinical diagnosis.</w:t>
            </w:r>
            <w:r w:rsidRPr="00D41AD1">
              <w:rPr>
                <w:i/>
                <w:iCs/>
                <w:sz w:val="20"/>
                <w:szCs w:val="20"/>
                <w:lang w:val="en-GB" w:eastAsia="en-US"/>
              </w:rPr>
              <w:t>Regulatory sequences and molecules. The operon theory.</w:t>
            </w:r>
          </w:p>
          <w:p w14:paraId="3D44BACB" w14:textId="77777777" w:rsidR="00620457" w:rsidRPr="00D41AD1" w:rsidRDefault="00620457" w:rsidP="00620457">
            <w:pPr>
              <w:rPr>
                <w:lang w:val="en-GB" w:eastAsia="en-US"/>
              </w:rPr>
            </w:pPr>
            <w:r w:rsidRPr="00D41AD1">
              <w:rPr>
                <w:i/>
                <w:iCs/>
                <w:sz w:val="20"/>
                <w:szCs w:val="20"/>
                <w:lang w:val="en-GB"/>
              </w:rPr>
              <w:t>Determination of amylase activity in saliva</w:t>
            </w:r>
          </w:p>
        </w:tc>
        <w:tc>
          <w:tcPr>
            <w:tcW w:w="992" w:type="dxa"/>
            <w:vAlign w:val="center"/>
          </w:tcPr>
          <w:p w14:paraId="10BEC5FB" w14:textId="77777777" w:rsidR="00620457" w:rsidRPr="007F2CE2" w:rsidRDefault="00620457" w:rsidP="00620457">
            <w:pPr>
              <w:jc w:val="center"/>
              <w:rPr>
                <w:lang w:eastAsia="en-US"/>
              </w:rPr>
            </w:pPr>
            <w:r w:rsidRPr="007074CD">
              <w:rPr>
                <w:sz w:val="20"/>
                <w:szCs w:val="20"/>
                <w:lang w:eastAsia="en-US"/>
              </w:rPr>
              <w:t>4</w:t>
            </w:r>
          </w:p>
        </w:tc>
        <w:tc>
          <w:tcPr>
            <w:tcW w:w="1875" w:type="dxa"/>
            <w:vAlign w:val="center"/>
          </w:tcPr>
          <w:p w14:paraId="5B1D8219" w14:textId="77777777" w:rsidR="00620457" w:rsidRDefault="00620457" w:rsidP="00620457">
            <w:pPr>
              <w:rPr>
                <w:sz w:val="20"/>
                <w:szCs w:val="20"/>
              </w:rPr>
            </w:pPr>
            <w:r>
              <w:rPr>
                <w:sz w:val="20"/>
                <w:szCs w:val="20"/>
              </w:rPr>
              <w:t xml:space="preserve">   B.U8, U9, </w:t>
            </w:r>
          </w:p>
          <w:p w14:paraId="6ED4278D" w14:textId="1614F2FE" w:rsidR="00620457" w:rsidRPr="007F2CE2" w:rsidRDefault="00620457" w:rsidP="00620457">
            <w:pPr>
              <w:jc w:val="center"/>
              <w:rPr>
                <w:lang w:eastAsia="en-US"/>
              </w:rPr>
            </w:pPr>
            <w:r>
              <w:rPr>
                <w:sz w:val="20"/>
                <w:szCs w:val="20"/>
              </w:rPr>
              <w:t>K.5, K.7, K.8</w:t>
            </w:r>
          </w:p>
        </w:tc>
      </w:tr>
      <w:tr w:rsidR="00620457" w:rsidRPr="007F2CE2" w14:paraId="57D759B3" w14:textId="77777777">
        <w:trPr>
          <w:trHeight w:val="253"/>
          <w:jc w:val="center"/>
        </w:trPr>
        <w:tc>
          <w:tcPr>
            <w:tcW w:w="1644" w:type="dxa"/>
            <w:vAlign w:val="center"/>
          </w:tcPr>
          <w:p w14:paraId="4FAB4FCD" w14:textId="40405F05" w:rsidR="00620457" w:rsidRDefault="00620457" w:rsidP="00620457">
            <w:pPr>
              <w:jc w:val="center"/>
              <w:rPr>
                <w:lang w:eastAsia="en-US"/>
              </w:rPr>
            </w:pPr>
            <w:r>
              <w:rPr>
                <w:lang w:eastAsia="en-US"/>
              </w:rPr>
              <w:t>TK</w:t>
            </w:r>
            <w:r w:rsidR="00046E14">
              <w:rPr>
                <w:lang w:eastAsia="en-US"/>
              </w:rPr>
              <w:t>04</w:t>
            </w:r>
          </w:p>
        </w:tc>
        <w:tc>
          <w:tcPr>
            <w:tcW w:w="5499" w:type="dxa"/>
            <w:vAlign w:val="center"/>
          </w:tcPr>
          <w:p w14:paraId="3697E09B" w14:textId="77777777" w:rsidR="00620457" w:rsidRPr="00763BB7" w:rsidRDefault="00620457" w:rsidP="00620457">
            <w:pPr>
              <w:pStyle w:val="Tekstpodstawowywcity"/>
              <w:rPr>
                <w:rFonts w:ascii="Times New Roman" w:hAnsi="Times New Roman" w:cs="Times New Roman"/>
                <w:i/>
                <w:iCs/>
                <w:sz w:val="20"/>
                <w:szCs w:val="20"/>
                <w:lang w:val="en-GB"/>
              </w:rPr>
            </w:pPr>
            <w:r w:rsidRPr="00763BB7">
              <w:rPr>
                <w:rFonts w:ascii="Times New Roman" w:hAnsi="Times New Roman" w:cs="Times New Roman"/>
                <w:i/>
                <w:iCs/>
                <w:sz w:val="20"/>
                <w:szCs w:val="20"/>
                <w:lang w:val="en-GB"/>
              </w:rPr>
              <w:t>Classification and structure of carbohydrates. Digestion and absorption of carbohydrates. Glycogen metabolism</w:t>
            </w:r>
          </w:p>
          <w:p w14:paraId="7A214C94" w14:textId="7B90720C" w:rsidR="00620457" w:rsidRPr="00D41AD1" w:rsidRDefault="00620457" w:rsidP="00620457">
            <w:pPr>
              <w:jc w:val="both"/>
              <w:rPr>
                <w:i/>
                <w:iCs/>
                <w:sz w:val="20"/>
                <w:szCs w:val="20"/>
                <w:lang w:val="en-GB"/>
              </w:rPr>
            </w:pPr>
            <w:r w:rsidRPr="00763BB7">
              <w:rPr>
                <w:i/>
                <w:iCs/>
                <w:sz w:val="20"/>
                <w:szCs w:val="20"/>
                <w:lang w:val="en-GB"/>
              </w:rPr>
              <w:t>Classification and structure of carbohydrates. Digestion of food carbohydrates. Disturbances in digestion and absorption of carbohydrates. Structure and function of glycogen. Metabolic and hormonal regulation of the processes of glycogenogenesis and glycogenolysis. Testing the content of sugars in food products</w:t>
            </w:r>
          </w:p>
        </w:tc>
        <w:tc>
          <w:tcPr>
            <w:tcW w:w="992" w:type="dxa"/>
            <w:vAlign w:val="center"/>
          </w:tcPr>
          <w:p w14:paraId="6A83B330" w14:textId="5503CEF7" w:rsidR="00620457" w:rsidRPr="007074CD" w:rsidRDefault="003E496C" w:rsidP="00620457">
            <w:pPr>
              <w:jc w:val="center"/>
              <w:rPr>
                <w:sz w:val="20"/>
                <w:szCs w:val="20"/>
                <w:lang w:eastAsia="en-US"/>
              </w:rPr>
            </w:pPr>
            <w:r>
              <w:rPr>
                <w:sz w:val="20"/>
                <w:szCs w:val="20"/>
                <w:lang w:eastAsia="en-US"/>
              </w:rPr>
              <w:t>3</w:t>
            </w:r>
          </w:p>
        </w:tc>
        <w:tc>
          <w:tcPr>
            <w:tcW w:w="1875" w:type="dxa"/>
            <w:vAlign w:val="center"/>
          </w:tcPr>
          <w:p w14:paraId="3CBAC20E" w14:textId="77777777" w:rsidR="00620457" w:rsidRPr="00E42BA9" w:rsidRDefault="00620457" w:rsidP="00620457">
            <w:pPr>
              <w:rPr>
                <w:sz w:val="20"/>
                <w:szCs w:val="20"/>
                <w:lang w:eastAsia="en-US"/>
              </w:rPr>
            </w:pPr>
            <w:r>
              <w:rPr>
                <w:sz w:val="20"/>
                <w:szCs w:val="20"/>
              </w:rPr>
              <w:t>B.</w:t>
            </w:r>
            <w:r>
              <w:rPr>
                <w:sz w:val="20"/>
                <w:szCs w:val="20"/>
                <w:lang w:eastAsia="en-US"/>
              </w:rPr>
              <w:t xml:space="preserve"> U6, </w:t>
            </w:r>
            <w:r w:rsidRPr="00E42BA9">
              <w:rPr>
                <w:sz w:val="20"/>
                <w:szCs w:val="20"/>
              </w:rPr>
              <w:t>U</w:t>
            </w:r>
            <w:r>
              <w:rPr>
                <w:sz w:val="20"/>
                <w:szCs w:val="20"/>
              </w:rPr>
              <w:t>8</w:t>
            </w:r>
          </w:p>
          <w:p w14:paraId="63B36D5F" w14:textId="77777777" w:rsidR="00620457" w:rsidRPr="00E42BA9" w:rsidRDefault="00620457" w:rsidP="00620457">
            <w:pPr>
              <w:rPr>
                <w:sz w:val="20"/>
                <w:szCs w:val="20"/>
                <w:lang w:eastAsia="en-US"/>
              </w:rPr>
            </w:pPr>
            <w:r>
              <w:rPr>
                <w:sz w:val="20"/>
                <w:szCs w:val="20"/>
              </w:rPr>
              <w:t>K.5, K.6, K.7, K.8</w:t>
            </w:r>
          </w:p>
          <w:p w14:paraId="597E2828" w14:textId="77777777" w:rsidR="00620457" w:rsidRDefault="00620457" w:rsidP="00620457">
            <w:pPr>
              <w:jc w:val="center"/>
              <w:rPr>
                <w:sz w:val="20"/>
                <w:szCs w:val="20"/>
                <w:lang w:eastAsia="en-US"/>
              </w:rPr>
            </w:pPr>
          </w:p>
        </w:tc>
      </w:tr>
      <w:tr w:rsidR="00620457" w:rsidRPr="007F2CE2" w14:paraId="33D63655" w14:textId="77777777">
        <w:trPr>
          <w:trHeight w:val="253"/>
          <w:jc w:val="center"/>
        </w:trPr>
        <w:tc>
          <w:tcPr>
            <w:tcW w:w="1644" w:type="dxa"/>
            <w:vAlign w:val="center"/>
          </w:tcPr>
          <w:p w14:paraId="1824052D" w14:textId="42E80E46" w:rsidR="00620457" w:rsidRDefault="00620457" w:rsidP="00620457">
            <w:pPr>
              <w:jc w:val="center"/>
              <w:rPr>
                <w:lang w:eastAsia="en-US"/>
              </w:rPr>
            </w:pPr>
            <w:r>
              <w:rPr>
                <w:lang w:eastAsia="en-US"/>
              </w:rPr>
              <w:t>TK</w:t>
            </w:r>
            <w:r w:rsidR="00046E14">
              <w:rPr>
                <w:lang w:eastAsia="en-US"/>
              </w:rPr>
              <w:t>05</w:t>
            </w:r>
          </w:p>
        </w:tc>
        <w:tc>
          <w:tcPr>
            <w:tcW w:w="5499" w:type="dxa"/>
            <w:vAlign w:val="center"/>
          </w:tcPr>
          <w:p w14:paraId="55543A92" w14:textId="77777777" w:rsidR="00620457" w:rsidRPr="00763BB7" w:rsidRDefault="00620457" w:rsidP="00620457">
            <w:pPr>
              <w:jc w:val="both"/>
              <w:rPr>
                <w:i/>
                <w:iCs/>
                <w:sz w:val="20"/>
                <w:szCs w:val="20"/>
                <w:lang w:val="en-GB"/>
              </w:rPr>
            </w:pPr>
            <w:r w:rsidRPr="00763BB7">
              <w:rPr>
                <w:i/>
                <w:iCs/>
                <w:sz w:val="20"/>
                <w:szCs w:val="20"/>
                <w:lang w:val="en-GB"/>
              </w:rPr>
              <w:t>Glycolysis and gluconeogenesis</w:t>
            </w:r>
          </w:p>
          <w:p w14:paraId="38E75F1C" w14:textId="1B57E1DC" w:rsidR="00620457" w:rsidRPr="00D41AD1" w:rsidRDefault="00620457" w:rsidP="00620457">
            <w:pPr>
              <w:jc w:val="both"/>
              <w:rPr>
                <w:i/>
                <w:iCs/>
                <w:sz w:val="20"/>
                <w:szCs w:val="20"/>
                <w:lang w:val="en-GB"/>
              </w:rPr>
            </w:pPr>
            <w:r w:rsidRPr="00763BB7">
              <w:rPr>
                <w:i/>
                <w:iCs/>
                <w:sz w:val="20"/>
                <w:szCs w:val="20"/>
                <w:lang w:val="en-GB"/>
              </w:rPr>
              <w:t xml:space="preserve">  Glucose synthesis. Substrates of gluconeogenesis. The lactic acid cycle. The role of gluconeogenesis in controlling blood glucose. Importance of glycolysis under aerobic and anaerobic conditions. Energy balance of glycolysis and oxygen combustion of glucose. Testing the properties of sugars</w:t>
            </w:r>
          </w:p>
        </w:tc>
        <w:tc>
          <w:tcPr>
            <w:tcW w:w="992" w:type="dxa"/>
            <w:vAlign w:val="center"/>
          </w:tcPr>
          <w:p w14:paraId="1F388982" w14:textId="15808134" w:rsidR="00620457" w:rsidRPr="007074CD" w:rsidRDefault="00620457" w:rsidP="00620457">
            <w:pPr>
              <w:jc w:val="center"/>
              <w:rPr>
                <w:sz w:val="20"/>
                <w:szCs w:val="20"/>
                <w:lang w:eastAsia="en-US"/>
              </w:rPr>
            </w:pPr>
            <w:r w:rsidRPr="007074CD">
              <w:rPr>
                <w:sz w:val="20"/>
                <w:szCs w:val="20"/>
                <w:lang w:eastAsia="en-US"/>
              </w:rPr>
              <w:t>4</w:t>
            </w:r>
          </w:p>
        </w:tc>
        <w:tc>
          <w:tcPr>
            <w:tcW w:w="1875" w:type="dxa"/>
            <w:vAlign w:val="center"/>
          </w:tcPr>
          <w:p w14:paraId="7577D0FE" w14:textId="77777777" w:rsidR="00620457" w:rsidRPr="00E42BA9" w:rsidRDefault="00620457" w:rsidP="00620457">
            <w:pPr>
              <w:rPr>
                <w:sz w:val="20"/>
                <w:szCs w:val="20"/>
                <w:lang w:eastAsia="en-US"/>
              </w:rPr>
            </w:pPr>
            <w:r>
              <w:rPr>
                <w:sz w:val="20"/>
                <w:szCs w:val="20"/>
              </w:rPr>
              <w:t xml:space="preserve">B. </w:t>
            </w:r>
            <w:r>
              <w:rPr>
                <w:sz w:val="20"/>
                <w:szCs w:val="20"/>
                <w:lang w:eastAsia="en-US"/>
              </w:rPr>
              <w:t>U6,</w:t>
            </w:r>
            <w:r>
              <w:rPr>
                <w:sz w:val="20"/>
                <w:szCs w:val="20"/>
              </w:rPr>
              <w:t xml:space="preserve"> </w:t>
            </w:r>
            <w:r w:rsidRPr="00E42BA9">
              <w:rPr>
                <w:sz w:val="20"/>
                <w:szCs w:val="20"/>
              </w:rPr>
              <w:t>U</w:t>
            </w:r>
            <w:r>
              <w:rPr>
                <w:sz w:val="20"/>
                <w:szCs w:val="20"/>
              </w:rPr>
              <w:t xml:space="preserve">8, </w:t>
            </w:r>
            <w:r w:rsidRPr="00E42BA9">
              <w:rPr>
                <w:sz w:val="20"/>
                <w:szCs w:val="20"/>
              </w:rPr>
              <w:t>U</w:t>
            </w:r>
            <w:r>
              <w:rPr>
                <w:sz w:val="20"/>
                <w:szCs w:val="20"/>
              </w:rPr>
              <w:t>9</w:t>
            </w:r>
          </w:p>
          <w:p w14:paraId="56FFF13B" w14:textId="1099874E" w:rsidR="00620457" w:rsidRDefault="00620457" w:rsidP="00620457">
            <w:pPr>
              <w:jc w:val="center"/>
              <w:rPr>
                <w:sz w:val="20"/>
                <w:szCs w:val="20"/>
                <w:lang w:eastAsia="en-US"/>
              </w:rPr>
            </w:pPr>
            <w:r>
              <w:rPr>
                <w:sz w:val="20"/>
                <w:szCs w:val="20"/>
              </w:rPr>
              <w:t>K.5, K.7, K.8</w:t>
            </w:r>
          </w:p>
        </w:tc>
      </w:tr>
      <w:tr w:rsidR="00620457" w:rsidRPr="007F2CE2" w14:paraId="7F1329D2" w14:textId="77777777">
        <w:trPr>
          <w:trHeight w:val="253"/>
          <w:jc w:val="center"/>
        </w:trPr>
        <w:tc>
          <w:tcPr>
            <w:tcW w:w="1644" w:type="dxa"/>
            <w:vAlign w:val="center"/>
          </w:tcPr>
          <w:p w14:paraId="44C6B0A3" w14:textId="4F76CB92" w:rsidR="00620457" w:rsidRDefault="00620457" w:rsidP="00620457">
            <w:pPr>
              <w:jc w:val="center"/>
              <w:rPr>
                <w:lang w:eastAsia="en-US"/>
              </w:rPr>
            </w:pPr>
            <w:r>
              <w:rPr>
                <w:lang w:eastAsia="en-US"/>
              </w:rPr>
              <w:t>TK</w:t>
            </w:r>
            <w:r w:rsidR="00046E14">
              <w:rPr>
                <w:lang w:eastAsia="en-US"/>
              </w:rPr>
              <w:t>06</w:t>
            </w:r>
          </w:p>
        </w:tc>
        <w:tc>
          <w:tcPr>
            <w:tcW w:w="5499" w:type="dxa"/>
            <w:vAlign w:val="center"/>
          </w:tcPr>
          <w:p w14:paraId="39E10B2F" w14:textId="77777777" w:rsidR="00620457" w:rsidRPr="00763BB7" w:rsidRDefault="00620457" w:rsidP="00620457">
            <w:pPr>
              <w:pStyle w:val="Tekstpodstawowywcity"/>
              <w:rPr>
                <w:rFonts w:ascii="Times New Roman" w:hAnsi="Times New Roman" w:cs="Times New Roman"/>
                <w:i/>
                <w:iCs/>
                <w:sz w:val="20"/>
                <w:szCs w:val="20"/>
                <w:lang w:val="en-GB"/>
              </w:rPr>
            </w:pPr>
            <w:r w:rsidRPr="00763BB7">
              <w:rPr>
                <w:rFonts w:ascii="Times New Roman" w:hAnsi="Times New Roman" w:cs="Times New Roman"/>
                <w:i/>
                <w:iCs/>
                <w:sz w:val="20"/>
                <w:szCs w:val="20"/>
                <w:lang w:val="en-GB"/>
              </w:rPr>
              <w:t>Pentose phosphate trail. Fructose and galactose metabolism</w:t>
            </w:r>
          </w:p>
          <w:p w14:paraId="15733B1A" w14:textId="0976E557" w:rsidR="00620457" w:rsidRPr="00D41AD1" w:rsidRDefault="00620457" w:rsidP="00620457">
            <w:pPr>
              <w:jc w:val="both"/>
              <w:rPr>
                <w:i/>
                <w:iCs/>
                <w:sz w:val="20"/>
                <w:szCs w:val="20"/>
                <w:lang w:val="en-GB"/>
              </w:rPr>
            </w:pPr>
            <w:r w:rsidRPr="00763BB7">
              <w:rPr>
                <w:i/>
                <w:iCs/>
                <w:sz w:val="20"/>
                <w:szCs w:val="20"/>
                <w:lang w:val="en-GB"/>
              </w:rPr>
              <w:t xml:space="preserve">The physiological role and tissue localization of the pentose phosphate pathway. Effects of G6PD deficiency. Fructose and </w:t>
            </w:r>
            <w:r w:rsidRPr="00763BB7">
              <w:rPr>
                <w:i/>
                <w:iCs/>
                <w:sz w:val="20"/>
                <w:szCs w:val="20"/>
                <w:lang w:val="en-GB"/>
              </w:rPr>
              <w:lastRenderedPageBreak/>
              <w:t>galactose metabolism. Defects of fructose and galactose metabolism. Lactose synthesis. Perform a sucrose loading test</w:t>
            </w:r>
          </w:p>
        </w:tc>
        <w:tc>
          <w:tcPr>
            <w:tcW w:w="992" w:type="dxa"/>
            <w:vAlign w:val="center"/>
          </w:tcPr>
          <w:p w14:paraId="00AF1EC7" w14:textId="3148F739" w:rsidR="00620457" w:rsidRPr="007074CD" w:rsidRDefault="00620457" w:rsidP="00620457">
            <w:pPr>
              <w:jc w:val="center"/>
              <w:rPr>
                <w:sz w:val="20"/>
                <w:szCs w:val="20"/>
                <w:lang w:eastAsia="en-US"/>
              </w:rPr>
            </w:pPr>
            <w:r w:rsidRPr="007074CD">
              <w:rPr>
                <w:sz w:val="20"/>
                <w:szCs w:val="20"/>
                <w:lang w:eastAsia="en-US"/>
              </w:rPr>
              <w:lastRenderedPageBreak/>
              <w:t>4</w:t>
            </w:r>
          </w:p>
        </w:tc>
        <w:tc>
          <w:tcPr>
            <w:tcW w:w="1875" w:type="dxa"/>
            <w:vAlign w:val="center"/>
          </w:tcPr>
          <w:p w14:paraId="6CE86585" w14:textId="77777777" w:rsidR="00620457" w:rsidRDefault="00620457" w:rsidP="00620457">
            <w:pPr>
              <w:rPr>
                <w:sz w:val="20"/>
                <w:szCs w:val="20"/>
              </w:rPr>
            </w:pPr>
            <w:r>
              <w:rPr>
                <w:sz w:val="20"/>
                <w:szCs w:val="20"/>
              </w:rPr>
              <w:t xml:space="preserve">B. </w:t>
            </w:r>
            <w:r>
              <w:rPr>
                <w:sz w:val="20"/>
                <w:szCs w:val="20"/>
                <w:lang w:eastAsia="en-US"/>
              </w:rPr>
              <w:t>U6,</w:t>
            </w:r>
            <w:r>
              <w:rPr>
                <w:sz w:val="20"/>
                <w:szCs w:val="20"/>
              </w:rPr>
              <w:t xml:space="preserve"> </w:t>
            </w:r>
            <w:r w:rsidRPr="00E42BA9">
              <w:rPr>
                <w:sz w:val="20"/>
                <w:szCs w:val="20"/>
              </w:rPr>
              <w:t>U</w:t>
            </w:r>
            <w:r>
              <w:rPr>
                <w:sz w:val="20"/>
                <w:szCs w:val="20"/>
              </w:rPr>
              <w:t xml:space="preserve">8, </w:t>
            </w:r>
            <w:r w:rsidRPr="00E42BA9">
              <w:rPr>
                <w:sz w:val="20"/>
                <w:szCs w:val="20"/>
              </w:rPr>
              <w:t>U</w:t>
            </w:r>
            <w:r>
              <w:rPr>
                <w:sz w:val="20"/>
                <w:szCs w:val="20"/>
              </w:rPr>
              <w:t>9,</w:t>
            </w:r>
          </w:p>
          <w:p w14:paraId="2A8B8346" w14:textId="77777777" w:rsidR="00620457" w:rsidRPr="00E42BA9" w:rsidRDefault="00620457" w:rsidP="00620457">
            <w:pPr>
              <w:rPr>
                <w:sz w:val="20"/>
                <w:szCs w:val="20"/>
                <w:lang w:eastAsia="en-US"/>
              </w:rPr>
            </w:pPr>
            <w:r>
              <w:rPr>
                <w:sz w:val="20"/>
                <w:szCs w:val="20"/>
              </w:rPr>
              <w:t>K.5, K.6, K.7, K.8</w:t>
            </w:r>
          </w:p>
          <w:p w14:paraId="593C72F6" w14:textId="77777777" w:rsidR="00620457" w:rsidRDefault="00620457" w:rsidP="00620457">
            <w:pPr>
              <w:jc w:val="center"/>
              <w:rPr>
                <w:sz w:val="20"/>
                <w:szCs w:val="20"/>
                <w:lang w:eastAsia="en-US"/>
              </w:rPr>
            </w:pPr>
          </w:p>
        </w:tc>
      </w:tr>
      <w:tr w:rsidR="00620457" w:rsidRPr="007F2CE2" w14:paraId="7E8342E8" w14:textId="77777777">
        <w:trPr>
          <w:trHeight w:val="253"/>
          <w:jc w:val="center"/>
        </w:trPr>
        <w:tc>
          <w:tcPr>
            <w:tcW w:w="1644" w:type="dxa"/>
            <w:vAlign w:val="center"/>
          </w:tcPr>
          <w:p w14:paraId="5FE52696" w14:textId="6C3D4223" w:rsidR="00620457" w:rsidRDefault="00620457" w:rsidP="00620457">
            <w:pPr>
              <w:jc w:val="center"/>
              <w:rPr>
                <w:lang w:eastAsia="en-US"/>
              </w:rPr>
            </w:pPr>
            <w:r>
              <w:rPr>
                <w:lang w:eastAsia="en-US"/>
              </w:rPr>
              <w:t>TK</w:t>
            </w:r>
            <w:r w:rsidR="00046E14">
              <w:rPr>
                <w:lang w:eastAsia="en-US"/>
              </w:rPr>
              <w:t>07</w:t>
            </w:r>
          </w:p>
        </w:tc>
        <w:tc>
          <w:tcPr>
            <w:tcW w:w="5499" w:type="dxa"/>
            <w:vAlign w:val="center"/>
          </w:tcPr>
          <w:p w14:paraId="704E65C5" w14:textId="77777777" w:rsidR="00620457" w:rsidRPr="007E5E32" w:rsidRDefault="00620457" w:rsidP="00620457">
            <w:pPr>
              <w:jc w:val="both"/>
              <w:rPr>
                <w:i/>
                <w:iCs/>
                <w:sz w:val="20"/>
                <w:szCs w:val="20"/>
                <w:lang w:val="en-GB"/>
              </w:rPr>
            </w:pPr>
            <w:r w:rsidRPr="007E5E32">
              <w:rPr>
                <w:i/>
                <w:iCs/>
                <w:sz w:val="20"/>
                <w:szCs w:val="20"/>
                <w:lang w:val="en-GB"/>
              </w:rPr>
              <w:t xml:space="preserve">The citric acid cycle. </w:t>
            </w:r>
            <w:r w:rsidRPr="00EF2E96">
              <w:rPr>
                <w:i/>
                <w:iCs/>
                <w:sz w:val="20"/>
                <w:szCs w:val="20"/>
                <w:lang w:val="en-GB"/>
              </w:rPr>
              <w:t>Bioenergetics. Biological oxidation</w:t>
            </w:r>
          </w:p>
          <w:p w14:paraId="75063583" w14:textId="0AA33832" w:rsidR="00620457" w:rsidRPr="00D41AD1" w:rsidRDefault="00620457" w:rsidP="00620457">
            <w:pPr>
              <w:jc w:val="both"/>
              <w:rPr>
                <w:i/>
                <w:iCs/>
                <w:sz w:val="20"/>
                <w:szCs w:val="20"/>
                <w:lang w:val="en-GB"/>
              </w:rPr>
            </w:pPr>
            <w:r w:rsidRPr="007E5E32">
              <w:rPr>
                <w:i/>
                <w:iCs/>
                <w:sz w:val="20"/>
                <w:szCs w:val="20"/>
                <w:lang w:val="en-GB"/>
              </w:rPr>
              <w:t>Biomedical importance of the processes of obtaining and storing energy in the cell. Characteristics of the citric acid cycle reactions and their regulation. Energy balance of the citric acid cycle. The amphibolic nature of the citric acid cycle. Enzymes participating in oxidation and reduction reactions.</w:t>
            </w:r>
            <w:r>
              <w:rPr>
                <w:i/>
                <w:iCs/>
                <w:sz w:val="20"/>
                <w:szCs w:val="20"/>
                <w:lang w:val="en-GB"/>
              </w:rPr>
              <w:t xml:space="preserve"> </w:t>
            </w:r>
            <w:r w:rsidRPr="00EF2E96">
              <w:rPr>
                <w:i/>
                <w:iCs/>
                <w:sz w:val="20"/>
                <w:szCs w:val="20"/>
                <w:lang w:val="en-GB"/>
              </w:rPr>
              <w:t>Components of the mitochondrial respiratory chain. Redox potential. Respiratory chain poisons and compounds decoupling oxidation and phosphorylation processes. Mitochondria and apoptosis.</w:t>
            </w:r>
            <w:r>
              <w:rPr>
                <w:i/>
                <w:iCs/>
                <w:sz w:val="20"/>
                <w:szCs w:val="20"/>
                <w:lang w:val="en-GB"/>
              </w:rPr>
              <w:t xml:space="preserve"> </w:t>
            </w:r>
            <w:r w:rsidRPr="00763BB7">
              <w:rPr>
                <w:i/>
                <w:iCs/>
                <w:sz w:val="20"/>
                <w:szCs w:val="20"/>
                <w:lang w:val="en-GB"/>
              </w:rPr>
              <w:t>Investigation of cytochrome oxidase activity.</w:t>
            </w:r>
          </w:p>
        </w:tc>
        <w:tc>
          <w:tcPr>
            <w:tcW w:w="992" w:type="dxa"/>
            <w:vAlign w:val="center"/>
          </w:tcPr>
          <w:p w14:paraId="0A3FC772" w14:textId="32AF92EF" w:rsidR="00620457" w:rsidRPr="007074CD" w:rsidRDefault="00620457" w:rsidP="00620457">
            <w:pPr>
              <w:jc w:val="center"/>
              <w:rPr>
                <w:sz w:val="20"/>
                <w:szCs w:val="20"/>
                <w:lang w:eastAsia="en-US"/>
              </w:rPr>
            </w:pPr>
            <w:r w:rsidRPr="007074CD">
              <w:rPr>
                <w:sz w:val="20"/>
                <w:szCs w:val="20"/>
                <w:lang w:eastAsia="en-US"/>
              </w:rPr>
              <w:t>4</w:t>
            </w:r>
          </w:p>
        </w:tc>
        <w:tc>
          <w:tcPr>
            <w:tcW w:w="1875" w:type="dxa"/>
            <w:vAlign w:val="center"/>
          </w:tcPr>
          <w:p w14:paraId="09C8CC44" w14:textId="77777777" w:rsidR="00620457" w:rsidRDefault="00620457" w:rsidP="00620457">
            <w:pPr>
              <w:rPr>
                <w:sz w:val="20"/>
                <w:szCs w:val="20"/>
              </w:rPr>
            </w:pPr>
            <w:r>
              <w:rPr>
                <w:sz w:val="20"/>
                <w:szCs w:val="20"/>
              </w:rPr>
              <w:t>B.</w:t>
            </w:r>
            <w:r w:rsidRPr="00E42BA9">
              <w:rPr>
                <w:sz w:val="20"/>
                <w:szCs w:val="20"/>
              </w:rPr>
              <w:t>U</w:t>
            </w:r>
            <w:r>
              <w:rPr>
                <w:sz w:val="20"/>
                <w:szCs w:val="20"/>
              </w:rPr>
              <w:t xml:space="preserve">8, </w:t>
            </w:r>
            <w:r w:rsidRPr="00E42BA9">
              <w:rPr>
                <w:sz w:val="20"/>
                <w:szCs w:val="20"/>
              </w:rPr>
              <w:t>U</w:t>
            </w:r>
            <w:r>
              <w:rPr>
                <w:sz w:val="20"/>
                <w:szCs w:val="20"/>
              </w:rPr>
              <w:t xml:space="preserve">9, </w:t>
            </w:r>
          </w:p>
          <w:p w14:paraId="4BD326C5" w14:textId="7750F888" w:rsidR="00620457" w:rsidRDefault="00620457" w:rsidP="00620457">
            <w:pPr>
              <w:jc w:val="center"/>
              <w:rPr>
                <w:sz w:val="20"/>
                <w:szCs w:val="20"/>
                <w:lang w:eastAsia="en-US"/>
              </w:rPr>
            </w:pPr>
            <w:r>
              <w:rPr>
                <w:sz w:val="20"/>
                <w:szCs w:val="20"/>
              </w:rPr>
              <w:t>K.5, K.7, K.8</w:t>
            </w:r>
          </w:p>
        </w:tc>
      </w:tr>
      <w:tr w:rsidR="00620457" w:rsidRPr="007F2CE2" w14:paraId="12540F9C" w14:textId="77777777" w:rsidTr="004A6F65">
        <w:trPr>
          <w:trHeight w:val="253"/>
          <w:jc w:val="center"/>
        </w:trPr>
        <w:tc>
          <w:tcPr>
            <w:tcW w:w="1644" w:type="dxa"/>
            <w:vAlign w:val="center"/>
          </w:tcPr>
          <w:p w14:paraId="20670E06" w14:textId="1511B829" w:rsidR="00620457" w:rsidRPr="007F2CE2" w:rsidRDefault="00620457" w:rsidP="00620457">
            <w:pPr>
              <w:jc w:val="center"/>
              <w:rPr>
                <w:lang w:eastAsia="en-US"/>
              </w:rPr>
            </w:pPr>
            <w:r>
              <w:rPr>
                <w:lang w:eastAsia="en-US"/>
              </w:rPr>
              <w:t>TK0</w:t>
            </w:r>
            <w:r w:rsidR="00046E14">
              <w:rPr>
                <w:lang w:eastAsia="en-US"/>
              </w:rPr>
              <w:t>8</w:t>
            </w:r>
          </w:p>
        </w:tc>
        <w:tc>
          <w:tcPr>
            <w:tcW w:w="5499" w:type="dxa"/>
            <w:vAlign w:val="center"/>
          </w:tcPr>
          <w:p w14:paraId="2C91B3B4" w14:textId="77777777" w:rsidR="00620457" w:rsidRPr="00D41AD1" w:rsidRDefault="00620457" w:rsidP="00620457">
            <w:pPr>
              <w:rPr>
                <w:i/>
                <w:iCs/>
                <w:sz w:val="20"/>
                <w:szCs w:val="20"/>
                <w:lang w:val="en-GB" w:eastAsia="en-US"/>
              </w:rPr>
            </w:pPr>
            <w:r w:rsidRPr="00D41AD1">
              <w:rPr>
                <w:i/>
                <w:iCs/>
                <w:sz w:val="20"/>
                <w:szCs w:val="20"/>
                <w:lang w:val="en-GB" w:eastAsia="en-US"/>
              </w:rPr>
              <w:t>Nucleotide metabolism</w:t>
            </w:r>
          </w:p>
          <w:p w14:paraId="6CA7CAB8" w14:textId="77777777" w:rsidR="00620457" w:rsidRPr="00D41AD1" w:rsidRDefault="00620457" w:rsidP="00620457">
            <w:pPr>
              <w:rPr>
                <w:lang w:val="en-GB" w:eastAsia="en-US"/>
              </w:rPr>
            </w:pPr>
            <w:r w:rsidRPr="00D41AD1">
              <w:rPr>
                <w:i/>
                <w:iCs/>
                <w:sz w:val="20"/>
                <w:szCs w:val="20"/>
                <w:lang w:val="en-GB" w:eastAsia="en-US"/>
              </w:rPr>
              <w:t>Nucleosides and nucleotides - structure and functions. Synthesis and catabolism of purine nucleotides. Synthesis and catabolism of pyrimidines. Diseases related to purine catabolism</w:t>
            </w:r>
            <w:r>
              <w:rPr>
                <w:i/>
                <w:iCs/>
                <w:sz w:val="20"/>
                <w:szCs w:val="20"/>
                <w:lang w:val="en-GB" w:eastAsia="en-US"/>
              </w:rPr>
              <w:t xml:space="preserve">. </w:t>
            </w:r>
            <w:r w:rsidRPr="0023063F">
              <w:rPr>
                <w:i/>
                <w:iCs/>
                <w:sz w:val="20"/>
                <w:szCs w:val="20"/>
                <w:lang w:val="en-GB" w:eastAsia="en-US"/>
              </w:rPr>
              <w:t xml:space="preserve">Purines detection, nucleic acids properties  </w:t>
            </w:r>
          </w:p>
        </w:tc>
        <w:tc>
          <w:tcPr>
            <w:tcW w:w="992" w:type="dxa"/>
            <w:vAlign w:val="center"/>
          </w:tcPr>
          <w:p w14:paraId="7C18D5DF" w14:textId="77777777" w:rsidR="00620457" w:rsidRDefault="00620457" w:rsidP="00620457">
            <w:pPr>
              <w:rPr>
                <w:sz w:val="20"/>
                <w:szCs w:val="20"/>
              </w:rPr>
            </w:pPr>
            <w:r>
              <w:rPr>
                <w:sz w:val="20"/>
                <w:szCs w:val="20"/>
              </w:rPr>
              <w:t>4</w:t>
            </w:r>
          </w:p>
          <w:p w14:paraId="5FD1D4E7" w14:textId="77777777" w:rsidR="00620457" w:rsidRPr="007F2CE2" w:rsidRDefault="00620457" w:rsidP="00620457">
            <w:pPr>
              <w:jc w:val="center"/>
              <w:rPr>
                <w:lang w:eastAsia="en-US"/>
              </w:rPr>
            </w:pPr>
          </w:p>
        </w:tc>
        <w:tc>
          <w:tcPr>
            <w:tcW w:w="1875" w:type="dxa"/>
            <w:vAlign w:val="center"/>
          </w:tcPr>
          <w:p w14:paraId="785B8392" w14:textId="77777777" w:rsidR="00620457" w:rsidRDefault="00620457" w:rsidP="00620457">
            <w:pPr>
              <w:rPr>
                <w:sz w:val="20"/>
                <w:szCs w:val="20"/>
              </w:rPr>
            </w:pPr>
            <w:r>
              <w:rPr>
                <w:sz w:val="20"/>
                <w:szCs w:val="20"/>
              </w:rPr>
              <w:t xml:space="preserve">B. </w:t>
            </w:r>
            <w:r>
              <w:rPr>
                <w:sz w:val="20"/>
                <w:szCs w:val="20"/>
                <w:lang w:eastAsia="en-US"/>
              </w:rPr>
              <w:t>U6,</w:t>
            </w:r>
            <w:r>
              <w:rPr>
                <w:sz w:val="20"/>
                <w:szCs w:val="20"/>
              </w:rPr>
              <w:t xml:space="preserve"> </w:t>
            </w:r>
            <w:r w:rsidRPr="00E42BA9">
              <w:rPr>
                <w:sz w:val="20"/>
                <w:szCs w:val="20"/>
              </w:rPr>
              <w:t>U</w:t>
            </w:r>
            <w:r>
              <w:rPr>
                <w:sz w:val="20"/>
                <w:szCs w:val="20"/>
              </w:rPr>
              <w:t xml:space="preserve">8, </w:t>
            </w:r>
            <w:r w:rsidRPr="00E42BA9">
              <w:rPr>
                <w:sz w:val="20"/>
                <w:szCs w:val="20"/>
              </w:rPr>
              <w:t>U</w:t>
            </w:r>
            <w:r>
              <w:rPr>
                <w:sz w:val="20"/>
                <w:szCs w:val="20"/>
              </w:rPr>
              <w:t xml:space="preserve">9, </w:t>
            </w:r>
          </w:p>
          <w:p w14:paraId="6F00F215" w14:textId="69D37624" w:rsidR="00620457" w:rsidRPr="007F2CE2" w:rsidRDefault="00620457" w:rsidP="00620457">
            <w:pPr>
              <w:jc w:val="center"/>
              <w:rPr>
                <w:lang w:eastAsia="en-US"/>
              </w:rPr>
            </w:pPr>
            <w:r>
              <w:rPr>
                <w:sz w:val="20"/>
                <w:szCs w:val="20"/>
              </w:rPr>
              <w:t>K.5, K.7, K.8</w:t>
            </w:r>
          </w:p>
        </w:tc>
      </w:tr>
      <w:tr w:rsidR="00620457" w:rsidRPr="007F2CE2" w14:paraId="6C8CE6F7" w14:textId="77777777">
        <w:trPr>
          <w:trHeight w:val="253"/>
          <w:jc w:val="center"/>
        </w:trPr>
        <w:tc>
          <w:tcPr>
            <w:tcW w:w="1644" w:type="dxa"/>
            <w:vAlign w:val="center"/>
          </w:tcPr>
          <w:p w14:paraId="6B9FD125" w14:textId="77777777" w:rsidR="00620457" w:rsidRPr="007F2CE2" w:rsidRDefault="00620457" w:rsidP="00620457">
            <w:pPr>
              <w:jc w:val="center"/>
              <w:rPr>
                <w:lang w:eastAsia="en-US"/>
              </w:rPr>
            </w:pPr>
            <w:r>
              <w:rPr>
                <w:lang w:eastAsia="en-US"/>
              </w:rPr>
              <w:t>TK09</w:t>
            </w:r>
          </w:p>
        </w:tc>
        <w:tc>
          <w:tcPr>
            <w:tcW w:w="5499" w:type="dxa"/>
            <w:vAlign w:val="center"/>
          </w:tcPr>
          <w:p w14:paraId="6D2768E8" w14:textId="77777777" w:rsidR="00620457" w:rsidRPr="007E5E32" w:rsidRDefault="00620457" w:rsidP="00620457">
            <w:pPr>
              <w:pStyle w:val="Tekstpodstawowywcity"/>
              <w:rPr>
                <w:rFonts w:ascii="Times New Roman" w:hAnsi="Times New Roman" w:cs="Times New Roman"/>
                <w:i/>
                <w:iCs/>
                <w:sz w:val="20"/>
                <w:szCs w:val="20"/>
                <w:lang w:val="en-GB"/>
              </w:rPr>
            </w:pPr>
            <w:r w:rsidRPr="007E5E32">
              <w:rPr>
                <w:rFonts w:ascii="Times New Roman" w:hAnsi="Times New Roman" w:cs="Times New Roman"/>
                <w:i/>
                <w:iCs/>
                <w:sz w:val="20"/>
                <w:szCs w:val="20"/>
                <w:lang w:val="en-GB"/>
              </w:rPr>
              <w:t xml:space="preserve">Acid </w:t>
            </w:r>
            <w:r>
              <w:rPr>
                <w:rFonts w:ascii="Times New Roman" w:hAnsi="Times New Roman" w:cs="Times New Roman"/>
                <w:i/>
                <w:iCs/>
                <w:sz w:val="20"/>
                <w:szCs w:val="20"/>
                <w:lang w:val="en-GB"/>
              </w:rPr>
              <w:t>-base balance</w:t>
            </w:r>
            <w:r w:rsidRPr="007E5E32">
              <w:rPr>
                <w:rFonts w:ascii="Times New Roman" w:hAnsi="Times New Roman" w:cs="Times New Roman"/>
                <w:i/>
                <w:iCs/>
                <w:sz w:val="20"/>
                <w:szCs w:val="20"/>
                <w:lang w:val="en-GB"/>
              </w:rPr>
              <w:t xml:space="preserve"> - pulmonary regulation</w:t>
            </w:r>
          </w:p>
          <w:p w14:paraId="1BF07ED9" w14:textId="77777777" w:rsidR="00620457" w:rsidRPr="007E5E32" w:rsidRDefault="00620457" w:rsidP="00620457">
            <w:pPr>
              <w:rPr>
                <w:lang w:val="en-GB" w:eastAsia="en-US"/>
              </w:rPr>
            </w:pPr>
            <w:r w:rsidRPr="007E5E32">
              <w:rPr>
                <w:i/>
                <w:iCs/>
                <w:sz w:val="20"/>
                <w:szCs w:val="20"/>
                <w:lang w:val="en-GB"/>
              </w:rPr>
              <w:t>Physiologically important blood and tissue buffer systems. Henderson-Hasselbalch equation. Contribution of the respiratory system to the maintenance of acid-base homeostasis. Carbon dioxide partial pressure.</w:t>
            </w:r>
          </w:p>
        </w:tc>
        <w:tc>
          <w:tcPr>
            <w:tcW w:w="992" w:type="dxa"/>
            <w:vAlign w:val="center"/>
          </w:tcPr>
          <w:p w14:paraId="743F1A54" w14:textId="77777777" w:rsidR="00620457" w:rsidRDefault="00620457" w:rsidP="00620457">
            <w:pPr>
              <w:rPr>
                <w:sz w:val="20"/>
                <w:szCs w:val="20"/>
              </w:rPr>
            </w:pPr>
            <w:r>
              <w:rPr>
                <w:sz w:val="20"/>
                <w:szCs w:val="20"/>
              </w:rPr>
              <w:t>4</w:t>
            </w:r>
          </w:p>
          <w:p w14:paraId="33E1FE01" w14:textId="77777777" w:rsidR="00620457" w:rsidRPr="007F2CE2" w:rsidRDefault="00620457" w:rsidP="00620457">
            <w:pPr>
              <w:jc w:val="center"/>
              <w:rPr>
                <w:lang w:eastAsia="en-US"/>
              </w:rPr>
            </w:pPr>
          </w:p>
        </w:tc>
        <w:tc>
          <w:tcPr>
            <w:tcW w:w="1875" w:type="dxa"/>
            <w:vAlign w:val="center"/>
          </w:tcPr>
          <w:p w14:paraId="706837E4" w14:textId="77777777" w:rsidR="00620457" w:rsidRDefault="00620457" w:rsidP="00620457">
            <w:pPr>
              <w:rPr>
                <w:sz w:val="20"/>
                <w:szCs w:val="20"/>
              </w:rPr>
            </w:pPr>
            <w:r>
              <w:rPr>
                <w:sz w:val="20"/>
                <w:szCs w:val="20"/>
              </w:rPr>
              <w:t>B. U8</w:t>
            </w:r>
          </w:p>
          <w:p w14:paraId="6935067C" w14:textId="77777777" w:rsidR="00620457" w:rsidRPr="00E42BA9" w:rsidRDefault="00620457" w:rsidP="00620457">
            <w:pPr>
              <w:rPr>
                <w:sz w:val="20"/>
                <w:szCs w:val="20"/>
                <w:lang w:eastAsia="en-US"/>
              </w:rPr>
            </w:pPr>
            <w:r>
              <w:rPr>
                <w:sz w:val="20"/>
                <w:szCs w:val="20"/>
              </w:rPr>
              <w:t>K.5, K.7, K.8</w:t>
            </w:r>
          </w:p>
          <w:p w14:paraId="686E5A59" w14:textId="77777777" w:rsidR="00620457" w:rsidRPr="007F2CE2" w:rsidRDefault="00620457" w:rsidP="00620457">
            <w:pPr>
              <w:jc w:val="center"/>
              <w:rPr>
                <w:lang w:eastAsia="en-US"/>
              </w:rPr>
            </w:pPr>
          </w:p>
        </w:tc>
      </w:tr>
      <w:tr w:rsidR="00620457" w:rsidRPr="007F2CE2" w14:paraId="0B73C136" w14:textId="77777777">
        <w:trPr>
          <w:trHeight w:val="253"/>
          <w:jc w:val="center"/>
        </w:trPr>
        <w:tc>
          <w:tcPr>
            <w:tcW w:w="1644" w:type="dxa"/>
            <w:vAlign w:val="center"/>
          </w:tcPr>
          <w:p w14:paraId="74857B60" w14:textId="77777777" w:rsidR="00620457" w:rsidRPr="007F2CE2" w:rsidRDefault="00620457" w:rsidP="00620457">
            <w:pPr>
              <w:jc w:val="center"/>
              <w:rPr>
                <w:lang w:eastAsia="en-US"/>
              </w:rPr>
            </w:pPr>
            <w:r>
              <w:rPr>
                <w:lang w:eastAsia="en-US"/>
              </w:rPr>
              <w:t>TK10</w:t>
            </w:r>
          </w:p>
        </w:tc>
        <w:tc>
          <w:tcPr>
            <w:tcW w:w="5499" w:type="dxa"/>
            <w:vAlign w:val="center"/>
          </w:tcPr>
          <w:p w14:paraId="3FDB1693" w14:textId="77777777" w:rsidR="00620457" w:rsidRPr="007E5E32" w:rsidRDefault="00620457" w:rsidP="00620457">
            <w:pPr>
              <w:pStyle w:val="Tekstpodstawowywcity"/>
              <w:rPr>
                <w:rFonts w:ascii="Times New Roman" w:hAnsi="Times New Roman" w:cs="Times New Roman"/>
                <w:i/>
                <w:iCs/>
                <w:sz w:val="20"/>
                <w:szCs w:val="20"/>
                <w:lang w:val="en-GB"/>
              </w:rPr>
            </w:pPr>
            <w:r w:rsidRPr="007E5E32">
              <w:rPr>
                <w:rFonts w:ascii="Times New Roman" w:hAnsi="Times New Roman" w:cs="Times New Roman"/>
                <w:i/>
                <w:iCs/>
                <w:sz w:val="20"/>
                <w:szCs w:val="20"/>
                <w:lang w:val="en-GB"/>
              </w:rPr>
              <w:t xml:space="preserve">Acid </w:t>
            </w:r>
            <w:r>
              <w:rPr>
                <w:rFonts w:ascii="Times New Roman" w:hAnsi="Times New Roman" w:cs="Times New Roman"/>
                <w:i/>
                <w:iCs/>
                <w:sz w:val="20"/>
                <w:szCs w:val="20"/>
                <w:lang w:val="en-GB"/>
              </w:rPr>
              <w:t>-base balance</w:t>
            </w:r>
            <w:r w:rsidRPr="007E5E32">
              <w:rPr>
                <w:rFonts w:ascii="Times New Roman" w:hAnsi="Times New Roman" w:cs="Times New Roman"/>
                <w:i/>
                <w:iCs/>
                <w:sz w:val="20"/>
                <w:szCs w:val="20"/>
                <w:lang w:val="en-GB"/>
              </w:rPr>
              <w:t xml:space="preserve"> - renal regulation</w:t>
            </w:r>
          </w:p>
          <w:p w14:paraId="52FDD341" w14:textId="77777777" w:rsidR="00620457" w:rsidRPr="007E5E32" w:rsidRDefault="00620457" w:rsidP="00620457">
            <w:pPr>
              <w:rPr>
                <w:lang w:val="en-GB" w:eastAsia="en-US"/>
              </w:rPr>
            </w:pPr>
            <w:r w:rsidRPr="007E5E32">
              <w:rPr>
                <w:i/>
                <w:iCs/>
                <w:sz w:val="20"/>
                <w:szCs w:val="20"/>
                <w:lang w:val="en-GB"/>
              </w:rPr>
              <w:t>The role of the kidneys in maintaining acid-base homeostasis. Mechanisms of reabsorption and regeneration of bicarbonates in renal tubules. Renal ammonogenesis. The production of titratable acidity and urine pH.</w:t>
            </w:r>
          </w:p>
        </w:tc>
        <w:tc>
          <w:tcPr>
            <w:tcW w:w="992" w:type="dxa"/>
            <w:vAlign w:val="center"/>
          </w:tcPr>
          <w:p w14:paraId="6E9E33E3" w14:textId="77777777" w:rsidR="00620457" w:rsidRPr="00951C67" w:rsidRDefault="00620457" w:rsidP="00620457">
            <w:pPr>
              <w:rPr>
                <w:sz w:val="20"/>
                <w:szCs w:val="20"/>
                <w:lang w:val="en-US"/>
              </w:rPr>
            </w:pPr>
          </w:p>
          <w:p w14:paraId="46396C0C" w14:textId="77777777" w:rsidR="00620457" w:rsidRDefault="00620457" w:rsidP="00620457">
            <w:pPr>
              <w:rPr>
                <w:sz w:val="20"/>
                <w:szCs w:val="20"/>
              </w:rPr>
            </w:pPr>
            <w:r>
              <w:rPr>
                <w:sz w:val="20"/>
                <w:szCs w:val="20"/>
              </w:rPr>
              <w:t>4</w:t>
            </w:r>
          </w:p>
          <w:p w14:paraId="23F2E772" w14:textId="77777777" w:rsidR="00620457" w:rsidRDefault="00620457" w:rsidP="00620457">
            <w:pPr>
              <w:rPr>
                <w:sz w:val="20"/>
                <w:szCs w:val="20"/>
              </w:rPr>
            </w:pPr>
          </w:p>
          <w:p w14:paraId="38A5C726" w14:textId="77777777" w:rsidR="00620457" w:rsidRDefault="00620457" w:rsidP="00620457">
            <w:pPr>
              <w:rPr>
                <w:sz w:val="20"/>
                <w:szCs w:val="20"/>
              </w:rPr>
            </w:pPr>
          </w:p>
          <w:p w14:paraId="4AD5C243" w14:textId="77777777" w:rsidR="00620457" w:rsidRDefault="00620457" w:rsidP="00620457">
            <w:pPr>
              <w:rPr>
                <w:sz w:val="20"/>
                <w:szCs w:val="20"/>
              </w:rPr>
            </w:pPr>
          </w:p>
          <w:p w14:paraId="058A6CCB" w14:textId="77777777" w:rsidR="00620457" w:rsidRPr="007F2CE2" w:rsidRDefault="00620457" w:rsidP="00620457">
            <w:pPr>
              <w:jc w:val="center"/>
              <w:rPr>
                <w:lang w:eastAsia="en-US"/>
              </w:rPr>
            </w:pPr>
          </w:p>
        </w:tc>
        <w:tc>
          <w:tcPr>
            <w:tcW w:w="1875" w:type="dxa"/>
            <w:vAlign w:val="center"/>
          </w:tcPr>
          <w:p w14:paraId="3246A92D" w14:textId="77777777" w:rsidR="00620457" w:rsidRDefault="00620457" w:rsidP="00620457">
            <w:pPr>
              <w:rPr>
                <w:sz w:val="20"/>
                <w:szCs w:val="20"/>
              </w:rPr>
            </w:pPr>
            <w:r>
              <w:rPr>
                <w:sz w:val="20"/>
                <w:szCs w:val="20"/>
              </w:rPr>
              <w:t xml:space="preserve">B. </w:t>
            </w:r>
            <w:r w:rsidRPr="00E42BA9">
              <w:rPr>
                <w:sz w:val="20"/>
                <w:szCs w:val="20"/>
              </w:rPr>
              <w:t>U</w:t>
            </w:r>
            <w:r>
              <w:rPr>
                <w:sz w:val="20"/>
                <w:szCs w:val="20"/>
              </w:rPr>
              <w:t>8</w:t>
            </w:r>
          </w:p>
          <w:p w14:paraId="5BD4ECED" w14:textId="77777777" w:rsidR="00620457" w:rsidRPr="00E42BA9" w:rsidRDefault="00620457" w:rsidP="00620457">
            <w:pPr>
              <w:rPr>
                <w:sz w:val="20"/>
                <w:szCs w:val="20"/>
                <w:lang w:eastAsia="en-US"/>
              </w:rPr>
            </w:pPr>
            <w:r>
              <w:rPr>
                <w:sz w:val="20"/>
                <w:szCs w:val="20"/>
              </w:rPr>
              <w:t>K.5, K.7, K.8</w:t>
            </w:r>
          </w:p>
          <w:p w14:paraId="56801A09" w14:textId="77777777" w:rsidR="00620457" w:rsidRPr="007F2CE2" w:rsidRDefault="00620457" w:rsidP="00620457">
            <w:pPr>
              <w:jc w:val="center"/>
              <w:rPr>
                <w:lang w:eastAsia="en-US"/>
              </w:rPr>
            </w:pPr>
          </w:p>
        </w:tc>
      </w:tr>
      <w:tr w:rsidR="009C0843" w:rsidRPr="007F2CE2" w14:paraId="7B47C511" w14:textId="77777777">
        <w:trPr>
          <w:trHeight w:val="253"/>
          <w:jc w:val="center"/>
        </w:trPr>
        <w:tc>
          <w:tcPr>
            <w:tcW w:w="10010" w:type="dxa"/>
            <w:gridSpan w:val="4"/>
            <w:vAlign w:val="center"/>
          </w:tcPr>
          <w:p w14:paraId="72C7EFCF" w14:textId="77777777" w:rsidR="009C0843" w:rsidRPr="007F2CE2" w:rsidRDefault="009C0843" w:rsidP="009C0843">
            <w:pPr>
              <w:jc w:val="center"/>
              <w:rPr>
                <w:b/>
                <w:bCs/>
                <w:lang w:eastAsia="en-US"/>
              </w:rPr>
            </w:pPr>
            <w:r w:rsidRPr="007F2CE2">
              <w:rPr>
                <w:b/>
                <w:bCs/>
                <w:lang w:eastAsia="en-US"/>
              </w:rPr>
              <w:t>Simulation</w:t>
            </w:r>
          </w:p>
        </w:tc>
      </w:tr>
      <w:tr w:rsidR="009C0843" w:rsidRPr="007F2CE2" w14:paraId="11AAB593" w14:textId="77777777">
        <w:trPr>
          <w:trHeight w:val="253"/>
          <w:jc w:val="center"/>
        </w:trPr>
        <w:tc>
          <w:tcPr>
            <w:tcW w:w="1644" w:type="dxa"/>
            <w:vAlign w:val="center"/>
          </w:tcPr>
          <w:p w14:paraId="0B601A89" w14:textId="77777777" w:rsidR="009C0843" w:rsidRPr="007F2CE2" w:rsidRDefault="009C0843" w:rsidP="009C0843">
            <w:pPr>
              <w:jc w:val="center"/>
              <w:rPr>
                <w:lang w:eastAsia="en-US"/>
              </w:rPr>
            </w:pPr>
          </w:p>
        </w:tc>
        <w:tc>
          <w:tcPr>
            <w:tcW w:w="5499" w:type="dxa"/>
            <w:vAlign w:val="center"/>
          </w:tcPr>
          <w:p w14:paraId="00E6A8E7" w14:textId="77777777" w:rsidR="009C0843" w:rsidRPr="007F2CE2" w:rsidRDefault="009C0843" w:rsidP="009C0843">
            <w:pPr>
              <w:rPr>
                <w:lang w:eastAsia="en-US"/>
              </w:rPr>
            </w:pPr>
          </w:p>
        </w:tc>
        <w:tc>
          <w:tcPr>
            <w:tcW w:w="992" w:type="dxa"/>
            <w:vAlign w:val="center"/>
          </w:tcPr>
          <w:p w14:paraId="2BEA6310" w14:textId="77777777" w:rsidR="009C0843" w:rsidRPr="007F2CE2" w:rsidRDefault="009C0843" w:rsidP="009C0843">
            <w:pPr>
              <w:jc w:val="center"/>
              <w:rPr>
                <w:lang w:eastAsia="en-US"/>
              </w:rPr>
            </w:pPr>
          </w:p>
        </w:tc>
        <w:tc>
          <w:tcPr>
            <w:tcW w:w="1875" w:type="dxa"/>
            <w:vAlign w:val="center"/>
          </w:tcPr>
          <w:p w14:paraId="59E718AE" w14:textId="77777777" w:rsidR="009C0843" w:rsidRPr="007F2CE2" w:rsidRDefault="009C0843" w:rsidP="009C0843">
            <w:pPr>
              <w:jc w:val="center"/>
              <w:rPr>
                <w:lang w:eastAsia="en-US"/>
              </w:rPr>
            </w:pPr>
          </w:p>
        </w:tc>
      </w:tr>
      <w:tr w:rsidR="009C0843" w:rsidRPr="007F2CE2" w14:paraId="3AD4CBF1" w14:textId="77777777">
        <w:trPr>
          <w:trHeight w:val="253"/>
          <w:jc w:val="center"/>
        </w:trPr>
        <w:tc>
          <w:tcPr>
            <w:tcW w:w="10010" w:type="dxa"/>
            <w:gridSpan w:val="4"/>
            <w:vAlign w:val="center"/>
          </w:tcPr>
          <w:p w14:paraId="06851720" w14:textId="77777777" w:rsidR="009C0843" w:rsidRPr="007F2CE2" w:rsidRDefault="009C0843" w:rsidP="009C0843">
            <w:pPr>
              <w:jc w:val="center"/>
              <w:rPr>
                <w:b/>
                <w:bCs/>
                <w:lang w:eastAsia="en-US"/>
              </w:rPr>
            </w:pPr>
            <w:r w:rsidRPr="007F2CE2">
              <w:rPr>
                <w:b/>
                <w:bCs/>
                <w:lang w:eastAsia="en-US"/>
              </w:rPr>
              <w:t>E-learning</w:t>
            </w:r>
          </w:p>
        </w:tc>
      </w:tr>
      <w:tr w:rsidR="009443A8" w:rsidRPr="007F2CE2" w14:paraId="08C471A2" w14:textId="77777777" w:rsidTr="00520FF3">
        <w:trPr>
          <w:trHeight w:val="253"/>
          <w:jc w:val="center"/>
        </w:trPr>
        <w:tc>
          <w:tcPr>
            <w:tcW w:w="1644" w:type="dxa"/>
            <w:vAlign w:val="center"/>
          </w:tcPr>
          <w:p w14:paraId="10A0A190" w14:textId="77777777" w:rsidR="009443A8" w:rsidRPr="0078792D" w:rsidRDefault="009443A8" w:rsidP="009443A8">
            <w:pPr>
              <w:jc w:val="center"/>
              <w:rPr>
                <w:lang w:val="en-US" w:eastAsia="en-US"/>
              </w:rPr>
            </w:pPr>
            <w:r w:rsidRPr="0078792D">
              <w:rPr>
                <w:lang w:val="en-US" w:eastAsia="en-US"/>
              </w:rPr>
              <w:t>TK0</w:t>
            </w:r>
            <w:r>
              <w:rPr>
                <w:lang w:val="en-US" w:eastAsia="en-US"/>
              </w:rPr>
              <w:t>1</w:t>
            </w:r>
          </w:p>
        </w:tc>
        <w:tc>
          <w:tcPr>
            <w:tcW w:w="5499" w:type="dxa"/>
          </w:tcPr>
          <w:p w14:paraId="7D62CFF3" w14:textId="642B78F0" w:rsidR="009443A8" w:rsidRPr="0078792D" w:rsidRDefault="009443A8" w:rsidP="009443A8">
            <w:pPr>
              <w:rPr>
                <w:sz w:val="20"/>
                <w:szCs w:val="20"/>
                <w:lang w:val="en-US" w:eastAsia="en-US"/>
              </w:rPr>
            </w:pPr>
            <w:r w:rsidRPr="00096B26">
              <w:t xml:space="preserve"> Protein digestion</w:t>
            </w:r>
          </w:p>
        </w:tc>
        <w:tc>
          <w:tcPr>
            <w:tcW w:w="992" w:type="dxa"/>
            <w:vAlign w:val="center"/>
          </w:tcPr>
          <w:p w14:paraId="52D097C9" w14:textId="77777777" w:rsidR="009443A8" w:rsidRPr="0078792D" w:rsidRDefault="009443A8" w:rsidP="009443A8">
            <w:pPr>
              <w:jc w:val="center"/>
              <w:rPr>
                <w:sz w:val="20"/>
                <w:szCs w:val="20"/>
                <w:lang w:val="en-US" w:eastAsia="en-US"/>
              </w:rPr>
            </w:pPr>
            <w:r w:rsidRPr="002C1C64">
              <w:rPr>
                <w:sz w:val="20"/>
                <w:szCs w:val="20"/>
                <w:lang w:eastAsia="en-US"/>
              </w:rPr>
              <w:t>2</w:t>
            </w:r>
          </w:p>
        </w:tc>
        <w:tc>
          <w:tcPr>
            <w:tcW w:w="1875" w:type="dxa"/>
            <w:vAlign w:val="center"/>
          </w:tcPr>
          <w:p w14:paraId="275BD343" w14:textId="2695182F" w:rsidR="009443A8" w:rsidRPr="0078792D" w:rsidRDefault="009443A8" w:rsidP="009443A8">
            <w:pPr>
              <w:rPr>
                <w:sz w:val="20"/>
                <w:szCs w:val="20"/>
                <w:lang w:val="en-US" w:eastAsia="en-US"/>
              </w:rPr>
            </w:pPr>
            <w:r>
              <w:rPr>
                <w:sz w:val="20"/>
                <w:szCs w:val="20"/>
                <w:lang w:eastAsia="en-US"/>
              </w:rPr>
              <w:t xml:space="preserve">B.  </w:t>
            </w:r>
            <w:r w:rsidRPr="00E42BA9">
              <w:rPr>
                <w:sz w:val="20"/>
                <w:szCs w:val="20"/>
                <w:lang w:eastAsia="en-US"/>
              </w:rPr>
              <w:t>W</w:t>
            </w:r>
            <w:r>
              <w:rPr>
                <w:sz w:val="20"/>
                <w:szCs w:val="20"/>
                <w:lang w:eastAsia="en-US"/>
              </w:rPr>
              <w:t xml:space="preserve">15, </w:t>
            </w:r>
            <w:r w:rsidRPr="00E42BA9">
              <w:rPr>
                <w:sz w:val="20"/>
                <w:szCs w:val="20"/>
                <w:lang w:eastAsia="en-US"/>
              </w:rPr>
              <w:t>W</w:t>
            </w:r>
            <w:r>
              <w:rPr>
                <w:sz w:val="20"/>
                <w:szCs w:val="20"/>
                <w:lang w:eastAsia="en-US"/>
              </w:rPr>
              <w:t xml:space="preserve">16; </w:t>
            </w:r>
          </w:p>
        </w:tc>
      </w:tr>
      <w:tr w:rsidR="009443A8" w:rsidRPr="007F2CE2" w14:paraId="2893777F" w14:textId="77777777" w:rsidTr="00520FF3">
        <w:trPr>
          <w:trHeight w:val="253"/>
          <w:jc w:val="center"/>
        </w:trPr>
        <w:tc>
          <w:tcPr>
            <w:tcW w:w="1644" w:type="dxa"/>
            <w:vAlign w:val="center"/>
          </w:tcPr>
          <w:p w14:paraId="7348017B" w14:textId="77777777" w:rsidR="009443A8" w:rsidRPr="0078792D" w:rsidRDefault="009443A8" w:rsidP="009443A8">
            <w:pPr>
              <w:jc w:val="center"/>
              <w:rPr>
                <w:lang w:val="en-US" w:eastAsia="en-US"/>
              </w:rPr>
            </w:pPr>
            <w:r>
              <w:rPr>
                <w:lang w:val="en-US" w:eastAsia="en-US"/>
              </w:rPr>
              <w:t>T</w:t>
            </w:r>
            <w:r w:rsidRPr="0078792D">
              <w:rPr>
                <w:lang w:val="en-US" w:eastAsia="en-US"/>
              </w:rPr>
              <w:t>K0</w:t>
            </w:r>
            <w:r>
              <w:rPr>
                <w:lang w:val="en-US" w:eastAsia="en-US"/>
              </w:rPr>
              <w:t>2</w:t>
            </w:r>
          </w:p>
        </w:tc>
        <w:tc>
          <w:tcPr>
            <w:tcW w:w="5499" w:type="dxa"/>
          </w:tcPr>
          <w:p w14:paraId="2C6DBD47" w14:textId="77777777" w:rsidR="009443A8" w:rsidRPr="0078792D" w:rsidRDefault="009443A8" w:rsidP="009443A8">
            <w:pPr>
              <w:rPr>
                <w:sz w:val="20"/>
                <w:szCs w:val="20"/>
                <w:lang w:val="en-US" w:eastAsia="en-US"/>
              </w:rPr>
            </w:pPr>
            <w:r w:rsidRPr="007A5063">
              <w:rPr>
                <w:lang w:val="en-GB"/>
              </w:rPr>
              <w:t>Catabolism of amino groups of amino acids</w:t>
            </w:r>
          </w:p>
        </w:tc>
        <w:tc>
          <w:tcPr>
            <w:tcW w:w="992" w:type="dxa"/>
            <w:vAlign w:val="center"/>
          </w:tcPr>
          <w:p w14:paraId="09030E5C" w14:textId="77777777" w:rsidR="009443A8" w:rsidRPr="0078792D" w:rsidRDefault="009443A8" w:rsidP="009443A8">
            <w:pPr>
              <w:jc w:val="center"/>
              <w:rPr>
                <w:sz w:val="20"/>
                <w:szCs w:val="20"/>
                <w:lang w:val="en-US" w:eastAsia="en-US"/>
              </w:rPr>
            </w:pPr>
            <w:r w:rsidRPr="002C1C64">
              <w:rPr>
                <w:sz w:val="20"/>
                <w:szCs w:val="20"/>
                <w:lang w:eastAsia="en-US"/>
              </w:rPr>
              <w:t>2</w:t>
            </w:r>
          </w:p>
        </w:tc>
        <w:tc>
          <w:tcPr>
            <w:tcW w:w="1875" w:type="dxa"/>
            <w:vAlign w:val="center"/>
          </w:tcPr>
          <w:p w14:paraId="554A906D" w14:textId="293AC381" w:rsidR="009443A8" w:rsidRPr="0078792D" w:rsidRDefault="009443A8" w:rsidP="009443A8">
            <w:pPr>
              <w:rPr>
                <w:sz w:val="20"/>
                <w:szCs w:val="20"/>
                <w:lang w:val="en-US" w:eastAsia="en-US"/>
              </w:rPr>
            </w:pPr>
            <w:r>
              <w:rPr>
                <w:sz w:val="20"/>
                <w:szCs w:val="20"/>
                <w:lang w:eastAsia="en-US"/>
              </w:rPr>
              <w:t xml:space="preserve">B.  </w:t>
            </w:r>
            <w:r w:rsidRPr="00E42BA9">
              <w:rPr>
                <w:sz w:val="20"/>
                <w:szCs w:val="20"/>
                <w:lang w:eastAsia="en-US"/>
              </w:rPr>
              <w:t>W</w:t>
            </w:r>
            <w:r>
              <w:rPr>
                <w:sz w:val="20"/>
                <w:szCs w:val="20"/>
                <w:lang w:eastAsia="en-US"/>
              </w:rPr>
              <w:t xml:space="preserve">15, </w:t>
            </w:r>
            <w:r w:rsidRPr="00E42BA9">
              <w:rPr>
                <w:sz w:val="20"/>
                <w:szCs w:val="20"/>
                <w:lang w:eastAsia="en-US"/>
              </w:rPr>
              <w:t>W</w:t>
            </w:r>
            <w:r>
              <w:rPr>
                <w:sz w:val="20"/>
                <w:szCs w:val="20"/>
                <w:lang w:eastAsia="en-US"/>
              </w:rPr>
              <w:t xml:space="preserve">16; </w:t>
            </w:r>
          </w:p>
        </w:tc>
      </w:tr>
      <w:tr w:rsidR="009C0843" w:rsidRPr="007F2CE2" w14:paraId="32217367" w14:textId="77777777">
        <w:trPr>
          <w:trHeight w:val="253"/>
          <w:jc w:val="center"/>
        </w:trPr>
        <w:tc>
          <w:tcPr>
            <w:tcW w:w="10010" w:type="dxa"/>
            <w:gridSpan w:val="4"/>
            <w:vAlign w:val="center"/>
          </w:tcPr>
          <w:p w14:paraId="3C5C0B12" w14:textId="77777777" w:rsidR="009C0843" w:rsidRPr="007F2CE2" w:rsidRDefault="009C0843" w:rsidP="009C0843">
            <w:pPr>
              <w:rPr>
                <w:b/>
                <w:bCs/>
                <w:lang w:eastAsia="en-US"/>
              </w:rPr>
            </w:pPr>
            <w:r w:rsidRPr="007F2CE2">
              <w:rPr>
                <w:b/>
                <w:bCs/>
                <w:lang w:eastAsia="en-US"/>
              </w:rPr>
              <w:t>Summer semester</w:t>
            </w:r>
          </w:p>
        </w:tc>
      </w:tr>
      <w:tr w:rsidR="009C0843" w:rsidRPr="007F2CE2" w14:paraId="006C3C07" w14:textId="77777777">
        <w:trPr>
          <w:trHeight w:val="253"/>
          <w:jc w:val="center"/>
        </w:trPr>
        <w:tc>
          <w:tcPr>
            <w:tcW w:w="10010" w:type="dxa"/>
            <w:gridSpan w:val="4"/>
            <w:vAlign w:val="center"/>
          </w:tcPr>
          <w:p w14:paraId="4855034B" w14:textId="77777777" w:rsidR="009C0843" w:rsidRPr="007F2CE2" w:rsidRDefault="009C0843" w:rsidP="009C0843">
            <w:pPr>
              <w:jc w:val="center"/>
              <w:rPr>
                <w:lang w:eastAsia="en-US"/>
              </w:rPr>
            </w:pPr>
            <w:r w:rsidRPr="007F2CE2">
              <w:rPr>
                <w:b/>
                <w:bCs/>
                <w:lang w:eastAsia="en-US"/>
              </w:rPr>
              <w:t>Lectures</w:t>
            </w:r>
          </w:p>
        </w:tc>
      </w:tr>
      <w:tr w:rsidR="002F2093" w:rsidRPr="007F2CE2" w14:paraId="1EB38D1D" w14:textId="77777777">
        <w:trPr>
          <w:trHeight w:val="253"/>
          <w:jc w:val="center"/>
        </w:trPr>
        <w:tc>
          <w:tcPr>
            <w:tcW w:w="1644" w:type="dxa"/>
            <w:vAlign w:val="center"/>
          </w:tcPr>
          <w:p w14:paraId="53477B9C" w14:textId="77777777" w:rsidR="002F2093" w:rsidRPr="007F2CE2" w:rsidRDefault="002F2093" w:rsidP="002F2093">
            <w:pPr>
              <w:jc w:val="center"/>
              <w:rPr>
                <w:lang w:eastAsia="en-US"/>
              </w:rPr>
            </w:pPr>
            <w:r w:rsidRPr="007F2CE2">
              <w:rPr>
                <w:lang w:eastAsia="en-US"/>
              </w:rPr>
              <w:t>TK01</w:t>
            </w:r>
          </w:p>
        </w:tc>
        <w:tc>
          <w:tcPr>
            <w:tcW w:w="5499" w:type="dxa"/>
          </w:tcPr>
          <w:p w14:paraId="785DE9CF" w14:textId="77777777" w:rsidR="002F2093" w:rsidRPr="007F2CE2" w:rsidRDefault="002F2093" w:rsidP="002F2093">
            <w:pPr>
              <w:rPr>
                <w:lang w:eastAsia="en-US"/>
              </w:rPr>
            </w:pPr>
            <w:r w:rsidRPr="00A55740">
              <w:t>Glycolysis and gluconeogenesis</w:t>
            </w:r>
          </w:p>
        </w:tc>
        <w:tc>
          <w:tcPr>
            <w:tcW w:w="992" w:type="dxa"/>
            <w:vAlign w:val="center"/>
          </w:tcPr>
          <w:p w14:paraId="45DFA335" w14:textId="77777777" w:rsidR="002F2093" w:rsidRPr="007F2CE2" w:rsidRDefault="002F2093" w:rsidP="002F2093">
            <w:pPr>
              <w:jc w:val="center"/>
              <w:rPr>
                <w:lang w:eastAsia="en-US"/>
              </w:rPr>
            </w:pPr>
            <w:r w:rsidRPr="002C1C64">
              <w:rPr>
                <w:sz w:val="20"/>
                <w:szCs w:val="20"/>
                <w:lang w:eastAsia="en-US"/>
              </w:rPr>
              <w:t>2</w:t>
            </w:r>
          </w:p>
        </w:tc>
        <w:tc>
          <w:tcPr>
            <w:tcW w:w="1875" w:type="dxa"/>
            <w:vAlign w:val="center"/>
          </w:tcPr>
          <w:p w14:paraId="2F850F95" w14:textId="6AD4563F" w:rsidR="002F2093" w:rsidRPr="007F2CE2" w:rsidRDefault="002F2093" w:rsidP="002F2093">
            <w:pPr>
              <w:jc w:val="center"/>
              <w:rPr>
                <w:lang w:eastAsia="en-US"/>
              </w:rPr>
            </w:pPr>
            <w:r w:rsidRPr="00A10A17">
              <w:rPr>
                <w:sz w:val="22"/>
                <w:szCs w:val="22"/>
                <w:lang w:eastAsia="en-US"/>
              </w:rPr>
              <w:t xml:space="preserve">B. </w:t>
            </w:r>
            <w:r>
              <w:rPr>
                <w:sz w:val="22"/>
                <w:szCs w:val="22"/>
                <w:lang w:eastAsia="en-US"/>
              </w:rPr>
              <w:t xml:space="preserve">W10; W15; W16; </w:t>
            </w:r>
          </w:p>
        </w:tc>
      </w:tr>
      <w:tr w:rsidR="002F2093" w:rsidRPr="007F2CE2" w14:paraId="2292D865" w14:textId="77777777">
        <w:trPr>
          <w:trHeight w:val="253"/>
          <w:jc w:val="center"/>
        </w:trPr>
        <w:tc>
          <w:tcPr>
            <w:tcW w:w="1644" w:type="dxa"/>
            <w:vAlign w:val="center"/>
          </w:tcPr>
          <w:p w14:paraId="69395E09" w14:textId="77777777" w:rsidR="002F2093" w:rsidRPr="007F2CE2" w:rsidRDefault="002F2093" w:rsidP="002F2093">
            <w:pPr>
              <w:jc w:val="center"/>
              <w:rPr>
                <w:lang w:eastAsia="en-US"/>
              </w:rPr>
            </w:pPr>
            <w:r w:rsidRPr="007F2CE2">
              <w:rPr>
                <w:lang w:eastAsia="en-US"/>
              </w:rPr>
              <w:t>TK02</w:t>
            </w:r>
          </w:p>
        </w:tc>
        <w:tc>
          <w:tcPr>
            <w:tcW w:w="5499" w:type="dxa"/>
          </w:tcPr>
          <w:p w14:paraId="58D96A91" w14:textId="77777777" w:rsidR="002F2093" w:rsidRPr="00402C1A" w:rsidRDefault="002F2093" w:rsidP="002F2093">
            <w:pPr>
              <w:rPr>
                <w:lang w:val="en-GB" w:eastAsia="en-US"/>
              </w:rPr>
            </w:pPr>
            <w:r w:rsidRPr="00402C1A">
              <w:rPr>
                <w:lang w:val="en-GB"/>
              </w:rPr>
              <w:t>The pentose cycle. Fructose and galactose metabolism</w:t>
            </w:r>
          </w:p>
        </w:tc>
        <w:tc>
          <w:tcPr>
            <w:tcW w:w="992" w:type="dxa"/>
            <w:vAlign w:val="center"/>
          </w:tcPr>
          <w:p w14:paraId="27DA1AB6" w14:textId="77777777" w:rsidR="002F2093" w:rsidRPr="007F2CE2" w:rsidRDefault="002F2093" w:rsidP="002F2093">
            <w:pPr>
              <w:jc w:val="center"/>
              <w:rPr>
                <w:lang w:eastAsia="en-US"/>
              </w:rPr>
            </w:pPr>
            <w:r w:rsidRPr="002C1C64">
              <w:rPr>
                <w:sz w:val="20"/>
                <w:szCs w:val="20"/>
                <w:lang w:eastAsia="en-US"/>
              </w:rPr>
              <w:t>2</w:t>
            </w:r>
          </w:p>
        </w:tc>
        <w:tc>
          <w:tcPr>
            <w:tcW w:w="1875" w:type="dxa"/>
            <w:vAlign w:val="center"/>
          </w:tcPr>
          <w:p w14:paraId="753F9061" w14:textId="12169B01" w:rsidR="002F2093" w:rsidRPr="007F2CE2" w:rsidRDefault="002F2093" w:rsidP="002F2093">
            <w:pPr>
              <w:jc w:val="center"/>
              <w:rPr>
                <w:lang w:eastAsia="en-US"/>
              </w:rPr>
            </w:pPr>
            <w:r w:rsidRPr="00A10A17">
              <w:rPr>
                <w:sz w:val="22"/>
                <w:szCs w:val="22"/>
                <w:lang w:eastAsia="en-US"/>
              </w:rPr>
              <w:t xml:space="preserve">B. </w:t>
            </w:r>
            <w:r>
              <w:rPr>
                <w:sz w:val="22"/>
                <w:szCs w:val="22"/>
                <w:lang w:eastAsia="en-US"/>
              </w:rPr>
              <w:t xml:space="preserve">W10; W15; W16; </w:t>
            </w:r>
          </w:p>
        </w:tc>
      </w:tr>
      <w:tr w:rsidR="002F2093" w:rsidRPr="007F2CE2" w14:paraId="43D56D4C" w14:textId="77777777">
        <w:trPr>
          <w:trHeight w:val="253"/>
          <w:jc w:val="center"/>
        </w:trPr>
        <w:tc>
          <w:tcPr>
            <w:tcW w:w="1644" w:type="dxa"/>
            <w:vAlign w:val="center"/>
          </w:tcPr>
          <w:p w14:paraId="7684579B" w14:textId="77777777" w:rsidR="002F2093" w:rsidRPr="007F2CE2" w:rsidRDefault="002F2093" w:rsidP="002F2093">
            <w:pPr>
              <w:jc w:val="center"/>
              <w:rPr>
                <w:lang w:eastAsia="en-US"/>
              </w:rPr>
            </w:pPr>
            <w:r>
              <w:rPr>
                <w:lang w:eastAsia="en-US"/>
              </w:rPr>
              <w:t>TK03</w:t>
            </w:r>
          </w:p>
        </w:tc>
        <w:tc>
          <w:tcPr>
            <w:tcW w:w="5499" w:type="dxa"/>
          </w:tcPr>
          <w:p w14:paraId="4E21C8FF" w14:textId="77777777" w:rsidR="002F2093" w:rsidRPr="00402C1A" w:rsidRDefault="002F2093" w:rsidP="002F2093">
            <w:pPr>
              <w:rPr>
                <w:lang w:val="en-GB" w:eastAsia="en-US"/>
              </w:rPr>
            </w:pPr>
            <w:r w:rsidRPr="00402C1A">
              <w:rPr>
                <w:lang w:val="en-GB"/>
              </w:rPr>
              <w:t>Digestion and absorption of lipids</w:t>
            </w:r>
          </w:p>
        </w:tc>
        <w:tc>
          <w:tcPr>
            <w:tcW w:w="992" w:type="dxa"/>
            <w:vAlign w:val="center"/>
          </w:tcPr>
          <w:p w14:paraId="0128C9DD" w14:textId="77777777" w:rsidR="002F2093" w:rsidRPr="007F2CE2" w:rsidRDefault="002F2093" w:rsidP="002F2093">
            <w:pPr>
              <w:jc w:val="center"/>
              <w:rPr>
                <w:lang w:eastAsia="en-US"/>
              </w:rPr>
            </w:pPr>
            <w:r w:rsidRPr="002C1C64">
              <w:rPr>
                <w:sz w:val="20"/>
                <w:szCs w:val="20"/>
                <w:lang w:eastAsia="en-US"/>
              </w:rPr>
              <w:t>2</w:t>
            </w:r>
          </w:p>
        </w:tc>
        <w:tc>
          <w:tcPr>
            <w:tcW w:w="1875" w:type="dxa"/>
            <w:vAlign w:val="center"/>
          </w:tcPr>
          <w:p w14:paraId="14D4D3FE" w14:textId="60DD8A89" w:rsidR="002F2093" w:rsidRPr="007F2CE2" w:rsidRDefault="002F2093" w:rsidP="002F2093">
            <w:pPr>
              <w:jc w:val="center"/>
              <w:rPr>
                <w:lang w:eastAsia="en-US"/>
              </w:rPr>
            </w:pPr>
            <w:r w:rsidRPr="00A10A17">
              <w:rPr>
                <w:sz w:val="22"/>
                <w:szCs w:val="22"/>
                <w:lang w:eastAsia="en-US"/>
              </w:rPr>
              <w:t xml:space="preserve">B. </w:t>
            </w:r>
            <w:r>
              <w:rPr>
                <w:sz w:val="22"/>
                <w:szCs w:val="22"/>
                <w:lang w:eastAsia="en-US"/>
              </w:rPr>
              <w:t xml:space="preserve">W10; W11;W15; W16; </w:t>
            </w:r>
          </w:p>
        </w:tc>
      </w:tr>
      <w:tr w:rsidR="002F2093" w:rsidRPr="007F2CE2" w14:paraId="64C17A8B" w14:textId="77777777">
        <w:trPr>
          <w:trHeight w:val="253"/>
          <w:jc w:val="center"/>
        </w:trPr>
        <w:tc>
          <w:tcPr>
            <w:tcW w:w="1644" w:type="dxa"/>
            <w:vAlign w:val="center"/>
          </w:tcPr>
          <w:p w14:paraId="6DCEE086" w14:textId="77777777" w:rsidR="002F2093" w:rsidRPr="007F2CE2" w:rsidRDefault="002F2093" w:rsidP="002F2093">
            <w:pPr>
              <w:jc w:val="center"/>
              <w:rPr>
                <w:lang w:eastAsia="en-US"/>
              </w:rPr>
            </w:pPr>
            <w:r>
              <w:rPr>
                <w:lang w:eastAsia="en-US"/>
              </w:rPr>
              <w:t>TK04</w:t>
            </w:r>
          </w:p>
        </w:tc>
        <w:tc>
          <w:tcPr>
            <w:tcW w:w="5499" w:type="dxa"/>
          </w:tcPr>
          <w:p w14:paraId="34886A05" w14:textId="77777777" w:rsidR="002F2093" w:rsidRPr="007F2CE2" w:rsidRDefault="002F2093" w:rsidP="002F2093">
            <w:pPr>
              <w:rPr>
                <w:lang w:eastAsia="en-US"/>
              </w:rPr>
            </w:pPr>
            <w:r w:rsidRPr="00A55740">
              <w:t>Lipoprotein metabolism</w:t>
            </w:r>
          </w:p>
        </w:tc>
        <w:tc>
          <w:tcPr>
            <w:tcW w:w="992" w:type="dxa"/>
            <w:vAlign w:val="center"/>
          </w:tcPr>
          <w:p w14:paraId="705806AC" w14:textId="77777777" w:rsidR="002F2093" w:rsidRPr="007F2CE2" w:rsidRDefault="002F2093" w:rsidP="002F2093">
            <w:pPr>
              <w:jc w:val="center"/>
              <w:rPr>
                <w:lang w:eastAsia="en-US"/>
              </w:rPr>
            </w:pPr>
            <w:r w:rsidRPr="002C1C64">
              <w:rPr>
                <w:sz w:val="20"/>
                <w:szCs w:val="20"/>
                <w:lang w:eastAsia="en-US"/>
              </w:rPr>
              <w:t>2</w:t>
            </w:r>
          </w:p>
        </w:tc>
        <w:tc>
          <w:tcPr>
            <w:tcW w:w="1875" w:type="dxa"/>
            <w:vAlign w:val="center"/>
          </w:tcPr>
          <w:p w14:paraId="7C04F1E9" w14:textId="7D558B27" w:rsidR="002F2093" w:rsidRPr="007F2CE2" w:rsidRDefault="002F2093" w:rsidP="002F2093">
            <w:pPr>
              <w:jc w:val="center"/>
              <w:rPr>
                <w:lang w:eastAsia="en-US"/>
              </w:rPr>
            </w:pPr>
            <w:r w:rsidRPr="00A10A17">
              <w:rPr>
                <w:sz w:val="22"/>
                <w:szCs w:val="22"/>
                <w:lang w:eastAsia="en-US"/>
              </w:rPr>
              <w:t xml:space="preserve">B. </w:t>
            </w:r>
            <w:r>
              <w:rPr>
                <w:sz w:val="22"/>
                <w:szCs w:val="22"/>
                <w:lang w:eastAsia="en-US"/>
              </w:rPr>
              <w:t>W10; W11;W15; W16;</w:t>
            </w:r>
          </w:p>
        </w:tc>
      </w:tr>
      <w:tr w:rsidR="002F2093" w:rsidRPr="007F2CE2" w14:paraId="588B388D" w14:textId="77777777">
        <w:trPr>
          <w:trHeight w:val="253"/>
          <w:jc w:val="center"/>
        </w:trPr>
        <w:tc>
          <w:tcPr>
            <w:tcW w:w="1644" w:type="dxa"/>
            <w:vAlign w:val="center"/>
          </w:tcPr>
          <w:p w14:paraId="6D870CEC" w14:textId="77777777" w:rsidR="002F2093" w:rsidRPr="007F2CE2" w:rsidRDefault="002F2093" w:rsidP="002F2093">
            <w:pPr>
              <w:jc w:val="center"/>
              <w:rPr>
                <w:lang w:eastAsia="en-US"/>
              </w:rPr>
            </w:pPr>
            <w:r>
              <w:rPr>
                <w:lang w:eastAsia="en-US"/>
              </w:rPr>
              <w:t>TK05</w:t>
            </w:r>
          </w:p>
        </w:tc>
        <w:tc>
          <w:tcPr>
            <w:tcW w:w="5499" w:type="dxa"/>
          </w:tcPr>
          <w:p w14:paraId="71079F2F" w14:textId="77777777" w:rsidR="002F2093" w:rsidRPr="00402C1A" w:rsidRDefault="002F2093" w:rsidP="002F2093">
            <w:pPr>
              <w:rPr>
                <w:lang w:val="en-GB" w:eastAsia="en-US"/>
              </w:rPr>
            </w:pPr>
            <w:r w:rsidRPr="00402C1A">
              <w:rPr>
                <w:lang w:val="en-GB"/>
              </w:rPr>
              <w:t>Cholesterol and steroid hormones metabolism</w:t>
            </w:r>
          </w:p>
        </w:tc>
        <w:tc>
          <w:tcPr>
            <w:tcW w:w="992" w:type="dxa"/>
            <w:vAlign w:val="center"/>
          </w:tcPr>
          <w:p w14:paraId="4C72CC2E" w14:textId="77777777" w:rsidR="002F2093" w:rsidRPr="007F2CE2" w:rsidRDefault="002F2093" w:rsidP="002F2093">
            <w:pPr>
              <w:jc w:val="center"/>
              <w:rPr>
                <w:lang w:eastAsia="en-US"/>
              </w:rPr>
            </w:pPr>
            <w:r w:rsidRPr="002C1C64">
              <w:rPr>
                <w:sz w:val="20"/>
                <w:szCs w:val="20"/>
                <w:lang w:eastAsia="en-US"/>
              </w:rPr>
              <w:t>2</w:t>
            </w:r>
          </w:p>
        </w:tc>
        <w:tc>
          <w:tcPr>
            <w:tcW w:w="1875" w:type="dxa"/>
            <w:vAlign w:val="center"/>
          </w:tcPr>
          <w:p w14:paraId="6B0FCF29" w14:textId="7EE14AE1" w:rsidR="002F2093" w:rsidRPr="007F2CE2" w:rsidRDefault="002F2093" w:rsidP="002F2093">
            <w:pPr>
              <w:jc w:val="center"/>
              <w:rPr>
                <w:lang w:eastAsia="en-US"/>
              </w:rPr>
            </w:pPr>
            <w:r w:rsidRPr="00A10A17">
              <w:rPr>
                <w:sz w:val="22"/>
                <w:szCs w:val="22"/>
                <w:lang w:eastAsia="en-US"/>
              </w:rPr>
              <w:t xml:space="preserve">B. </w:t>
            </w:r>
            <w:r>
              <w:rPr>
                <w:sz w:val="22"/>
                <w:szCs w:val="22"/>
                <w:lang w:eastAsia="en-US"/>
              </w:rPr>
              <w:t>W10; W11;W15; W16;</w:t>
            </w:r>
          </w:p>
        </w:tc>
      </w:tr>
      <w:tr w:rsidR="002F2093" w:rsidRPr="007F2CE2" w14:paraId="3EAF5B0F" w14:textId="77777777">
        <w:trPr>
          <w:trHeight w:val="253"/>
          <w:jc w:val="center"/>
        </w:trPr>
        <w:tc>
          <w:tcPr>
            <w:tcW w:w="1644" w:type="dxa"/>
            <w:vAlign w:val="center"/>
          </w:tcPr>
          <w:p w14:paraId="70055F59" w14:textId="77777777" w:rsidR="002F2093" w:rsidRPr="007F2CE2" w:rsidRDefault="002F2093" w:rsidP="002F2093">
            <w:pPr>
              <w:jc w:val="center"/>
              <w:rPr>
                <w:lang w:eastAsia="en-US"/>
              </w:rPr>
            </w:pPr>
            <w:r>
              <w:rPr>
                <w:lang w:eastAsia="en-US"/>
              </w:rPr>
              <w:t>TK06</w:t>
            </w:r>
          </w:p>
        </w:tc>
        <w:tc>
          <w:tcPr>
            <w:tcW w:w="5499" w:type="dxa"/>
          </w:tcPr>
          <w:p w14:paraId="1927C947" w14:textId="77777777" w:rsidR="002F2093" w:rsidRPr="007F2CE2" w:rsidRDefault="002F2093" w:rsidP="002F2093">
            <w:pPr>
              <w:rPr>
                <w:lang w:eastAsia="en-US"/>
              </w:rPr>
            </w:pPr>
            <w:r w:rsidRPr="00A55740">
              <w:t>Bilirubin and iron metabolism</w:t>
            </w:r>
          </w:p>
        </w:tc>
        <w:tc>
          <w:tcPr>
            <w:tcW w:w="992" w:type="dxa"/>
            <w:vAlign w:val="center"/>
          </w:tcPr>
          <w:p w14:paraId="26616AA8" w14:textId="77777777" w:rsidR="002F2093" w:rsidRPr="007F2CE2" w:rsidRDefault="002F2093" w:rsidP="002F2093">
            <w:pPr>
              <w:jc w:val="center"/>
              <w:rPr>
                <w:lang w:eastAsia="en-US"/>
              </w:rPr>
            </w:pPr>
            <w:r w:rsidRPr="002C1C64">
              <w:rPr>
                <w:sz w:val="20"/>
                <w:szCs w:val="20"/>
                <w:lang w:eastAsia="en-US"/>
              </w:rPr>
              <w:t>2</w:t>
            </w:r>
          </w:p>
        </w:tc>
        <w:tc>
          <w:tcPr>
            <w:tcW w:w="1875" w:type="dxa"/>
            <w:vAlign w:val="center"/>
          </w:tcPr>
          <w:p w14:paraId="02457BE9" w14:textId="136B1DC8" w:rsidR="002F2093" w:rsidRPr="007F2CE2" w:rsidRDefault="002F2093" w:rsidP="002F2093">
            <w:pPr>
              <w:jc w:val="center"/>
              <w:rPr>
                <w:lang w:eastAsia="en-US"/>
              </w:rPr>
            </w:pPr>
            <w:r w:rsidRPr="00A10A17">
              <w:rPr>
                <w:sz w:val="22"/>
                <w:szCs w:val="22"/>
                <w:lang w:eastAsia="en-US"/>
              </w:rPr>
              <w:t xml:space="preserve">B. </w:t>
            </w:r>
            <w:r>
              <w:rPr>
                <w:sz w:val="22"/>
                <w:szCs w:val="22"/>
                <w:lang w:eastAsia="en-US"/>
              </w:rPr>
              <w:t>W10; W11;W15; W16;</w:t>
            </w:r>
          </w:p>
        </w:tc>
      </w:tr>
      <w:tr w:rsidR="002F2093" w:rsidRPr="007F2CE2" w14:paraId="7B2BE98C" w14:textId="77777777">
        <w:trPr>
          <w:trHeight w:val="253"/>
          <w:jc w:val="center"/>
        </w:trPr>
        <w:tc>
          <w:tcPr>
            <w:tcW w:w="1644" w:type="dxa"/>
            <w:vAlign w:val="center"/>
          </w:tcPr>
          <w:p w14:paraId="684517E1" w14:textId="77777777" w:rsidR="002F2093" w:rsidRPr="007F2CE2" w:rsidRDefault="002F2093" w:rsidP="002F2093">
            <w:pPr>
              <w:jc w:val="center"/>
              <w:rPr>
                <w:lang w:eastAsia="en-US"/>
              </w:rPr>
            </w:pPr>
            <w:r>
              <w:rPr>
                <w:lang w:eastAsia="en-US"/>
              </w:rPr>
              <w:t>TK07</w:t>
            </w:r>
          </w:p>
        </w:tc>
        <w:tc>
          <w:tcPr>
            <w:tcW w:w="5499" w:type="dxa"/>
          </w:tcPr>
          <w:p w14:paraId="3DB203E1" w14:textId="77777777" w:rsidR="002F2093" w:rsidRPr="007F2CE2" w:rsidRDefault="002F2093" w:rsidP="002F2093">
            <w:pPr>
              <w:rPr>
                <w:lang w:eastAsia="en-US"/>
              </w:rPr>
            </w:pPr>
            <w:r>
              <w:t>B</w:t>
            </w:r>
            <w:r w:rsidRPr="00A55740">
              <w:t>iochemistry</w:t>
            </w:r>
            <w:r>
              <w:t xml:space="preserve"> of liver</w:t>
            </w:r>
          </w:p>
        </w:tc>
        <w:tc>
          <w:tcPr>
            <w:tcW w:w="992" w:type="dxa"/>
            <w:vAlign w:val="center"/>
          </w:tcPr>
          <w:p w14:paraId="714BB337" w14:textId="77777777" w:rsidR="002F2093" w:rsidRPr="007F2CE2" w:rsidRDefault="002F2093" w:rsidP="002F2093">
            <w:pPr>
              <w:jc w:val="center"/>
              <w:rPr>
                <w:lang w:eastAsia="en-US"/>
              </w:rPr>
            </w:pPr>
            <w:r w:rsidRPr="002C1C64">
              <w:rPr>
                <w:sz w:val="20"/>
                <w:szCs w:val="20"/>
                <w:lang w:eastAsia="en-US"/>
              </w:rPr>
              <w:t>2</w:t>
            </w:r>
          </w:p>
        </w:tc>
        <w:tc>
          <w:tcPr>
            <w:tcW w:w="1875" w:type="dxa"/>
            <w:vAlign w:val="center"/>
          </w:tcPr>
          <w:p w14:paraId="00273514" w14:textId="44E2536E" w:rsidR="002F2093" w:rsidRPr="007F2CE2" w:rsidRDefault="002F2093" w:rsidP="002F2093">
            <w:pPr>
              <w:jc w:val="center"/>
              <w:rPr>
                <w:lang w:eastAsia="en-US"/>
              </w:rPr>
            </w:pPr>
            <w:r w:rsidRPr="00A10A17">
              <w:rPr>
                <w:sz w:val="22"/>
                <w:szCs w:val="22"/>
                <w:lang w:eastAsia="en-US"/>
              </w:rPr>
              <w:t xml:space="preserve">B. </w:t>
            </w:r>
            <w:r>
              <w:rPr>
                <w:sz w:val="22"/>
                <w:szCs w:val="22"/>
                <w:lang w:eastAsia="en-US"/>
              </w:rPr>
              <w:t>W10; W11;W15; W16;</w:t>
            </w:r>
          </w:p>
        </w:tc>
      </w:tr>
      <w:tr w:rsidR="002F2093" w:rsidRPr="007F2CE2" w14:paraId="1818BF90" w14:textId="77777777">
        <w:trPr>
          <w:trHeight w:val="253"/>
          <w:jc w:val="center"/>
        </w:trPr>
        <w:tc>
          <w:tcPr>
            <w:tcW w:w="1644" w:type="dxa"/>
            <w:vAlign w:val="center"/>
          </w:tcPr>
          <w:p w14:paraId="5EABA349" w14:textId="77777777" w:rsidR="002F2093" w:rsidRPr="007F2CE2" w:rsidRDefault="002F2093" w:rsidP="002F2093">
            <w:pPr>
              <w:jc w:val="center"/>
              <w:rPr>
                <w:lang w:eastAsia="en-US"/>
              </w:rPr>
            </w:pPr>
            <w:r>
              <w:rPr>
                <w:lang w:eastAsia="en-US"/>
              </w:rPr>
              <w:t>TK08</w:t>
            </w:r>
          </w:p>
        </w:tc>
        <w:tc>
          <w:tcPr>
            <w:tcW w:w="5499" w:type="dxa"/>
          </w:tcPr>
          <w:p w14:paraId="79A4004E" w14:textId="77777777" w:rsidR="002F2093" w:rsidRPr="007F2CE2" w:rsidRDefault="002F2093" w:rsidP="002F2093">
            <w:pPr>
              <w:rPr>
                <w:lang w:eastAsia="en-US"/>
              </w:rPr>
            </w:pPr>
            <w:r w:rsidRPr="00A55740">
              <w:t>Water and mineral management</w:t>
            </w:r>
          </w:p>
        </w:tc>
        <w:tc>
          <w:tcPr>
            <w:tcW w:w="992" w:type="dxa"/>
            <w:vAlign w:val="center"/>
          </w:tcPr>
          <w:p w14:paraId="23ACB9E8" w14:textId="77777777" w:rsidR="002F2093" w:rsidRPr="007F2CE2" w:rsidRDefault="002F2093" w:rsidP="002F2093">
            <w:pPr>
              <w:jc w:val="center"/>
              <w:rPr>
                <w:lang w:eastAsia="en-US"/>
              </w:rPr>
            </w:pPr>
            <w:r w:rsidRPr="002C1C64">
              <w:rPr>
                <w:sz w:val="20"/>
                <w:szCs w:val="20"/>
                <w:lang w:eastAsia="en-US"/>
              </w:rPr>
              <w:t>2</w:t>
            </w:r>
          </w:p>
        </w:tc>
        <w:tc>
          <w:tcPr>
            <w:tcW w:w="1875" w:type="dxa"/>
            <w:vAlign w:val="center"/>
          </w:tcPr>
          <w:p w14:paraId="3464BFA4" w14:textId="69407815" w:rsidR="002F2093" w:rsidRPr="007F2CE2" w:rsidRDefault="002F2093" w:rsidP="002F2093">
            <w:pPr>
              <w:jc w:val="center"/>
              <w:rPr>
                <w:lang w:eastAsia="en-US"/>
              </w:rPr>
            </w:pPr>
            <w:r w:rsidRPr="00A10A17">
              <w:rPr>
                <w:sz w:val="22"/>
                <w:szCs w:val="22"/>
                <w:lang w:eastAsia="en-US"/>
              </w:rPr>
              <w:t xml:space="preserve">B. </w:t>
            </w:r>
            <w:r>
              <w:rPr>
                <w:sz w:val="22"/>
                <w:szCs w:val="22"/>
                <w:lang w:eastAsia="en-US"/>
              </w:rPr>
              <w:t xml:space="preserve">W1; W15; W16; </w:t>
            </w:r>
          </w:p>
        </w:tc>
      </w:tr>
      <w:tr w:rsidR="009C0843" w:rsidRPr="007F2CE2" w14:paraId="262B0939" w14:textId="77777777">
        <w:trPr>
          <w:trHeight w:val="253"/>
          <w:jc w:val="center"/>
        </w:trPr>
        <w:tc>
          <w:tcPr>
            <w:tcW w:w="10010" w:type="dxa"/>
            <w:gridSpan w:val="4"/>
            <w:vAlign w:val="center"/>
          </w:tcPr>
          <w:p w14:paraId="332B7B6E" w14:textId="77777777" w:rsidR="009C0843" w:rsidRPr="007F2CE2" w:rsidRDefault="009C0843" w:rsidP="009C0843">
            <w:pPr>
              <w:jc w:val="center"/>
              <w:rPr>
                <w:lang w:eastAsia="en-US"/>
              </w:rPr>
            </w:pPr>
            <w:r w:rsidRPr="007F2CE2">
              <w:rPr>
                <w:b/>
                <w:bCs/>
                <w:lang w:eastAsia="en-US"/>
              </w:rPr>
              <w:t>Seminars</w:t>
            </w:r>
          </w:p>
        </w:tc>
      </w:tr>
      <w:tr w:rsidR="00BC20C2" w:rsidRPr="007F2CE2" w14:paraId="47645D48" w14:textId="77777777">
        <w:trPr>
          <w:trHeight w:val="253"/>
          <w:jc w:val="center"/>
        </w:trPr>
        <w:tc>
          <w:tcPr>
            <w:tcW w:w="1644" w:type="dxa"/>
            <w:vAlign w:val="center"/>
          </w:tcPr>
          <w:p w14:paraId="5C0D9683" w14:textId="5C210EAF" w:rsidR="00BC20C2" w:rsidRPr="007F2CE2" w:rsidRDefault="00BC20C2" w:rsidP="00BC20C2">
            <w:pPr>
              <w:jc w:val="center"/>
              <w:rPr>
                <w:lang w:eastAsia="en-US"/>
              </w:rPr>
            </w:pPr>
            <w:r>
              <w:rPr>
                <w:lang w:eastAsia="en-US"/>
              </w:rPr>
              <w:t>TK11</w:t>
            </w:r>
          </w:p>
        </w:tc>
        <w:tc>
          <w:tcPr>
            <w:tcW w:w="5499" w:type="dxa"/>
            <w:vAlign w:val="center"/>
          </w:tcPr>
          <w:p w14:paraId="729DDD33" w14:textId="77777777" w:rsidR="00BC20C2" w:rsidRDefault="00BC20C2" w:rsidP="00BC20C2">
            <w:pPr>
              <w:rPr>
                <w:i/>
                <w:iCs/>
                <w:sz w:val="20"/>
                <w:szCs w:val="20"/>
                <w:lang w:val="en-GB" w:eastAsia="en-US"/>
              </w:rPr>
            </w:pPr>
            <w:r w:rsidRPr="00520FF3">
              <w:rPr>
                <w:i/>
                <w:iCs/>
                <w:sz w:val="20"/>
                <w:szCs w:val="20"/>
                <w:lang w:val="en-GB" w:eastAsia="en-US"/>
              </w:rPr>
              <w:t>Dietary proteins, protein requirements - nitrogen balance.</w:t>
            </w:r>
          </w:p>
          <w:p w14:paraId="0451F792" w14:textId="2D3BE14B" w:rsidR="00BC20C2" w:rsidRPr="007E5E32" w:rsidRDefault="00BC20C2" w:rsidP="00BC20C2">
            <w:pPr>
              <w:rPr>
                <w:lang w:val="en-GB" w:eastAsia="en-US"/>
              </w:rPr>
            </w:pPr>
            <w:r w:rsidRPr="00D41AD1">
              <w:rPr>
                <w:i/>
                <w:iCs/>
                <w:sz w:val="20"/>
                <w:szCs w:val="20"/>
                <w:lang w:val="en-GB"/>
              </w:rPr>
              <w:t>Protein metabolic turnover. Digestion of food proteins.</w:t>
            </w:r>
          </w:p>
        </w:tc>
        <w:tc>
          <w:tcPr>
            <w:tcW w:w="992" w:type="dxa"/>
            <w:vAlign w:val="center"/>
          </w:tcPr>
          <w:p w14:paraId="4A9D5E45" w14:textId="6D3EC625" w:rsidR="00BC20C2" w:rsidRPr="007F2CE2" w:rsidRDefault="00BC20C2" w:rsidP="004565C1">
            <w:pPr>
              <w:rPr>
                <w:lang w:eastAsia="en-US"/>
              </w:rPr>
            </w:pPr>
            <w:r>
              <w:rPr>
                <w:lang w:eastAsia="en-US"/>
              </w:rPr>
              <w:t>1,5</w:t>
            </w:r>
          </w:p>
        </w:tc>
        <w:tc>
          <w:tcPr>
            <w:tcW w:w="1875" w:type="dxa"/>
            <w:vAlign w:val="center"/>
          </w:tcPr>
          <w:p w14:paraId="695A1E5A" w14:textId="77777777" w:rsidR="00BC20C2" w:rsidRPr="00E42BA9" w:rsidRDefault="00BC20C2" w:rsidP="00BC20C2">
            <w:pPr>
              <w:rPr>
                <w:sz w:val="20"/>
                <w:szCs w:val="20"/>
                <w:lang w:eastAsia="en-US"/>
              </w:rPr>
            </w:pPr>
            <w:r>
              <w:rPr>
                <w:sz w:val="20"/>
                <w:szCs w:val="20"/>
                <w:lang w:eastAsia="en-US"/>
              </w:rPr>
              <w:t xml:space="preserve">B.  </w:t>
            </w:r>
            <w:r w:rsidRPr="00E42BA9">
              <w:rPr>
                <w:sz w:val="20"/>
                <w:szCs w:val="20"/>
                <w:lang w:eastAsia="en-US"/>
              </w:rPr>
              <w:t>W</w:t>
            </w:r>
            <w:r>
              <w:rPr>
                <w:sz w:val="20"/>
                <w:szCs w:val="20"/>
                <w:lang w:eastAsia="en-US"/>
              </w:rPr>
              <w:t xml:space="preserve">15, </w:t>
            </w:r>
            <w:r w:rsidRPr="00E42BA9">
              <w:rPr>
                <w:sz w:val="20"/>
                <w:szCs w:val="20"/>
                <w:lang w:eastAsia="en-US"/>
              </w:rPr>
              <w:t>W</w:t>
            </w:r>
            <w:r>
              <w:rPr>
                <w:sz w:val="20"/>
                <w:szCs w:val="20"/>
                <w:lang w:eastAsia="en-US"/>
              </w:rPr>
              <w:t>16</w:t>
            </w:r>
          </w:p>
          <w:p w14:paraId="133084D3" w14:textId="3F3B8495" w:rsidR="00BC20C2" w:rsidRPr="007F2CE2" w:rsidRDefault="00BC20C2" w:rsidP="00BC20C2">
            <w:pPr>
              <w:jc w:val="center"/>
              <w:rPr>
                <w:lang w:eastAsia="en-US"/>
              </w:rPr>
            </w:pPr>
          </w:p>
        </w:tc>
      </w:tr>
      <w:tr w:rsidR="00BC20C2" w:rsidRPr="007F2CE2" w14:paraId="35B2EF3B" w14:textId="77777777">
        <w:trPr>
          <w:trHeight w:val="253"/>
          <w:jc w:val="center"/>
        </w:trPr>
        <w:tc>
          <w:tcPr>
            <w:tcW w:w="1644" w:type="dxa"/>
            <w:vAlign w:val="center"/>
          </w:tcPr>
          <w:p w14:paraId="3C3962D4" w14:textId="46742C77" w:rsidR="00BC20C2" w:rsidRPr="007F2CE2" w:rsidRDefault="00BC20C2" w:rsidP="00BC20C2">
            <w:pPr>
              <w:jc w:val="center"/>
              <w:rPr>
                <w:lang w:eastAsia="en-US"/>
              </w:rPr>
            </w:pPr>
            <w:r>
              <w:rPr>
                <w:lang w:eastAsia="en-US"/>
              </w:rPr>
              <w:t>TK</w:t>
            </w:r>
            <w:r w:rsidR="006A12F8">
              <w:rPr>
                <w:lang w:eastAsia="en-US"/>
              </w:rPr>
              <w:t>12</w:t>
            </w:r>
          </w:p>
        </w:tc>
        <w:tc>
          <w:tcPr>
            <w:tcW w:w="5499" w:type="dxa"/>
            <w:vAlign w:val="center"/>
          </w:tcPr>
          <w:p w14:paraId="64D7D406" w14:textId="77777777" w:rsidR="00BC20C2" w:rsidRPr="00D41AD1" w:rsidRDefault="00BC20C2" w:rsidP="00BC20C2">
            <w:pPr>
              <w:jc w:val="both"/>
              <w:rPr>
                <w:i/>
                <w:iCs/>
                <w:sz w:val="20"/>
                <w:szCs w:val="20"/>
                <w:lang w:val="en-GB"/>
              </w:rPr>
            </w:pPr>
            <w:r w:rsidRPr="00D41AD1">
              <w:rPr>
                <w:i/>
                <w:iCs/>
                <w:sz w:val="20"/>
                <w:szCs w:val="20"/>
                <w:lang w:val="en-GB"/>
              </w:rPr>
              <w:t>Removal of amino acid nitrogen.</w:t>
            </w:r>
          </w:p>
          <w:p w14:paraId="0091461F" w14:textId="46EDD8D9" w:rsidR="00BC20C2" w:rsidRPr="007E5E32" w:rsidRDefault="00BC20C2" w:rsidP="00BC20C2">
            <w:pPr>
              <w:rPr>
                <w:lang w:val="en-GB" w:eastAsia="en-US"/>
              </w:rPr>
            </w:pPr>
            <w:r w:rsidRPr="00D41AD1">
              <w:rPr>
                <w:i/>
                <w:iCs/>
                <w:sz w:val="20"/>
                <w:szCs w:val="20"/>
                <w:lang w:val="en-GB"/>
              </w:rPr>
              <w:t>Protein metabolic turnover. Digestion of food proteins. Reactions of deamination, deamidation and transamination: course and organ localization. Reactions releasing ammonia. Cellular mechanisms of ammonia binding and detoxification.</w:t>
            </w:r>
            <w:r w:rsidRPr="00D41AD1">
              <w:rPr>
                <w:lang w:val="en-GB"/>
              </w:rPr>
              <w:t xml:space="preserve"> </w:t>
            </w:r>
            <w:r w:rsidRPr="00D41AD1">
              <w:rPr>
                <w:sz w:val="20"/>
                <w:szCs w:val="20"/>
                <w:lang w:val="en-GB"/>
              </w:rPr>
              <w:t>Urea cycle. The role of the liver and muscles in the nitrogen balance of the organism: the alanine cycle. Ammonia metabolism.</w:t>
            </w:r>
          </w:p>
        </w:tc>
        <w:tc>
          <w:tcPr>
            <w:tcW w:w="992" w:type="dxa"/>
            <w:vAlign w:val="center"/>
          </w:tcPr>
          <w:p w14:paraId="2DA4E189" w14:textId="77777777" w:rsidR="00BC20C2" w:rsidRDefault="00BC20C2" w:rsidP="00BC20C2">
            <w:pPr>
              <w:rPr>
                <w:sz w:val="20"/>
                <w:szCs w:val="20"/>
                <w:lang w:eastAsia="en-US"/>
              </w:rPr>
            </w:pPr>
          </w:p>
          <w:p w14:paraId="296D2368" w14:textId="77777777" w:rsidR="00BC20C2" w:rsidRDefault="00BC20C2" w:rsidP="00BC20C2">
            <w:pPr>
              <w:rPr>
                <w:sz w:val="20"/>
                <w:szCs w:val="20"/>
                <w:lang w:eastAsia="en-US"/>
              </w:rPr>
            </w:pPr>
          </w:p>
          <w:p w14:paraId="5AF41011" w14:textId="77777777" w:rsidR="00BC20C2" w:rsidRDefault="00BC20C2" w:rsidP="00BC20C2">
            <w:pPr>
              <w:rPr>
                <w:sz w:val="20"/>
                <w:szCs w:val="20"/>
                <w:lang w:eastAsia="en-US"/>
              </w:rPr>
            </w:pPr>
          </w:p>
          <w:p w14:paraId="60193A5C" w14:textId="77777777" w:rsidR="00BC20C2" w:rsidRDefault="00BC20C2" w:rsidP="00BC20C2">
            <w:pPr>
              <w:rPr>
                <w:sz w:val="20"/>
                <w:szCs w:val="20"/>
              </w:rPr>
            </w:pPr>
            <w:r>
              <w:rPr>
                <w:sz w:val="20"/>
                <w:szCs w:val="20"/>
              </w:rPr>
              <w:t>1,5</w:t>
            </w:r>
          </w:p>
          <w:p w14:paraId="42E0C1A0" w14:textId="77777777" w:rsidR="00BC20C2" w:rsidRDefault="00BC20C2" w:rsidP="00BC20C2">
            <w:pPr>
              <w:rPr>
                <w:sz w:val="20"/>
                <w:szCs w:val="20"/>
                <w:lang w:eastAsia="en-US"/>
              </w:rPr>
            </w:pPr>
          </w:p>
          <w:p w14:paraId="4370E7AC" w14:textId="77777777" w:rsidR="00BC20C2" w:rsidRDefault="00BC20C2" w:rsidP="00BC20C2">
            <w:pPr>
              <w:rPr>
                <w:sz w:val="20"/>
                <w:szCs w:val="20"/>
                <w:lang w:eastAsia="en-US"/>
              </w:rPr>
            </w:pPr>
          </w:p>
          <w:p w14:paraId="5D749570" w14:textId="77777777" w:rsidR="00BC20C2" w:rsidRDefault="00BC20C2" w:rsidP="00BC20C2">
            <w:pPr>
              <w:rPr>
                <w:sz w:val="20"/>
                <w:szCs w:val="20"/>
                <w:lang w:eastAsia="en-US"/>
              </w:rPr>
            </w:pPr>
          </w:p>
          <w:p w14:paraId="603BC457" w14:textId="77777777" w:rsidR="00BC20C2" w:rsidRPr="007F2CE2" w:rsidRDefault="00BC20C2" w:rsidP="00BC20C2">
            <w:pPr>
              <w:jc w:val="center"/>
              <w:rPr>
                <w:lang w:eastAsia="en-US"/>
              </w:rPr>
            </w:pPr>
          </w:p>
        </w:tc>
        <w:tc>
          <w:tcPr>
            <w:tcW w:w="1875" w:type="dxa"/>
            <w:vAlign w:val="center"/>
          </w:tcPr>
          <w:p w14:paraId="7FF09355" w14:textId="77777777" w:rsidR="00BC20C2" w:rsidRPr="00E42BA9" w:rsidRDefault="00BC20C2" w:rsidP="00BC20C2">
            <w:pPr>
              <w:rPr>
                <w:sz w:val="20"/>
                <w:szCs w:val="20"/>
                <w:lang w:eastAsia="en-US"/>
              </w:rPr>
            </w:pPr>
            <w:r>
              <w:rPr>
                <w:sz w:val="20"/>
                <w:szCs w:val="20"/>
                <w:lang w:eastAsia="en-US"/>
              </w:rPr>
              <w:lastRenderedPageBreak/>
              <w:t xml:space="preserve">B.  </w:t>
            </w:r>
            <w:r w:rsidRPr="00E42BA9">
              <w:rPr>
                <w:sz w:val="20"/>
                <w:szCs w:val="20"/>
                <w:lang w:eastAsia="en-US"/>
              </w:rPr>
              <w:t>W</w:t>
            </w:r>
            <w:r>
              <w:rPr>
                <w:sz w:val="20"/>
                <w:szCs w:val="20"/>
                <w:lang w:eastAsia="en-US"/>
              </w:rPr>
              <w:t xml:space="preserve">15, </w:t>
            </w:r>
            <w:r w:rsidRPr="00E42BA9">
              <w:rPr>
                <w:sz w:val="20"/>
                <w:szCs w:val="20"/>
                <w:lang w:eastAsia="en-US"/>
              </w:rPr>
              <w:t>W</w:t>
            </w:r>
            <w:r>
              <w:rPr>
                <w:sz w:val="20"/>
                <w:szCs w:val="20"/>
                <w:lang w:eastAsia="en-US"/>
              </w:rPr>
              <w:t>16</w:t>
            </w:r>
          </w:p>
          <w:p w14:paraId="6FE81678" w14:textId="414B4706" w:rsidR="00BC20C2" w:rsidRPr="007F2CE2" w:rsidRDefault="00BC20C2" w:rsidP="00BC20C2">
            <w:pPr>
              <w:jc w:val="center"/>
              <w:rPr>
                <w:lang w:eastAsia="en-US"/>
              </w:rPr>
            </w:pPr>
          </w:p>
        </w:tc>
      </w:tr>
      <w:tr w:rsidR="00BC20C2" w:rsidRPr="007F2CE2" w14:paraId="0FC0BCE9" w14:textId="77777777">
        <w:trPr>
          <w:trHeight w:val="253"/>
          <w:jc w:val="center"/>
        </w:trPr>
        <w:tc>
          <w:tcPr>
            <w:tcW w:w="1644" w:type="dxa"/>
            <w:vAlign w:val="center"/>
          </w:tcPr>
          <w:p w14:paraId="705B69B2" w14:textId="5067006B" w:rsidR="00BC20C2" w:rsidRPr="007F2CE2" w:rsidRDefault="00BC20C2" w:rsidP="00BC20C2">
            <w:pPr>
              <w:jc w:val="center"/>
              <w:rPr>
                <w:lang w:eastAsia="en-US"/>
              </w:rPr>
            </w:pPr>
            <w:r>
              <w:rPr>
                <w:lang w:eastAsia="en-US"/>
              </w:rPr>
              <w:t>TK</w:t>
            </w:r>
            <w:r w:rsidR="006A12F8">
              <w:rPr>
                <w:lang w:eastAsia="en-US"/>
              </w:rPr>
              <w:t>13</w:t>
            </w:r>
          </w:p>
        </w:tc>
        <w:tc>
          <w:tcPr>
            <w:tcW w:w="5499" w:type="dxa"/>
            <w:vAlign w:val="center"/>
          </w:tcPr>
          <w:p w14:paraId="2B3A055A" w14:textId="77777777" w:rsidR="00BC20C2" w:rsidRPr="00D41AD1" w:rsidRDefault="00BC20C2" w:rsidP="00BC20C2">
            <w:pPr>
              <w:rPr>
                <w:i/>
                <w:iCs/>
                <w:sz w:val="20"/>
                <w:szCs w:val="20"/>
                <w:lang w:val="en-GB" w:eastAsia="en-US"/>
              </w:rPr>
            </w:pPr>
            <w:r w:rsidRPr="00D41AD1">
              <w:rPr>
                <w:i/>
                <w:iCs/>
                <w:sz w:val="20"/>
                <w:szCs w:val="20"/>
                <w:lang w:val="en-GB" w:eastAsia="en-US"/>
              </w:rPr>
              <w:t>Breakdown and synthesis of amino acids</w:t>
            </w:r>
          </w:p>
          <w:p w14:paraId="663C310C" w14:textId="6BEC0D15" w:rsidR="00BC20C2" w:rsidRPr="007E5E32" w:rsidRDefault="00BC20C2" w:rsidP="00BC20C2">
            <w:pPr>
              <w:rPr>
                <w:lang w:val="en-GB" w:eastAsia="en-US"/>
              </w:rPr>
            </w:pPr>
            <w:r w:rsidRPr="00D41AD1">
              <w:rPr>
                <w:i/>
                <w:iCs/>
                <w:sz w:val="20"/>
                <w:szCs w:val="20"/>
                <w:lang w:val="en-GB" w:eastAsia="en-US"/>
              </w:rPr>
              <w:t>Glucogenic and ketogenic amino acids. Catabolism of the carbon backbones of amino acids. Biosynthesis of non-essential amino acids. Diseases related to the metabolism of amino acids.</w:t>
            </w:r>
          </w:p>
        </w:tc>
        <w:tc>
          <w:tcPr>
            <w:tcW w:w="992" w:type="dxa"/>
            <w:vAlign w:val="center"/>
          </w:tcPr>
          <w:p w14:paraId="59BED218" w14:textId="77777777" w:rsidR="00BC20C2" w:rsidRDefault="00BC20C2" w:rsidP="00BC20C2">
            <w:pPr>
              <w:rPr>
                <w:sz w:val="20"/>
                <w:szCs w:val="20"/>
              </w:rPr>
            </w:pPr>
            <w:r>
              <w:rPr>
                <w:sz w:val="20"/>
                <w:szCs w:val="20"/>
              </w:rPr>
              <w:t>1,5</w:t>
            </w:r>
          </w:p>
          <w:p w14:paraId="641D934C" w14:textId="77777777" w:rsidR="00BC20C2" w:rsidRPr="007F2CE2" w:rsidRDefault="00BC20C2" w:rsidP="00BC20C2">
            <w:pPr>
              <w:jc w:val="center"/>
              <w:rPr>
                <w:lang w:eastAsia="en-US"/>
              </w:rPr>
            </w:pPr>
          </w:p>
        </w:tc>
        <w:tc>
          <w:tcPr>
            <w:tcW w:w="1875" w:type="dxa"/>
            <w:vAlign w:val="center"/>
          </w:tcPr>
          <w:p w14:paraId="02974EBE" w14:textId="77777777" w:rsidR="00BC20C2" w:rsidRPr="00E42BA9" w:rsidRDefault="00BC20C2" w:rsidP="00BC20C2">
            <w:pPr>
              <w:rPr>
                <w:sz w:val="20"/>
                <w:szCs w:val="20"/>
                <w:lang w:eastAsia="en-US"/>
              </w:rPr>
            </w:pPr>
            <w:r>
              <w:rPr>
                <w:sz w:val="20"/>
                <w:szCs w:val="20"/>
                <w:lang w:eastAsia="en-US"/>
              </w:rPr>
              <w:t xml:space="preserve">B.  </w:t>
            </w:r>
            <w:r w:rsidRPr="00E42BA9">
              <w:rPr>
                <w:sz w:val="20"/>
                <w:szCs w:val="20"/>
                <w:lang w:eastAsia="en-US"/>
              </w:rPr>
              <w:t>W</w:t>
            </w:r>
            <w:r>
              <w:rPr>
                <w:sz w:val="20"/>
                <w:szCs w:val="20"/>
                <w:lang w:eastAsia="en-US"/>
              </w:rPr>
              <w:t>15</w:t>
            </w:r>
          </w:p>
          <w:p w14:paraId="4F4E73E3" w14:textId="4B512222" w:rsidR="00BC20C2" w:rsidRPr="007F2CE2" w:rsidRDefault="00BC20C2" w:rsidP="00BC20C2">
            <w:pPr>
              <w:jc w:val="center"/>
              <w:rPr>
                <w:lang w:eastAsia="en-US"/>
              </w:rPr>
            </w:pPr>
          </w:p>
        </w:tc>
      </w:tr>
      <w:tr w:rsidR="00BC20C2" w:rsidRPr="007F2CE2" w14:paraId="1C0A386D" w14:textId="77777777">
        <w:trPr>
          <w:trHeight w:val="253"/>
          <w:jc w:val="center"/>
        </w:trPr>
        <w:tc>
          <w:tcPr>
            <w:tcW w:w="1644" w:type="dxa"/>
            <w:vAlign w:val="center"/>
          </w:tcPr>
          <w:p w14:paraId="701BEA44" w14:textId="1B47AAA5" w:rsidR="00BC20C2" w:rsidRPr="007F2CE2" w:rsidRDefault="00BC20C2" w:rsidP="00BC20C2">
            <w:pPr>
              <w:jc w:val="center"/>
              <w:rPr>
                <w:lang w:eastAsia="en-US"/>
              </w:rPr>
            </w:pPr>
            <w:r>
              <w:rPr>
                <w:lang w:eastAsia="en-US"/>
              </w:rPr>
              <w:t>TK</w:t>
            </w:r>
            <w:r w:rsidR="006A12F8">
              <w:rPr>
                <w:lang w:eastAsia="en-US"/>
              </w:rPr>
              <w:t>14</w:t>
            </w:r>
          </w:p>
        </w:tc>
        <w:tc>
          <w:tcPr>
            <w:tcW w:w="5499" w:type="dxa"/>
            <w:vAlign w:val="center"/>
          </w:tcPr>
          <w:p w14:paraId="0A6D3912" w14:textId="77777777" w:rsidR="00BC20C2" w:rsidRPr="007E5E32" w:rsidRDefault="00BC20C2" w:rsidP="00BC20C2">
            <w:pPr>
              <w:jc w:val="both"/>
              <w:rPr>
                <w:i/>
                <w:iCs/>
                <w:sz w:val="20"/>
                <w:szCs w:val="20"/>
                <w:lang w:val="en-GB"/>
              </w:rPr>
            </w:pPr>
            <w:r w:rsidRPr="007E5E32">
              <w:rPr>
                <w:i/>
                <w:iCs/>
                <w:sz w:val="20"/>
                <w:szCs w:val="20"/>
                <w:lang w:val="en-GB"/>
              </w:rPr>
              <w:t>Conversion of amino acids into specialized products</w:t>
            </w:r>
          </w:p>
          <w:p w14:paraId="1C4615FF" w14:textId="1B331579" w:rsidR="00BC20C2" w:rsidRPr="007E5E32" w:rsidRDefault="00BC20C2" w:rsidP="00BC20C2">
            <w:pPr>
              <w:rPr>
                <w:lang w:val="en-GB" w:eastAsia="en-US"/>
              </w:rPr>
            </w:pPr>
            <w:r w:rsidRPr="007E5E32">
              <w:rPr>
                <w:i/>
                <w:iCs/>
                <w:sz w:val="20"/>
                <w:szCs w:val="20"/>
                <w:lang w:val="en-GB"/>
              </w:rPr>
              <w:t>Porphyrin metabolism. Porphyries. Heme catabolism. Jaundice. Iron metabolism. Catecholamines: synthesis, catabolism. Histamine. Serotonin. Creatine. Melanin.</w:t>
            </w:r>
          </w:p>
        </w:tc>
        <w:tc>
          <w:tcPr>
            <w:tcW w:w="992" w:type="dxa"/>
            <w:vAlign w:val="center"/>
          </w:tcPr>
          <w:p w14:paraId="11CB83B3" w14:textId="77777777" w:rsidR="00BC20C2" w:rsidRDefault="00BC20C2" w:rsidP="00BC20C2">
            <w:pPr>
              <w:rPr>
                <w:sz w:val="20"/>
                <w:szCs w:val="20"/>
              </w:rPr>
            </w:pPr>
            <w:r>
              <w:rPr>
                <w:sz w:val="20"/>
                <w:szCs w:val="20"/>
              </w:rPr>
              <w:t>1,5</w:t>
            </w:r>
          </w:p>
          <w:p w14:paraId="2AF5799E" w14:textId="77777777" w:rsidR="00BC20C2" w:rsidRPr="007F2CE2" w:rsidRDefault="00BC20C2" w:rsidP="00BC20C2">
            <w:pPr>
              <w:jc w:val="center"/>
              <w:rPr>
                <w:lang w:eastAsia="en-US"/>
              </w:rPr>
            </w:pPr>
          </w:p>
        </w:tc>
        <w:tc>
          <w:tcPr>
            <w:tcW w:w="1875" w:type="dxa"/>
            <w:vAlign w:val="center"/>
          </w:tcPr>
          <w:p w14:paraId="01B48114" w14:textId="77777777" w:rsidR="00BC20C2" w:rsidRPr="00E42BA9" w:rsidRDefault="00BC20C2" w:rsidP="00BC20C2">
            <w:pPr>
              <w:rPr>
                <w:sz w:val="20"/>
                <w:szCs w:val="20"/>
                <w:lang w:eastAsia="en-US"/>
              </w:rPr>
            </w:pPr>
            <w:r>
              <w:rPr>
                <w:sz w:val="20"/>
                <w:szCs w:val="20"/>
                <w:lang w:eastAsia="en-US"/>
              </w:rPr>
              <w:t xml:space="preserve">B.  </w:t>
            </w:r>
            <w:r w:rsidRPr="00E42BA9">
              <w:rPr>
                <w:sz w:val="20"/>
                <w:szCs w:val="20"/>
                <w:lang w:eastAsia="en-US"/>
              </w:rPr>
              <w:t>W</w:t>
            </w:r>
            <w:r>
              <w:rPr>
                <w:sz w:val="20"/>
                <w:szCs w:val="20"/>
                <w:lang w:eastAsia="en-US"/>
              </w:rPr>
              <w:t xml:space="preserve">10, </w:t>
            </w:r>
            <w:r w:rsidRPr="00E42BA9">
              <w:rPr>
                <w:sz w:val="20"/>
                <w:szCs w:val="20"/>
                <w:lang w:eastAsia="en-US"/>
              </w:rPr>
              <w:t>W</w:t>
            </w:r>
            <w:r>
              <w:rPr>
                <w:sz w:val="20"/>
                <w:szCs w:val="20"/>
                <w:lang w:eastAsia="en-US"/>
              </w:rPr>
              <w:t xml:space="preserve">15, </w:t>
            </w:r>
            <w:r w:rsidRPr="00E42BA9">
              <w:rPr>
                <w:sz w:val="20"/>
                <w:szCs w:val="20"/>
                <w:lang w:eastAsia="en-US"/>
              </w:rPr>
              <w:t>W</w:t>
            </w:r>
            <w:r>
              <w:rPr>
                <w:sz w:val="20"/>
                <w:szCs w:val="20"/>
                <w:lang w:eastAsia="en-US"/>
              </w:rPr>
              <w:t>16</w:t>
            </w:r>
          </w:p>
          <w:p w14:paraId="4CBA242A" w14:textId="77777777" w:rsidR="00BC20C2" w:rsidRPr="007F2CE2" w:rsidRDefault="00BC20C2" w:rsidP="00BC20C2">
            <w:pPr>
              <w:jc w:val="center"/>
              <w:rPr>
                <w:lang w:eastAsia="en-US"/>
              </w:rPr>
            </w:pPr>
          </w:p>
        </w:tc>
      </w:tr>
      <w:tr w:rsidR="00BC20C2" w:rsidRPr="007F2CE2" w14:paraId="04F3264F" w14:textId="77777777">
        <w:trPr>
          <w:trHeight w:val="253"/>
          <w:jc w:val="center"/>
        </w:trPr>
        <w:tc>
          <w:tcPr>
            <w:tcW w:w="1644" w:type="dxa"/>
            <w:vAlign w:val="center"/>
          </w:tcPr>
          <w:p w14:paraId="4F2366EB" w14:textId="31C9351A" w:rsidR="00BC20C2" w:rsidRPr="007F2CE2" w:rsidRDefault="00BC20C2" w:rsidP="00BC20C2">
            <w:pPr>
              <w:jc w:val="center"/>
              <w:rPr>
                <w:lang w:eastAsia="en-US"/>
              </w:rPr>
            </w:pPr>
            <w:r>
              <w:rPr>
                <w:lang w:eastAsia="en-US"/>
              </w:rPr>
              <w:t>TK1</w:t>
            </w:r>
            <w:r w:rsidR="006A12F8">
              <w:rPr>
                <w:lang w:eastAsia="en-US"/>
              </w:rPr>
              <w:t>5</w:t>
            </w:r>
          </w:p>
        </w:tc>
        <w:tc>
          <w:tcPr>
            <w:tcW w:w="5499" w:type="dxa"/>
            <w:vAlign w:val="center"/>
          </w:tcPr>
          <w:p w14:paraId="1C301D7D" w14:textId="77777777" w:rsidR="00BC20C2" w:rsidRPr="007E5E32" w:rsidRDefault="00BC20C2" w:rsidP="00BC20C2">
            <w:pPr>
              <w:rPr>
                <w:i/>
                <w:iCs/>
                <w:sz w:val="20"/>
                <w:szCs w:val="20"/>
                <w:lang w:val="en-GB"/>
              </w:rPr>
            </w:pPr>
            <w:r w:rsidRPr="007E5E32">
              <w:rPr>
                <w:i/>
                <w:iCs/>
                <w:sz w:val="20"/>
                <w:szCs w:val="20"/>
                <w:lang w:val="en-GB"/>
              </w:rPr>
              <w:t>Dietary lipid metabolism and fatty acid structure</w:t>
            </w:r>
          </w:p>
          <w:p w14:paraId="7CE80F43" w14:textId="77777777" w:rsidR="00BC20C2" w:rsidRPr="007E5E32" w:rsidRDefault="00BC20C2" w:rsidP="00BC20C2">
            <w:pPr>
              <w:rPr>
                <w:lang w:val="en-GB" w:eastAsia="en-US"/>
              </w:rPr>
            </w:pPr>
            <w:r w:rsidRPr="007E5E32">
              <w:rPr>
                <w:i/>
                <w:iCs/>
                <w:sz w:val="20"/>
                <w:szCs w:val="20"/>
                <w:lang w:val="en-GB"/>
              </w:rPr>
              <w:t>Presence of lipids in the diet. Digestion of lipids in the digestive tract: the importance of individual enzymes. Absorption of lipid digestion products. Processes of emulsification and micellization. Monoacylglycerol pathway. Lipids of physiological importance.</w:t>
            </w:r>
          </w:p>
        </w:tc>
        <w:tc>
          <w:tcPr>
            <w:tcW w:w="992" w:type="dxa"/>
            <w:vAlign w:val="center"/>
          </w:tcPr>
          <w:p w14:paraId="6D9E68C9" w14:textId="77777777" w:rsidR="00BC20C2" w:rsidRDefault="00BC20C2" w:rsidP="00BC20C2">
            <w:pPr>
              <w:rPr>
                <w:sz w:val="20"/>
                <w:szCs w:val="20"/>
              </w:rPr>
            </w:pPr>
            <w:r>
              <w:rPr>
                <w:sz w:val="20"/>
                <w:szCs w:val="20"/>
              </w:rPr>
              <w:t>1</w:t>
            </w:r>
          </w:p>
          <w:p w14:paraId="7126D323" w14:textId="77777777" w:rsidR="00BC20C2" w:rsidRPr="007F2CE2" w:rsidRDefault="00BC20C2" w:rsidP="00BC20C2">
            <w:pPr>
              <w:jc w:val="center"/>
              <w:rPr>
                <w:lang w:eastAsia="en-US"/>
              </w:rPr>
            </w:pPr>
          </w:p>
        </w:tc>
        <w:tc>
          <w:tcPr>
            <w:tcW w:w="1875" w:type="dxa"/>
            <w:vAlign w:val="center"/>
          </w:tcPr>
          <w:p w14:paraId="04C89CA3" w14:textId="77777777" w:rsidR="00BC20C2" w:rsidRPr="00E42BA9" w:rsidRDefault="00BC20C2" w:rsidP="00BC20C2">
            <w:pPr>
              <w:rPr>
                <w:sz w:val="20"/>
                <w:szCs w:val="20"/>
                <w:lang w:eastAsia="en-US"/>
              </w:rPr>
            </w:pPr>
            <w:r>
              <w:rPr>
                <w:sz w:val="20"/>
                <w:szCs w:val="20"/>
                <w:lang w:eastAsia="en-US"/>
              </w:rPr>
              <w:t xml:space="preserve">B.  </w:t>
            </w:r>
            <w:r w:rsidRPr="00E42BA9">
              <w:rPr>
                <w:sz w:val="20"/>
                <w:szCs w:val="20"/>
                <w:lang w:eastAsia="en-US"/>
              </w:rPr>
              <w:t>W</w:t>
            </w:r>
            <w:r>
              <w:rPr>
                <w:sz w:val="20"/>
                <w:szCs w:val="20"/>
                <w:lang w:eastAsia="en-US"/>
              </w:rPr>
              <w:t xml:space="preserve">10, </w:t>
            </w:r>
            <w:r w:rsidRPr="00E42BA9">
              <w:rPr>
                <w:sz w:val="20"/>
                <w:szCs w:val="20"/>
                <w:lang w:eastAsia="en-US"/>
              </w:rPr>
              <w:t>W</w:t>
            </w:r>
            <w:r>
              <w:rPr>
                <w:sz w:val="20"/>
                <w:szCs w:val="20"/>
                <w:lang w:eastAsia="en-US"/>
              </w:rPr>
              <w:t xml:space="preserve">11,  </w:t>
            </w:r>
            <w:r w:rsidRPr="00E42BA9">
              <w:rPr>
                <w:sz w:val="20"/>
                <w:szCs w:val="20"/>
                <w:lang w:eastAsia="en-US"/>
              </w:rPr>
              <w:t>W1</w:t>
            </w:r>
            <w:r>
              <w:rPr>
                <w:sz w:val="20"/>
                <w:szCs w:val="20"/>
                <w:lang w:eastAsia="en-US"/>
              </w:rPr>
              <w:t xml:space="preserve">5, </w:t>
            </w:r>
            <w:r w:rsidRPr="00E42BA9">
              <w:rPr>
                <w:sz w:val="20"/>
                <w:szCs w:val="20"/>
                <w:lang w:eastAsia="en-US"/>
              </w:rPr>
              <w:t>W1</w:t>
            </w:r>
            <w:r>
              <w:rPr>
                <w:sz w:val="20"/>
                <w:szCs w:val="20"/>
                <w:lang w:eastAsia="en-US"/>
              </w:rPr>
              <w:t>6</w:t>
            </w:r>
          </w:p>
          <w:p w14:paraId="2AF49B36" w14:textId="77777777" w:rsidR="00BC20C2" w:rsidRPr="007F2CE2" w:rsidRDefault="00BC20C2" w:rsidP="00BC20C2">
            <w:pPr>
              <w:jc w:val="center"/>
              <w:rPr>
                <w:lang w:eastAsia="en-US"/>
              </w:rPr>
            </w:pPr>
          </w:p>
        </w:tc>
      </w:tr>
      <w:tr w:rsidR="00BC20C2" w:rsidRPr="007F2CE2" w14:paraId="423C3B51" w14:textId="77777777">
        <w:trPr>
          <w:trHeight w:val="253"/>
          <w:jc w:val="center"/>
        </w:trPr>
        <w:tc>
          <w:tcPr>
            <w:tcW w:w="1644" w:type="dxa"/>
            <w:vAlign w:val="center"/>
          </w:tcPr>
          <w:p w14:paraId="7F11674F" w14:textId="18D3F704" w:rsidR="00BC20C2" w:rsidRPr="007F2CE2" w:rsidRDefault="00BC20C2" w:rsidP="00BC20C2">
            <w:pPr>
              <w:jc w:val="center"/>
              <w:rPr>
                <w:lang w:eastAsia="en-US"/>
              </w:rPr>
            </w:pPr>
            <w:r>
              <w:rPr>
                <w:lang w:eastAsia="en-US"/>
              </w:rPr>
              <w:t>TK1</w:t>
            </w:r>
            <w:r w:rsidR="006A12F8">
              <w:rPr>
                <w:lang w:eastAsia="en-US"/>
              </w:rPr>
              <w:t>6</w:t>
            </w:r>
          </w:p>
        </w:tc>
        <w:tc>
          <w:tcPr>
            <w:tcW w:w="5499" w:type="dxa"/>
            <w:vAlign w:val="center"/>
          </w:tcPr>
          <w:p w14:paraId="59B52DE5" w14:textId="77777777" w:rsidR="00BC20C2" w:rsidRPr="00590B9C" w:rsidRDefault="00BC20C2" w:rsidP="00BC20C2">
            <w:pPr>
              <w:pStyle w:val="Tekstpodstawowywcity"/>
              <w:rPr>
                <w:rFonts w:ascii="Times New Roman" w:hAnsi="Times New Roman" w:cs="Times New Roman"/>
                <w:i/>
                <w:iCs/>
                <w:sz w:val="20"/>
                <w:szCs w:val="20"/>
                <w:lang w:val="en-GB"/>
              </w:rPr>
            </w:pPr>
            <w:r w:rsidRPr="00590B9C">
              <w:rPr>
                <w:rFonts w:ascii="Times New Roman" w:hAnsi="Times New Roman" w:cs="Times New Roman"/>
                <w:i/>
                <w:iCs/>
                <w:sz w:val="20"/>
                <w:szCs w:val="20"/>
                <w:lang w:val="en-GB"/>
              </w:rPr>
              <w:t>Synthesis of fatty acids and triacylglycerols. Fatty acid oxidation</w:t>
            </w:r>
          </w:p>
          <w:p w14:paraId="16AE8F1F" w14:textId="77777777" w:rsidR="00BC20C2" w:rsidRPr="007E5E32" w:rsidRDefault="00BC20C2" w:rsidP="00BC20C2">
            <w:pPr>
              <w:rPr>
                <w:lang w:val="en-GB" w:eastAsia="en-US"/>
              </w:rPr>
            </w:pPr>
            <w:r w:rsidRPr="00590B9C">
              <w:rPr>
                <w:i/>
                <w:iCs/>
                <w:sz w:val="20"/>
                <w:szCs w:val="20"/>
                <w:lang w:val="en-GB"/>
              </w:rPr>
              <w:t xml:space="preserve">Biosynthesis of fatty acids. Localization and regulation of lipogenesis. Fatty acid catabolism: </w:t>
            </w:r>
            <w:r w:rsidRPr="00590B9C">
              <w:rPr>
                <w:i/>
                <w:iCs/>
                <w:sz w:val="20"/>
                <w:szCs w:val="20"/>
                <w:lang w:val="en-GB"/>
              </w:rPr>
              <w:t xml:space="preserve">-oxidation. Localization and regulation of </w:t>
            </w:r>
            <w:r w:rsidRPr="00590B9C">
              <w:rPr>
                <w:i/>
                <w:iCs/>
                <w:sz w:val="20"/>
                <w:szCs w:val="20"/>
                <w:lang w:val="en-GB"/>
              </w:rPr>
              <w:t>-oxidation. Energy balance of fatty acid oxidation. Biosynthesis of acylglycerols. Metabolism of ketone bodies.</w:t>
            </w:r>
          </w:p>
        </w:tc>
        <w:tc>
          <w:tcPr>
            <w:tcW w:w="992" w:type="dxa"/>
            <w:vAlign w:val="center"/>
          </w:tcPr>
          <w:p w14:paraId="41B56570" w14:textId="77777777" w:rsidR="00BC20C2" w:rsidRDefault="00BC20C2" w:rsidP="00BC20C2">
            <w:pPr>
              <w:rPr>
                <w:sz w:val="20"/>
                <w:szCs w:val="20"/>
              </w:rPr>
            </w:pPr>
            <w:r>
              <w:rPr>
                <w:sz w:val="20"/>
                <w:szCs w:val="20"/>
              </w:rPr>
              <w:t>1,5</w:t>
            </w:r>
          </w:p>
          <w:p w14:paraId="670156F9" w14:textId="77777777" w:rsidR="00BC20C2" w:rsidRPr="007F2CE2" w:rsidRDefault="00BC20C2" w:rsidP="00BC20C2">
            <w:pPr>
              <w:jc w:val="center"/>
              <w:rPr>
                <w:lang w:eastAsia="en-US"/>
              </w:rPr>
            </w:pPr>
          </w:p>
        </w:tc>
        <w:tc>
          <w:tcPr>
            <w:tcW w:w="1875" w:type="dxa"/>
            <w:vAlign w:val="center"/>
          </w:tcPr>
          <w:p w14:paraId="1F2DBE74" w14:textId="77777777" w:rsidR="00BC20C2" w:rsidRPr="00E42BA9" w:rsidRDefault="00BC20C2" w:rsidP="00BC20C2">
            <w:pPr>
              <w:rPr>
                <w:sz w:val="20"/>
                <w:szCs w:val="20"/>
                <w:lang w:eastAsia="en-US"/>
              </w:rPr>
            </w:pPr>
            <w:r>
              <w:rPr>
                <w:sz w:val="20"/>
                <w:szCs w:val="20"/>
                <w:lang w:eastAsia="en-US"/>
              </w:rPr>
              <w:t xml:space="preserve">B. </w:t>
            </w:r>
            <w:r w:rsidRPr="00E42BA9">
              <w:rPr>
                <w:sz w:val="20"/>
                <w:szCs w:val="20"/>
                <w:lang w:eastAsia="en-US"/>
              </w:rPr>
              <w:t>W</w:t>
            </w:r>
            <w:r>
              <w:rPr>
                <w:sz w:val="20"/>
                <w:szCs w:val="20"/>
                <w:lang w:eastAsia="en-US"/>
              </w:rPr>
              <w:t>15</w:t>
            </w:r>
          </w:p>
          <w:p w14:paraId="38F01E8E" w14:textId="77777777" w:rsidR="00BC20C2" w:rsidRDefault="00BC20C2" w:rsidP="00BC20C2">
            <w:pPr>
              <w:rPr>
                <w:sz w:val="20"/>
                <w:szCs w:val="20"/>
              </w:rPr>
            </w:pPr>
          </w:p>
          <w:p w14:paraId="6ED0F301" w14:textId="77777777" w:rsidR="00BC20C2" w:rsidRDefault="00BC20C2" w:rsidP="00BC20C2">
            <w:pPr>
              <w:rPr>
                <w:sz w:val="20"/>
                <w:szCs w:val="20"/>
              </w:rPr>
            </w:pPr>
          </w:p>
          <w:p w14:paraId="4215326C" w14:textId="77777777" w:rsidR="00BC20C2" w:rsidRPr="007F2CE2" w:rsidRDefault="00BC20C2" w:rsidP="00BC20C2">
            <w:pPr>
              <w:jc w:val="center"/>
              <w:rPr>
                <w:lang w:eastAsia="en-US"/>
              </w:rPr>
            </w:pPr>
          </w:p>
        </w:tc>
      </w:tr>
      <w:tr w:rsidR="00BC20C2" w:rsidRPr="007F2CE2" w14:paraId="02B4AD3A" w14:textId="77777777">
        <w:trPr>
          <w:trHeight w:val="253"/>
          <w:jc w:val="center"/>
        </w:trPr>
        <w:tc>
          <w:tcPr>
            <w:tcW w:w="1644" w:type="dxa"/>
            <w:vAlign w:val="center"/>
          </w:tcPr>
          <w:p w14:paraId="6759693F" w14:textId="77777777" w:rsidR="00BC20C2" w:rsidRPr="007F2CE2" w:rsidRDefault="00BC20C2" w:rsidP="00BC20C2">
            <w:pPr>
              <w:jc w:val="center"/>
              <w:rPr>
                <w:lang w:eastAsia="en-US"/>
              </w:rPr>
            </w:pPr>
            <w:r>
              <w:rPr>
                <w:lang w:eastAsia="en-US"/>
              </w:rPr>
              <w:t>TK17</w:t>
            </w:r>
          </w:p>
        </w:tc>
        <w:tc>
          <w:tcPr>
            <w:tcW w:w="5499" w:type="dxa"/>
            <w:vAlign w:val="center"/>
          </w:tcPr>
          <w:p w14:paraId="6C27854D" w14:textId="77777777" w:rsidR="00BC20C2" w:rsidRPr="00590B9C" w:rsidRDefault="00BC20C2" w:rsidP="00BC20C2">
            <w:pPr>
              <w:pStyle w:val="Tekstpodstawowywcity"/>
              <w:rPr>
                <w:rFonts w:ascii="Times New Roman" w:hAnsi="Times New Roman" w:cs="Times New Roman"/>
                <w:i/>
                <w:iCs/>
                <w:sz w:val="20"/>
                <w:szCs w:val="20"/>
                <w:lang w:val="en-GB"/>
              </w:rPr>
            </w:pPr>
            <w:r w:rsidRPr="00590B9C">
              <w:rPr>
                <w:rFonts w:ascii="Times New Roman" w:hAnsi="Times New Roman" w:cs="Times New Roman"/>
                <w:i/>
                <w:iCs/>
                <w:sz w:val="20"/>
                <w:szCs w:val="20"/>
                <w:lang w:val="en-GB"/>
              </w:rPr>
              <w:t>Cholesterol and lipoprotein metabolism</w:t>
            </w:r>
          </w:p>
          <w:p w14:paraId="4331DEFF" w14:textId="77777777" w:rsidR="00BC20C2" w:rsidRPr="0089048A" w:rsidRDefault="00BC20C2" w:rsidP="00BC20C2">
            <w:pPr>
              <w:pStyle w:val="Tekstpodstawowywcity"/>
              <w:rPr>
                <w:rFonts w:ascii="Times New Roman" w:hAnsi="Times New Roman" w:cs="Times New Roman"/>
                <w:i/>
                <w:iCs/>
                <w:sz w:val="20"/>
                <w:szCs w:val="20"/>
                <w:lang w:val="en-GB"/>
              </w:rPr>
            </w:pPr>
            <w:r w:rsidRPr="00590B9C">
              <w:rPr>
                <w:rFonts w:ascii="Times New Roman" w:hAnsi="Times New Roman" w:cs="Times New Roman"/>
                <w:i/>
                <w:iCs/>
                <w:sz w:val="20"/>
                <w:szCs w:val="20"/>
                <w:lang w:val="en-GB"/>
              </w:rPr>
              <w:t>Food sources of cholesterol. Cholesterol biosynthesis and its regulation. The role of the liver in cholesterol metabolism. Cholesterol catabolism - synthesis of bile acids. Primary and secondary bile acids. Enterohepatic circulation of bile acids.</w:t>
            </w:r>
          </w:p>
        </w:tc>
        <w:tc>
          <w:tcPr>
            <w:tcW w:w="992" w:type="dxa"/>
            <w:vAlign w:val="center"/>
          </w:tcPr>
          <w:p w14:paraId="4669B45F" w14:textId="3DF85E11" w:rsidR="00BC20C2" w:rsidRPr="007F2CE2" w:rsidRDefault="00CB0E48" w:rsidP="00CB0E48">
            <w:pPr>
              <w:rPr>
                <w:lang w:eastAsia="en-US"/>
              </w:rPr>
            </w:pPr>
            <w:r w:rsidRPr="00CB0E48">
              <w:rPr>
                <w:sz w:val="20"/>
                <w:szCs w:val="20"/>
              </w:rPr>
              <w:t>1</w:t>
            </w:r>
            <w:r w:rsidR="006A12F8" w:rsidRPr="00CB0E48">
              <w:rPr>
                <w:sz w:val="20"/>
                <w:szCs w:val="20"/>
              </w:rPr>
              <w:t>,5</w:t>
            </w:r>
          </w:p>
        </w:tc>
        <w:tc>
          <w:tcPr>
            <w:tcW w:w="1875" w:type="dxa"/>
            <w:vAlign w:val="center"/>
          </w:tcPr>
          <w:p w14:paraId="6107658C" w14:textId="77777777" w:rsidR="00BC20C2" w:rsidRPr="00E42BA9" w:rsidRDefault="00BC20C2" w:rsidP="00BC20C2">
            <w:pPr>
              <w:rPr>
                <w:sz w:val="20"/>
                <w:szCs w:val="20"/>
                <w:lang w:eastAsia="en-US"/>
              </w:rPr>
            </w:pPr>
            <w:r>
              <w:rPr>
                <w:sz w:val="20"/>
                <w:szCs w:val="20"/>
                <w:lang w:eastAsia="en-US"/>
              </w:rPr>
              <w:t>B.  W</w:t>
            </w:r>
            <w:r w:rsidRPr="00E42BA9">
              <w:rPr>
                <w:sz w:val="20"/>
                <w:szCs w:val="20"/>
                <w:lang w:eastAsia="en-US"/>
              </w:rPr>
              <w:t>1</w:t>
            </w:r>
            <w:r>
              <w:rPr>
                <w:sz w:val="20"/>
                <w:szCs w:val="20"/>
                <w:lang w:eastAsia="en-US"/>
              </w:rPr>
              <w:t xml:space="preserve">5, </w:t>
            </w:r>
            <w:r w:rsidRPr="00E42BA9">
              <w:rPr>
                <w:sz w:val="20"/>
                <w:szCs w:val="20"/>
                <w:lang w:eastAsia="en-US"/>
              </w:rPr>
              <w:t>W1</w:t>
            </w:r>
            <w:r>
              <w:rPr>
                <w:sz w:val="20"/>
                <w:szCs w:val="20"/>
                <w:lang w:eastAsia="en-US"/>
              </w:rPr>
              <w:t>6</w:t>
            </w:r>
          </w:p>
          <w:p w14:paraId="73CF932F" w14:textId="77777777" w:rsidR="00BC20C2" w:rsidRDefault="00BC20C2" w:rsidP="00BC20C2">
            <w:pPr>
              <w:rPr>
                <w:sz w:val="20"/>
                <w:szCs w:val="20"/>
                <w:lang w:eastAsia="en-US"/>
              </w:rPr>
            </w:pPr>
          </w:p>
          <w:p w14:paraId="14AE6DBD" w14:textId="77777777" w:rsidR="00BC20C2" w:rsidRPr="007F2CE2" w:rsidRDefault="00BC20C2" w:rsidP="00BC20C2">
            <w:pPr>
              <w:jc w:val="center"/>
              <w:rPr>
                <w:lang w:eastAsia="en-US"/>
              </w:rPr>
            </w:pPr>
          </w:p>
        </w:tc>
      </w:tr>
      <w:tr w:rsidR="00BC20C2" w:rsidRPr="007F2CE2" w14:paraId="03E787FE" w14:textId="77777777" w:rsidTr="00520FF3">
        <w:trPr>
          <w:trHeight w:val="253"/>
          <w:jc w:val="center"/>
        </w:trPr>
        <w:tc>
          <w:tcPr>
            <w:tcW w:w="1644" w:type="dxa"/>
            <w:vAlign w:val="center"/>
          </w:tcPr>
          <w:p w14:paraId="68663B12" w14:textId="77777777" w:rsidR="00BC20C2" w:rsidRPr="007F2CE2" w:rsidRDefault="00BC20C2" w:rsidP="00BC20C2">
            <w:pPr>
              <w:jc w:val="center"/>
              <w:rPr>
                <w:lang w:eastAsia="en-US"/>
              </w:rPr>
            </w:pPr>
            <w:r>
              <w:rPr>
                <w:lang w:eastAsia="en-US"/>
              </w:rPr>
              <w:t>TK18</w:t>
            </w:r>
          </w:p>
        </w:tc>
        <w:tc>
          <w:tcPr>
            <w:tcW w:w="5499" w:type="dxa"/>
            <w:vAlign w:val="center"/>
          </w:tcPr>
          <w:p w14:paraId="34F519CD" w14:textId="77777777" w:rsidR="00BC20C2" w:rsidRPr="00590B9C" w:rsidRDefault="00BC20C2" w:rsidP="00BC20C2">
            <w:pPr>
              <w:pStyle w:val="Tekstpodstawowywcity"/>
              <w:rPr>
                <w:rFonts w:ascii="Times New Roman" w:hAnsi="Times New Roman" w:cs="Times New Roman"/>
                <w:i/>
                <w:iCs/>
                <w:sz w:val="20"/>
                <w:szCs w:val="20"/>
                <w:lang w:val="en-GB"/>
              </w:rPr>
            </w:pPr>
            <w:r>
              <w:rPr>
                <w:rFonts w:ascii="Times New Roman" w:hAnsi="Times New Roman" w:cs="Times New Roman"/>
                <w:i/>
                <w:iCs/>
                <w:sz w:val="20"/>
                <w:szCs w:val="20"/>
                <w:lang w:val="en-GB"/>
              </w:rPr>
              <w:t>Lipoproteins</w:t>
            </w:r>
          </w:p>
          <w:p w14:paraId="39EBAC68" w14:textId="77777777" w:rsidR="00BC20C2" w:rsidRPr="00590B9C" w:rsidRDefault="00BC20C2" w:rsidP="00BC20C2">
            <w:pPr>
              <w:pStyle w:val="Tekstpodstawowywcity"/>
              <w:ind w:left="0"/>
              <w:rPr>
                <w:rFonts w:ascii="Times New Roman" w:hAnsi="Times New Roman" w:cs="Times New Roman"/>
                <w:i/>
                <w:iCs/>
                <w:sz w:val="20"/>
                <w:szCs w:val="20"/>
                <w:lang w:val="en-GB"/>
              </w:rPr>
            </w:pPr>
            <w:r w:rsidRPr="00590B9C">
              <w:rPr>
                <w:rFonts w:ascii="Times New Roman" w:hAnsi="Times New Roman" w:cs="Times New Roman"/>
                <w:i/>
                <w:iCs/>
                <w:sz w:val="20"/>
                <w:szCs w:val="20"/>
                <w:lang w:val="en-GB"/>
              </w:rPr>
              <w:t>.</w:t>
            </w:r>
          </w:p>
          <w:p w14:paraId="2141F0F1" w14:textId="77777777" w:rsidR="00BC20C2" w:rsidRPr="007E5E32" w:rsidRDefault="00BC20C2" w:rsidP="00BC20C2">
            <w:pPr>
              <w:rPr>
                <w:lang w:val="en-GB" w:eastAsia="en-US"/>
              </w:rPr>
            </w:pPr>
            <w:r w:rsidRPr="00590B9C">
              <w:rPr>
                <w:i/>
                <w:iCs/>
                <w:sz w:val="20"/>
                <w:szCs w:val="20"/>
                <w:lang w:val="en-GB"/>
              </w:rPr>
              <w:t>The role of lipoproteins in lipid transport and metabolism. Classes of apolipoproteins. Lipoprotein fractions and their metabolism. The role of receptors in lipoprotein metabolism. The role of liver and adipose tissue in lipoprotein metabolism. Intravascular lipolysis.</w:t>
            </w:r>
          </w:p>
        </w:tc>
        <w:tc>
          <w:tcPr>
            <w:tcW w:w="992" w:type="dxa"/>
            <w:vAlign w:val="center"/>
          </w:tcPr>
          <w:p w14:paraId="79C51B40" w14:textId="2566583C" w:rsidR="00BC20C2" w:rsidRDefault="00BC20C2" w:rsidP="00BC20C2">
            <w:pPr>
              <w:rPr>
                <w:sz w:val="20"/>
                <w:szCs w:val="20"/>
              </w:rPr>
            </w:pPr>
            <w:r>
              <w:rPr>
                <w:sz w:val="20"/>
                <w:szCs w:val="20"/>
              </w:rPr>
              <w:t>1</w:t>
            </w:r>
            <w:r w:rsidR="00CB0E48">
              <w:rPr>
                <w:sz w:val="20"/>
                <w:szCs w:val="20"/>
              </w:rPr>
              <w:t>,5</w:t>
            </w:r>
          </w:p>
          <w:p w14:paraId="19B34DF4" w14:textId="77777777" w:rsidR="00BC20C2" w:rsidRPr="007F2CE2" w:rsidRDefault="00BC20C2" w:rsidP="00BC20C2">
            <w:pPr>
              <w:jc w:val="center"/>
              <w:rPr>
                <w:lang w:eastAsia="en-US"/>
              </w:rPr>
            </w:pPr>
          </w:p>
        </w:tc>
        <w:tc>
          <w:tcPr>
            <w:tcW w:w="1875" w:type="dxa"/>
            <w:vAlign w:val="center"/>
          </w:tcPr>
          <w:p w14:paraId="7D4E5E6B" w14:textId="77777777" w:rsidR="00BC20C2" w:rsidRPr="00E42BA9" w:rsidRDefault="00BC20C2" w:rsidP="00BC20C2">
            <w:pPr>
              <w:rPr>
                <w:sz w:val="20"/>
                <w:szCs w:val="20"/>
                <w:lang w:eastAsia="en-US"/>
              </w:rPr>
            </w:pPr>
            <w:r>
              <w:rPr>
                <w:sz w:val="20"/>
                <w:szCs w:val="20"/>
                <w:lang w:eastAsia="en-US"/>
              </w:rPr>
              <w:t>B.  W</w:t>
            </w:r>
            <w:r w:rsidRPr="00E42BA9">
              <w:rPr>
                <w:sz w:val="20"/>
                <w:szCs w:val="20"/>
                <w:lang w:eastAsia="en-US"/>
              </w:rPr>
              <w:t>1</w:t>
            </w:r>
            <w:r>
              <w:rPr>
                <w:sz w:val="20"/>
                <w:szCs w:val="20"/>
                <w:lang w:eastAsia="en-US"/>
              </w:rPr>
              <w:t xml:space="preserve">5, </w:t>
            </w:r>
            <w:r w:rsidRPr="00E42BA9">
              <w:rPr>
                <w:sz w:val="20"/>
                <w:szCs w:val="20"/>
                <w:lang w:eastAsia="en-US"/>
              </w:rPr>
              <w:t>W1</w:t>
            </w:r>
            <w:r>
              <w:rPr>
                <w:sz w:val="20"/>
                <w:szCs w:val="20"/>
                <w:lang w:eastAsia="en-US"/>
              </w:rPr>
              <w:t>6</w:t>
            </w:r>
          </w:p>
          <w:p w14:paraId="428921E3" w14:textId="77777777" w:rsidR="00BC20C2" w:rsidRDefault="00BC20C2" w:rsidP="00BC20C2">
            <w:pPr>
              <w:rPr>
                <w:sz w:val="20"/>
                <w:szCs w:val="20"/>
                <w:lang w:eastAsia="en-US"/>
              </w:rPr>
            </w:pPr>
          </w:p>
          <w:p w14:paraId="3B1085BD" w14:textId="77777777" w:rsidR="00BC20C2" w:rsidRPr="007F2CE2" w:rsidRDefault="00BC20C2" w:rsidP="00BC20C2">
            <w:pPr>
              <w:jc w:val="center"/>
              <w:rPr>
                <w:lang w:eastAsia="en-US"/>
              </w:rPr>
            </w:pPr>
          </w:p>
        </w:tc>
      </w:tr>
      <w:tr w:rsidR="00BC20C2" w:rsidRPr="007F2CE2" w14:paraId="241EAB66" w14:textId="77777777">
        <w:trPr>
          <w:trHeight w:val="253"/>
          <w:jc w:val="center"/>
        </w:trPr>
        <w:tc>
          <w:tcPr>
            <w:tcW w:w="1644" w:type="dxa"/>
            <w:vAlign w:val="center"/>
          </w:tcPr>
          <w:p w14:paraId="6458D710" w14:textId="77777777" w:rsidR="00BC20C2" w:rsidRDefault="00BC20C2" w:rsidP="00BC20C2">
            <w:pPr>
              <w:jc w:val="center"/>
              <w:rPr>
                <w:lang w:eastAsia="en-US"/>
              </w:rPr>
            </w:pPr>
            <w:r>
              <w:rPr>
                <w:lang w:eastAsia="en-US"/>
              </w:rPr>
              <w:t>TK19</w:t>
            </w:r>
          </w:p>
        </w:tc>
        <w:tc>
          <w:tcPr>
            <w:tcW w:w="5499" w:type="dxa"/>
            <w:vAlign w:val="center"/>
          </w:tcPr>
          <w:p w14:paraId="3F3F7F11" w14:textId="77777777" w:rsidR="00BC20C2" w:rsidRPr="00590B9C" w:rsidRDefault="00BC20C2" w:rsidP="00BC20C2">
            <w:pPr>
              <w:pStyle w:val="Tekstpodstawowywcity"/>
              <w:rPr>
                <w:rFonts w:ascii="Times New Roman" w:hAnsi="Times New Roman" w:cs="Times New Roman"/>
                <w:i/>
                <w:iCs/>
                <w:sz w:val="20"/>
                <w:szCs w:val="20"/>
                <w:lang w:val="en-GB"/>
              </w:rPr>
            </w:pPr>
            <w:r w:rsidRPr="00590B9C">
              <w:rPr>
                <w:rFonts w:ascii="Times New Roman" w:hAnsi="Times New Roman" w:cs="Times New Roman"/>
                <w:i/>
                <w:iCs/>
                <w:sz w:val="20"/>
                <w:szCs w:val="20"/>
                <w:lang w:val="en-GB"/>
              </w:rPr>
              <w:t>Steroid hormones</w:t>
            </w:r>
          </w:p>
          <w:p w14:paraId="01FA8B7E" w14:textId="77777777" w:rsidR="00BC20C2" w:rsidRPr="007E5E32" w:rsidRDefault="00BC20C2" w:rsidP="00BC20C2">
            <w:pPr>
              <w:rPr>
                <w:lang w:val="en-GB" w:eastAsia="en-US"/>
              </w:rPr>
            </w:pPr>
            <w:r w:rsidRPr="00590B9C">
              <w:rPr>
                <w:i/>
                <w:iCs/>
                <w:sz w:val="20"/>
                <w:szCs w:val="20"/>
                <w:lang w:val="en-GB"/>
              </w:rPr>
              <w:t>Cholesterol as a precursor to steroid hormones. Adrenal cortex hormones: mineralocorticosteroids and glucocorticosteroids. Gonadal hormones: gestagens, estrogens and androgens. Synthesis of steroid hormones. Metabolic activities of steroid hormones.</w:t>
            </w:r>
          </w:p>
        </w:tc>
        <w:tc>
          <w:tcPr>
            <w:tcW w:w="992" w:type="dxa"/>
            <w:vAlign w:val="center"/>
          </w:tcPr>
          <w:p w14:paraId="5FC1BB68" w14:textId="3BA82443" w:rsidR="00BC20C2" w:rsidRPr="006A12F8" w:rsidRDefault="00BC20C2" w:rsidP="006A12F8">
            <w:pPr>
              <w:rPr>
                <w:sz w:val="20"/>
                <w:szCs w:val="20"/>
              </w:rPr>
            </w:pPr>
            <w:r>
              <w:rPr>
                <w:sz w:val="20"/>
                <w:szCs w:val="20"/>
              </w:rPr>
              <w:t>1</w:t>
            </w:r>
          </w:p>
        </w:tc>
        <w:tc>
          <w:tcPr>
            <w:tcW w:w="1875" w:type="dxa"/>
            <w:vAlign w:val="center"/>
          </w:tcPr>
          <w:p w14:paraId="21E5D46A" w14:textId="77777777" w:rsidR="00BC20C2" w:rsidRPr="00E42BA9" w:rsidRDefault="00BC20C2" w:rsidP="00BC20C2">
            <w:pPr>
              <w:rPr>
                <w:sz w:val="20"/>
                <w:szCs w:val="20"/>
                <w:lang w:eastAsia="en-US"/>
              </w:rPr>
            </w:pPr>
            <w:r>
              <w:rPr>
                <w:sz w:val="20"/>
                <w:szCs w:val="20"/>
                <w:lang w:eastAsia="en-US"/>
              </w:rPr>
              <w:t>B.  W</w:t>
            </w:r>
            <w:r w:rsidRPr="00E42BA9">
              <w:rPr>
                <w:sz w:val="20"/>
                <w:szCs w:val="20"/>
                <w:lang w:eastAsia="en-US"/>
              </w:rPr>
              <w:t>1</w:t>
            </w:r>
            <w:r>
              <w:rPr>
                <w:sz w:val="20"/>
                <w:szCs w:val="20"/>
                <w:lang w:eastAsia="en-US"/>
              </w:rPr>
              <w:t xml:space="preserve">5, </w:t>
            </w:r>
            <w:r w:rsidRPr="00E42BA9">
              <w:rPr>
                <w:sz w:val="20"/>
                <w:szCs w:val="20"/>
                <w:lang w:eastAsia="en-US"/>
              </w:rPr>
              <w:t>W1</w:t>
            </w:r>
            <w:r>
              <w:rPr>
                <w:sz w:val="20"/>
                <w:szCs w:val="20"/>
                <w:lang w:eastAsia="en-US"/>
              </w:rPr>
              <w:t>6</w:t>
            </w:r>
          </w:p>
          <w:p w14:paraId="597978DD" w14:textId="77777777" w:rsidR="00BC20C2" w:rsidRPr="007F2CE2" w:rsidRDefault="00BC20C2" w:rsidP="00BC20C2">
            <w:pPr>
              <w:jc w:val="center"/>
              <w:rPr>
                <w:lang w:eastAsia="en-US"/>
              </w:rPr>
            </w:pPr>
          </w:p>
        </w:tc>
      </w:tr>
      <w:tr w:rsidR="00BC20C2" w:rsidRPr="007F2CE2" w14:paraId="5FFD5632" w14:textId="77777777">
        <w:trPr>
          <w:trHeight w:val="253"/>
          <w:jc w:val="center"/>
        </w:trPr>
        <w:tc>
          <w:tcPr>
            <w:tcW w:w="1644" w:type="dxa"/>
            <w:vAlign w:val="center"/>
          </w:tcPr>
          <w:p w14:paraId="47A23E39" w14:textId="77777777" w:rsidR="00BC20C2" w:rsidRPr="007F2CE2" w:rsidRDefault="00BC20C2" w:rsidP="00BC20C2">
            <w:pPr>
              <w:jc w:val="center"/>
              <w:rPr>
                <w:lang w:eastAsia="en-US"/>
              </w:rPr>
            </w:pPr>
            <w:r>
              <w:rPr>
                <w:lang w:eastAsia="en-US"/>
              </w:rPr>
              <w:t>TK20</w:t>
            </w:r>
          </w:p>
        </w:tc>
        <w:tc>
          <w:tcPr>
            <w:tcW w:w="5499" w:type="dxa"/>
            <w:vAlign w:val="center"/>
          </w:tcPr>
          <w:p w14:paraId="3639E633" w14:textId="77777777" w:rsidR="00BC20C2" w:rsidRPr="007E5E32" w:rsidRDefault="00BC20C2" w:rsidP="00BC20C2">
            <w:pPr>
              <w:pStyle w:val="Tekstpodstawowywcity"/>
              <w:ind w:left="0"/>
              <w:rPr>
                <w:rFonts w:ascii="Times New Roman" w:hAnsi="Times New Roman" w:cs="Times New Roman"/>
                <w:i/>
                <w:iCs/>
                <w:sz w:val="20"/>
                <w:szCs w:val="20"/>
                <w:lang w:val="en-GB"/>
              </w:rPr>
            </w:pPr>
            <w:r w:rsidRPr="007E5E32">
              <w:rPr>
                <w:rFonts w:ascii="Times New Roman" w:hAnsi="Times New Roman" w:cs="Times New Roman"/>
                <w:i/>
                <w:iCs/>
                <w:sz w:val="20"/>
                <w:szCs w:val="20"/>
                <w:lang w:val="en-GB"/>
              </w:rPr>
              <w:t>Thyroid hormones</w:t>
            </w:r>
          </w:p>
          <w:p w14:paraId="66411608" w14:textId="77777777" w:rsidR="00BC20C2" w:rsidRPr="007E5E32" w:rsidRDefault="00BC20C2" w:rsidP="00BC20C2">
            <w:pPr>
              <w:pStyle w:val="Tekstpodstawowywcity"/>
              <w:ind w:left="0"/>
              <w:rPr>
                <w:rFonts w:ascii="Times New Roman" w:hAnsi="Times New Roman" w:cs="Times New Roman"/>
                <w:i/>
                <w:iCs/>
                <w:sz w:val="20"/>
                <w:szCs w:val="20"/>
                <w:lang w:val="en-GB"/>
              </w:rPr>
            </w:pPr>
            <w:r w:rsidRPr="007E5E32">
              <w:rPr>
                <w:rFonts w:ascii="Times New Roman" w:hAnsi="Times New Roman" w:cs="Times New Roman"/>
                <w:i/>
                <w:iCs/>
                <w:sz w:val="20"/>
                <w:szCs w:val="20"/>
                <w:lang w:val="en-GB"/>
              </w:rPr>
              <w:t>Thyroid hormone biosynthesis. Storage and</w:t>
            </w:r>
          </w:p>
          <w:p w14:paraId="69F71323" w14:textId="77777777" w:rsidR="00BC20C2" w:rsidRPr="007E5E32" w:rsidRDefault="00BC20C2" w:rsidP="00BC20C2">
            <w:pPr>
              <w:pStyle w:val="Tekstpodstawowywcity"/>
              <w:ind w:left="0"/>
              <w:rPr>
                <w:rFonts w:ascii="Times New Roman" w:hAnsi="Times New Roman" w:cs="Times New Roman"/>
                <w:i/>
                <w:iCs/>
                <w:sz w:val="20"/>
                <w:szCs w:val="20"/>
                <w:lang w:val="en-GB"/>
              </w:rPr>
            </w:pPr>
            <w:r w:rsidRPr="007E5E32">
              <w:rPr>
                <w:rFonts w:ascii="Times New Roman" w:hAnsi="Times New Roman" w:cs="Times New Roman"/>
                <w:i/>
                <w:iCs/>
                <w:sz w:val="20"/>
                <w:szCs w:val="20"/>
                <w:lang w:val="en-GB"/>
              </w:rPr>
              <w:t>secretion of thyroid hormones. Metabolic action</w:t>
            </w:r>
          </w:p>
          <w:p w14:paraId="46A60493" w14:textId="77777777" w:rsidR="00BC20C2" w:rsidRPr="007E5E32" w:rsidRDefault="00BC20C2" w:rsidP="00BC20C2">
            <w:pPr>
              <w:rPr>
                <w:lang w:val="en-GB" w:eastAsia="en-US"/>
              </w:rPr>
            </w:pPr>
            <w:r w:rsidRPr="007E5E32">
              <w:rPr>
                <w:i/>
                <w:iCs/>
                <w:sz w:val="20"/>
                <w:szCs w:val="20"/>
                <w:lang w:val="en-GB"/>
              </w:rPr>
              <w:t>thyroid hormones</w:t>
            </w:r>
          </w:p>
        </w:tc>
        <w:tc>
          <w:tcPr>
            <w:tcW w:w="992" w:type="dxa"/>
            <w:vAlign w:val="center"/>
          </w:tcPr>
          <w:p w14:paraId="6A0A5397" w14:textId="77777777" w:rsidR="00BC20C2" w:rsidRPr="007F2CE2" w:rsidRDefault="00BC20C2" w:rsidP="004565C1">
            <w:pPr>
              <w:rPr>
                <w:lang w:eastAsia="en-US"/>
              </w:rPr>
            </w:pPr>
            <w:r w:rsidRPr="006A7AF6">
              <w:rPr>
                <w:sz w:val="20"/>
                <w:szCs w:val="20"/>
                <w:lang w:eastAsia="en-US"/>
              </w:rPr>
              <w:t>1</w:t>
            </w:r>
          </w:p>
        </w:tc>
        <w:tc>
          <w:tcPr>
            <w:tcW w:w="1875" w:type="dxa"/>
            <w:vAlign w:val="center"/>
          </w:tcPr>
          <w:p w14:paraId="09129CE9" w14:textId="77777777" w:rsidR="00BC20C2" w:rsidRDefault="00BC20C2" w:rsidP="00BC20C2">
            <w:pPr>
              <w:rPr>
                <w:sz w:val="20"/>
                <w:szCs w:val="20"/>
                <w:lang w:eastAsia="en-US"/>
              </w:rPr>
            </w:pPr>
            <w:r>
              <w:rPr>
                <w:sz w:val="20"/>
                <w:szCs w:val="20"/>
                <w:lang w:eastAsia="en-US"/>
              </w:rPr>
              <w:t xml:space="preserve">B.  </w:t>
            </w:r>
            <w:r w:rsidRPr="00E42BA9">
              <w:rPr>
                <w:sz w:val="20"/>
                <w:szCs w:val="20"/>
                <w:lang w:eastAsia="en-US"/>
              </w:rPr>
              <w:t>W</w:t>
            </w:r>
            <w:r>
              <w:rPr>
                <w:sz w:val="20"/>
                <w:szCs w:val="20"/>
                <w:lang w:eastAsia="en-US"/>
              </w:rPr>
              <w:t xml:space="preserve">15, </w:t>
            </w:r>
            <w:r w:rsidRPr="00E42BA9">
              <w:rPr>
                <w:sz w:val="20"/>
                <w:szCs w:val="20"/>
                <w:lang w:eastAsia="en-US"/>
              </w:rPr>
              <w:t>W</w:t>
            </w:r>
            <w:r>
              <w:rPr>
                <w:sz w:val="20"/>
                <w:szCs w:val="20"/>
                <w:lang w:eastAsia="en-US"/>
              </w:rPr>
              <w:t>16</w:t>
            </w:r>
          </w:p>
          <w:p w14:paraId="5C847159" w14:textId="77777777" w:rsidR="00BC20C2" w:rsidRPr="007F2CE2" w:rsidRDefault="00BC20C2" w:rsidP="00BC20C2">
            <w:pPr>
              <w:jc w:val="center"/>
              <w:rPr>
                <w:lang w:eastAsia="en-US"/>
              </w:rPr>
            </w:pPr>
          </w:p>
        </w:tc>
      </w:tr>
      <w:tr w:rsidR="00BC20C2" w:rsidRPr="007F2CE2" w14:paraId="7FC01A05" w14:textId="77777777" w:rsidTr="00520FF3">
        <w:trPr>
          <w:trHeight w:val="253"/>
          <w:jc w:val="center"/>
        </w:trPr>
        <w:tc>
          <w:tcPr>
            <w:tcW w:w="1644" w:type="dxa"/>
            <w:vAlign w:val="center"/>
          </w:tcPr>
          <w:p w14:paraId="14E0A777" w14:textId="77777777" w:rsidR="00BC20C2" w:rsidRPr="007F2CE2" w:rsidRDefault="00BC20C2" w:rsidP="00BC20C2">
            <w:pPr>
              <w:jc w:val="center"/>
              <w:rPr>
                <w:lang w:eastAsia="en-US"/>
              </w:rPr>
            </w:pPr>
            <w:r>
              <w:rPr>
                <w:lang w:eastAsia="en-US"/>
              </w:rPr>
              <w:t>TK21</w:t>
            </w:r>
          </w:p>
        </w:tc>
        <w:tc>
          <w:tcPr>
            <w:tcW w:w="5499" w:type="dxa"/>
            <w:vAlign w:val="center"/>
          </w:tcPr>
          <w:p w14:paraId="098537E8" w14:textId="77777777" w:rsidR="00BC20C2" w:rsidRPr="00590B9C" w:rsidRDefault="00BC20C2" w:rsidP="00BC20C2">
            <w:pPr>
              <w:rPr>
                <w:i/>
                <w:iCs/>
                <w:sz w:val="20"/>
                <w:szCs w:val="20"/>
                <w:lang w:val="en-GB"/>
              </w:rPr>
            </w:pPr>
            <w:r w:rsidRPr="00590B9C">
              <w:rPr>
                <w:i/>
                <w:iCs/>
                <w:sz w:val="20"/>
                <w:szCs w:val="20"/>
                <w:lang w:val="en-GB"/>
              </w:rPr>
              <w:t>Insulin and glucagon</w:t>
            </w:r>
          </w:p>
          <w:p w14:paraId="56BE712F" w14:textId="77777777" w:rsidR="00BC20C2" w:rsidRPr="007E5E32" w:rsidRDefault="00BC20C2" w:rsidP="00BC20C2">
            <w:pPr>
              <w:rPr>
                <w:lang w:val="en-GB" w:eastAsia="en-US"/>
              </w:rPr>
            </w:pPr>
            <w:r w:rsidRPr="00590B9C">
              <w:rPr>
                <w:i/>
                <w:iCs/>
                <w:sz w:val="20"/>
                <w:szCs w:val="20"/>
                <w:lang w:val="en-GB"/>
              </w:rPr>
              <w:t>Insulin: molecular structure, synthesis, regulation of secretion, biodegradation. Metabolic and hormonal regulation of insulin secretion. Metabolic effects. Hypoglycemia. Glucagon: structure, synthesis, secretion. Metabolic effects</w:t>
            </w:r>
          </w:p>
        </w:tc>
        <w:tc>
          <w:tcPr>
            <w:tcW w:w="992" w:type="dxa"/>
            <w:vAlign w:val="center"/>
          </w:tcPr>
          <w:p w14:paraId="6308F0DD" w14:textId="77777777" w:rsidR="00BC20C2" w:rsidRDefault="00BC20C2" w:rsidP="00BC20C2">
            <w:pPr>
              <w:rPr>
                <w:sz w:val="20"/>
                <w:szCs w:val="20"/>
              </w:rPr>
            </w:pPr>
            <w:r>
              <w:rPr>
                <w:sz w:val="20"/>
                <w:szCs w:val="20"/>
              </w:rPr>
              <w:t>1,5</w:t>
            </w:r>
          </w:p>
          <w:p w14:paraId="690D317D" w14:textId="77777777" w:rsidR="00BC20C2" w:rsidRPr="007F2CE2" w:rsidRDefault="00BC20C2" w:rsidP="00BC20C2">
            <w:pPr>
              <w:jc w:val="center"/>
              <w:rPr>
                <w:lang w:eastAsia="en-US"/>
              </w:rPr>
            </w:pPr>
          </w:p>
        </w:tc>
        <w:tc>
          <w:tcPr>
            <w:tcW w:w="1875" w:type="dxa"/>
            <w:vAlign w:val="center"/>
          </w:tcPr>
          <w:p w14:paraId="2A1A452D" w14:textId="77777777" w:rsidR="00BC20C2" w:rsidRPr="00E42BA9" w:rsidRDefault="00BC20C2" w:rsidP="00BC20C2">
            <w:pPr>
              <w:rPr>
                <w:sz w:val="20"/>
                <w:szCs w:val="20"/>
                <w:lang w:eastAsia="en-US"/>
              </w:rPr>
            </w:pPr>
            <w:r>
              <w:rPr>
                <w:sz w:val="20"/>
                <w:szCs w:val="20"/>
                <w:lang w:eastAsia="en-US"/>
              </w:rPr>
              <w:t>B.  W</w:t>
            </w:r>
            <w:r w:rsidRPr="00E42BA9">
              <w:rPr>
                <w:sz w:val="20"/>
                <w:szCs w:val="20"/>
                <w:lang w:eastAsia="en-US"/>
              </w:rPr>
              <w:t>1</w:t>
            </w:r>
            <w:r>
              <w:rPr>
                <w:sz w:val="20"/>
                <w:szCs w:val="20"/>
                <w:lang w:eastAsia="en-US"/>
              </w:rPr>
              <w:t xml:space="preserve">5, </w:t>
            </w:r>
            <w:r w:rsidRPr="00E42BA9">
              <w:rPr>
                <w:sz w:val="20"/>
                <w:szCs w:val="20"/>
                <w:lang w:eastAsia="en-US"/>
              </w:rPr>
              <w:t>W1</w:t>
            </w:r>
            <w:r>
              <w:rPr>
                <w:sz w:val="20"/>
                <w:szCs w:val="20"/>
                <w:lang w:eastAsia="en-US"/>
              </w:rPr>
              <w:t>6</w:t>
            </w:r>
          </w:p>
          <w:p w14:paraId="596B2D92" w14:textId="77777777" w:rsidR="00BC20C2" w:rsidRPr="007F2CE2" w:rsidRDefault="00BC20C2" w:rsidP="00BC20C2">
            <w:pPr>
              <w:jc w:val="center"/>
              <w:rPr>
                <w:lang w:eastAsia="en-US"/>
              </w:rPr>
            </w:pPr>
          </w:p>
        </w:tc>
      </w:tr>
      <w:tr w:rsidR="00BC20C2" w:rsidRPr="007F2CE2" w14:paraId="0454A657" w14:textId="77777777">
        <w:trPr>
          <w:trHeight w:val="253"/>
          <w:jc w:val="center"/>
        </w:trPr>
        <w:tc>
          <w:tcPr>
            <w:tcW w:w="1644" w:type="dxa"/>
            <w:vAlign w:val="center"/>
          </w:tcPr>
          <w:p w14:paraId="07B325CF" w14:textId="77777777" w:rsidR="00BC20C2" w:rsidRPr="007F2CE2" w:rsidRDefault="00BC20C2" w:rsidP="00BC20C2">
            <w:pPr>
              <w:jc w:val="center"/>
              <w:rPr>
                <w:lang w:eastAsia="en-US"/>
              </w:rPr>
            </w:pPr>
            <w:r>
              <w:rPr>
                <w:lang w:eastAsia="en-US"/>
              </w:rPr>
              <w:t>TK22</w:t>
            </w:r>
          </w:p>
        </w:tc>
        <w:tc>
          <w:tcPr>
            <w:tcW w:w="5499" w:type="dxa"/>
            <w:vAlign w:val="center"/>
          </w:tcPr>
          <w:p w14:paraId="7EBE3091" w14:textId="77777777" w:rsidR="00BC20C2" w:rsidRPr="00590B9C" w:rsidRDefault="00BC20C2" w:rsidP="00BC20C2">
            <w:pPr>
              <w:rPr>
                <w:i/>
                <w:iCs/>
                <w:sz w:val="20"/>
                <w:szCs w:val="20"/>
                <w:lang w:val="en-GB" w:eastAsia="en-US"/>
              </w:rPr>
            </w:pPr>
            <w:r w:rsidRPr="00590B9C">
              <w:rPr>
                <w:i/>
                <w:iCs/>
                <w:sz w:val="20"/>
                <w:szCs w:val="20"/>
                <w:lang w:val="en-GB" w:eastAsia="en-US"/>
              </w:rPr>
              <w:t>State of satiety and state of starvation</w:t>
            </w:r>
          </w:p>
          <w:p w14:paraId="615A179F" w14:textId="77777777" w:rsidR="00BC20C2" w:rsidRPr="007E5E32" w:rsidRDefault="00BC20C2" w:rsidP="00BC20C2">
            <w:pPr>
              <w:rPr>
                <w:lang w:val="en-GB" w:eastAsia="en-US"/>
              </w:rPr>
            </w:pPr>
            <w:r w:rsidRPr="00590B9C">
              <w:rPr>
                <w:i/>
                <w:iCs/>
                <w:sz w:val="20"/>
                <w:szCs w:val="20"/>
                <w:lang w:val="en-GB" w:eastAsia="en-US"/>
              </w:rPr>
              <w:t>Regulatory mechanisms of the resorptive state. The role of the liver in the distribution of nutrients. Adipose tissue as an energy reservoir. Skeletal muscles at rest. Energy consumption by the brain. Organ metabolism in a starving state: liver, adipose tissue, muscles, brain, kidneys.</w:t>
            </w:r>
          </w:p>
        </w:tc>
        <w:tc>
          <w:tcPr>
            <w:tcW w:w="992" w:type="dxa"/>
            <w:vAlign w:val="center"/>
          </w:tcPr>
          <w:p w14:paraId="58490CCC" w14:textId="77777777" w:rsidR="00BC20C2" w:rsidRDefault="00BC20C2" w:rsidP="00BC20C2">
            <w:pPr>
              <w:rPr>
                <w:sz w:val="20"/>
                <w:szCs w:val="20"/>
              </w:rPr>
            </w:pPr>
            <w:r>
              <w:rPr>
                <w:sz w:val="20"/>
                <w:szCs w:val="20"/>
              </w:rPr>
              <w:t>1,5</w:t>
            </w:r>
          </w:p>
          <w:p w14:paraId="057CC661" w14:textId="77777777" w:rsidR="00BC20C2" w:rsidRPr="007F2CE2" w:rsidRDefault="00BC20C2" w:rsidP="00BC20C2">
            <w:pPr>
              <w:jc w:val="center"/>
              <w:rPr>
                <w:lang w:eastAsia="en-US"/>
              </w:rPr>
            </w:pPr>
          </w:p>
        </w:tc>
        <w:tc>
          <w:tcPr>
            <w:tcW w:w="1875" w:type="dxa"/>
            <w:vAlign w:val="center"/>
          </w:tcPr>
          <w:p w14:paraId="4CDCA178" w14:textId="77777777" w:rsidR="00BC20C2" w:rsidRPr="00E42BA9" w:rsidRDefault="00BC20C2" w:rsidP="00BC20C2">
            <w:pPr>
              <w:rPr>
                <w:sz w:val="20"/>
                <w:szCs w:val="20"/>
                <w:lang w:eastAsia="en-US"/>
              </w:rPr>
            </w:pPr>
            <w:r>
              <w:rPr>
                <w:sz w:val="20"/>
                <w:szCs w:val="20"/>
                <w:lang w:eastAsia="en-US"/>
              </w:rPr>
              <w:t>B.  W</w:t>
            </w:r>
            <w:r w:rsidRPr="00E42BA9">
              <w:rPr>
                <w:sz w:val="20"/>
                <w:szCs w:val="20"/>
                <w:lang w:eastAsia="en-US"/>
              </w:rPr>
              <w:t>1</w:t>
            </w:r>
            <w:r>
              <w:rPr>
                <w:sz w:val="20"/>
                <w:szCs w:val="20"/>
                <w:lang w:eastAsia="en-US"/>
              </w:rPr>
              <w:t xml:space="preserve">5, </w:t>
            </w:r>
            <w:r w:rsidRPr="00E42BA9">
              <w:rPr>
                <w:sz w:val="20"/>
                <w:szCs w:val="20"/>
                <w:lang w:eastAsia="en-US"/>
              </w:rPr>
              <w:t>W1</w:t>
            </w:r>
            <w:r>
              <w:rPr>
                <w:sz w:val="20"/>
                <w:szCs w:val="20"/>
                <w:lang w:eastAsia="en-US"/>
              </w:rPr>
              <w:t>6</w:t>
            </w:r>
          </w:p>
          <w:p w14:paraId="59D96716" w14:textId="77777777" w:rsidR="00BC20C2" w:rsidRPr="007F2CE2" w:rsidRDefault="00BC20C2" w:rsidP="00BC20C2">
            <w:pPr>
              <w:jc w:val="center"/>
              <w:rPr>
                <w:lang w:eastAsia="en-US"/>
              </w:rPr>
            </w:pPr>
          </w:p>
        </w:tc>
      </w:tr>
      <w:tr w:rsidR="00BC20C2" w:rsidRPr="007F2CE2" w14:paraId="1CDB69C8" w14:textId="77777777">
        <w:trPr>
          <w:trHeight w:val="253"/>
          <w:jc w:val="center"/>
        </w:trPr>
        <w:tc>
          <w:tcPr>
            <w:tcW w:w="1644" w:type="dxa"/>
            <w:vAlign w:val="center"/>
          </w:tcPr>
          <w:p w14:paraId="3E7E07EF" w14:textId="77777777" w:rsidR="00BC20C2" w:rsidRPr="007F2CE2" w:rsidRDefault="00BC20C2" w:rsidP="00BC20C2">
            <w:pPr>
              <w:jc w:val="center"/>
              <w:rPr>
                <w:lang w:eastAsia="en-US"/>
              </w:rPr>
            </w:pPr>
            <w:r>
              <w:rPr>
                <w:lang w:eastAsia="en-US"/>
              </w:rPr>
              <w:t>TK23</w:t>
            </w:r>
          </w:p>
        </w:tc>
        <w:tc>
          <w:tcPr>
            <w:tcW w:w="5499" w:type="dxa"/>
            <w:vAlign w:val="center"/>
          </w:tcPr>
          <w:p w14:paraId="04033BBD" w14:textId="77777777" w:rsidR="00BC20C2" w:rsidRPr="00590B9C" w:rsidRDefault="00BC20C2" w:rsidP="00BC20C2">
            <w:pPr>
              <w:rPr>
                <w:i/>
                <w:iCs/>
                <w:sz w:val="20"/>
                <w:szCs w:val="20"/>
                <w:lang w:val="en-GB" w:eastAsia="en-US"/>
              </w:rPr>
            </w:pPr>
            <w:r w:rsidRPr="00590B9C">
              <w:rPr>
                <w:i/>
                <w:iCs/>
                <w:sz w:val="20"/>
                <w:szCs w:val="20"/>
                <w:lang w:val="en-GB" w:eastAsia="en-US"/>
              </w:rPr>
              <w:t>Diabetes and obesity</w:t>
            </w:r>
          </w:p>
          <w:p w14:paraId="0B1761F5" w14:textId="77777777" w:rsidR="00BC20C2" w:rsidRPr="00590B9C" w:rsidRDefault="00BC20C2" w:rsidP="00BC20C2">
            <w:pPr>
              <w:rPr>
                <w:i/>
                <w:iCs/>
                <w:sz w:val="20"/>
                <w:szCs w:val="20"/>
                <w:lang w:val="en-GB" w:eastAsia="en-US"/>
              </w:rPr>
            </w:pPr>
            <w:r w:rsidRPr="00590B9C">
              <w:rPr>
                <w:i/>
                <w:iCs/>
                <w:sz w:val="20"/>
                <w:szCs w:val="20"/>
                <w:lang w:val="en-GB" w:eastAsia="en-US"/>
              </w:rPr>
              <w:t>Type I diabetes mellitus: causes, diagnosis, metabolic changes, treatment. Type II - causes of insulin resistance, metabolic changes, treatment. Chronic sequelae and prevention.</w:t>
            </w:r>
          </w:p>
          <w:p w14:paraId="1B15B27F" w14:textId="77777777" w:rsidR="00BC20C2" w:rsidRPr="007E5E32" w:rsidRDefault="00BC20C2" w:rsidP="00BC20C2">
            <w:pPr>
              <w:rPr>
                <w:lang w:val="en-GB" w:eastAsia="en-US"/>
              </w:rPr>
            </w:pPr>
            <w:r w:rsidRPr="00590B9C">
              <w:rPr>
                <w:i/>
                <w:iCs/>
                <w:sz w:val="20"/>
                <w:szCs w:val="20"/>
                <w:lang w:val="en-GB" w:eastAsia="en-US"/>
              </w:rPr>
              <w:t>The causes of obesity. Anatomical differences in the distribution of fat. Weight regulation. Molecular influences. Metabolic effects. The impact of obesity on health. Weight reduction.</w:t>
            </w:r>
          </w:p>
        </w:tc>
        <w:tc>
          <w:tcPr>
            <w:tcW w:w="992" w:type="dxa"/>
            <w:vAlign w:val="center"/>
          </w:tcPr>
          <w:p w14:paraId="2A6D7859" w14:textId="77777777" w:rsidR="00BC20C2" w:rsidRDefault="00BC20C2" w:rsidP="00BC20C2">
            <w:pPr>
              <w:rPr>
                <w:sz w:val="20"/>
                <w:szCs w:val="20"/>
              </w:rPr>
            </w:pPr>
            <w:r>
              <w:rPr>
                <w:sz w:val="20"/>
                <w:szCs w:val="20"/>
              </w:rPr>
              <w:t>1,5</w:t>
            </w:r>
          </w:p>
          <w:p w14:paraId="44AEA960" w14:textId="77777777" w:rsidR="00BC20C2" w:rsidRPr="007F2CE2" w:rsidRDefault="00BC20C2" w:rsidP="00BC20C2">
            <w:pPr>
              <w:jc w:val="center"/>
              <w:rPr>
                <w:lang w:eastAsia="en-US"/>
              </w:rPr>
            </w:pPr>
          </w:p>
        </w:tc>
        <w:tc>
          <w:tcPr>
            <w:tcW w:w="1875" w:type="dxa"/>
            <w:vAlign w:val="center"/>
          </w:tcPr>
          <w:p w14:paraId="472B556E" w14:textId="77777777" w:rsidR="00BC20C2" w:rsidRPr="00E42BA9" w:rsidRDefault="00BC20C2" w:rsidP="00BC20C2">
            <w:pPr>
              <w:rPr>
                <w:sz w:val="20"/>
                <w:szCs w:val="20"/>
                <w:lang w:eastAsia="en-US"/>
              </w:rPr>
            </w:pPr>
            <w:r>
              <w:rPr>
                <w:sz w:val="20"/>
                <w:szCs w:val="20"/>
                <w:lang w:eastAsia="en-US"/>
              </w:rPr>
              <w:t>B.  W</w:t>
            </w:r>
            <w:r w:rsidRPr="00E42BA9">
              <w:rPr>
                <w:sz w:val="20"/>
                <w:szCs w:val="20"/>
                <w:lang w:eastAsia="en-US"/>
              </w:rPr>
              <w:t>1</w:t>
            </w:r>
            <w:r>
              <w:rPr>
                <w:sz w:val="20"/>
                <w:szCs w:val="20"/>
                <w:lang w:eastAsia="en-US"/>
              </w:rPr>
              <w:t xml:space="preserve">5, </w:t>
            </w:r>
            <w:r w:rsidRPr="00E42BA9">
              <w:rPr>
                <w:sz w:val="20"/>
                <w:szCs w:val="20"/>
                <w:lang w:eastAsia="en-US"/>
              </w:rPr>
              <w:t>W1</w:t>
            </w:r>
            <w:r>
              <w:rPr>
                <w:sz w:val="20"/>
                <w:szCs w:val="20"/>
                <w:lang w:eastAsia="en-US"/>
              </w:rPr>
              <w:t>6</w:t>
            </w:r>
          </w:p>
          <w:p w14:paraId="7AB8C145" w14:textId="77777777" w:rsidR="00BC20C2" w:rsidRPr="007F2CE2" w:rsidRDefault="00BC20C2" w:rsidP="00BC20C2">
            <w:pPr>
              <w:jc w:val="center"/>
              <w:rPr>
                <w:lang w:eastAsia="en-US"/>
              </w:rPr>
            </w:pPr>
          </w:p>
        </w:tc>
      </w:tr>
      <w:tr w:rsidR="00BC20C2" w:rsidRPr="007F2CE2" w14:paraId="5CA0220A" w14:textId="77777777">
        <w:trPr>
          <w:trHeight w:val="253"/>
          <w:jc w:val="center"/>
        </w:trPr>
        <w:tc>
          <w:tcPr>
            <w:tcW w:w="1644" w:type="dxa"/>
            <w:vAlign w:val="center"/>
          </w:tcPr>
          <w:p w14:paraId="2875DEEC" w14:textId="77777777" w:rsidR="00BC20C2" w:rsidRPr="007F2CE2" w:rsidRDefault="00BC20C2" w:rsidP="00BC20C2">
            <w:pPr>
              <w:jc w:val="center"/>
              <w:rPr>
                <w:lang w:eastAsia="en-US"/>
              </w:rPr>
            </w:pPr>
            <w:r>
              <w:rPr>
                <w:lang w:eastAsia="en-US"/>
              </w:rPr>
              <w:t>TK24</w:t>
            </w:r>
          </w:p>
        </w:tc>
        <w:tc>
          <w:tcPr>
            <w:tcW w:w="5499" w:type="dxa"/>
            <w:vAlign w:val="center"/>
          </w:tcPr>
          <w:p w14:paraId="4CF5BF3A" w14:textId="77777777" w:rsidR="00BC20C2" w:rsidRPr="00590B9C" w:rsidRDefault="00BC20C2" w:rsidP="00BC20C2">
            <w:pPr>
              <w:pStyle w:val="Tekstpodstawowywcity"/>
              <w:rPr>
                <w:rFonts w:ascii="Times New Roman" w:hAnsi="Times New Roman" w:cs="Times New Roman"/>
                <w:i/>
                <w:iCs/>
                <w:sz w:val="20"/>
                <w:szCs w:val="20"/>
                <w:lang w:val="en-GB"/>
              </w:rPr>
            </w:pPr>
            <w:r w:rsidRPr="00590B9C">
              <w:rPr>
                <w:rFonts w:ascii="Times New Roman" w:hAnsi="Times New Roman" w:cs="Times New Roman"/>
                <w:i/>
                <w:iCs/>
                <w:sz w:val="20"/>
                <w:szCs w:val="20"/>
                <w:lang w:val="en-GB"/>
              </w:rPr>
              <w:t>Vitamins</w:t>
            </w:r>
          </w:p>
          <w:p w14:paraId="0AB5F674" w14:textId="77777777" w:rsidR="00BC20C2" w:rsidRPr="007E5E32" w:rsidRDefault="00BC20C2" w:rsidP="00BC20C2">
            <w:pPr>
              <w:rPr>
                <w:lang w:val="en-GB" w:eastAsia="en-US"/>
              </w:rPr>
            </w:pPr>
            <w:r w:rsidRPr="00590B9C">
              <w:rPr>
                <w:i/>
                <w:iCs/>
                <w:sz w:val="20"/>
                <w:szCs w:val="20"/>
                <w:lang w:val="en-GB"/>
              </w:rPr>
              <w:t>Vitamin classification: fat and water soluble vitamins. Vitamin metabolism. Metabolic disorders associated with hypo- or hypervitaminosis.</w:t>
            </w:r>
          </w:p>
        </w:tc>
        <w:tc>
          <w:tcPr>
            <w:tcW w:w="992" w:type="dxa"/>
            <w:vAlign w:val="center"/>
          </w:tcPr>
          <w:p w14:paraId="3883855A" w14:textId="362293A0" w:rsidR="00BC20C2" w:rsidRPr="004565C1" w:rsidRDefault="00BC20C2" w:rsidP="004565C1">
            <w:pPr>
              <w:rPr>
                <w:sz w:val="20"/>
                <w:szCs w:val="20"/>
              </w:rPr>
            </w:pPr>
            <w:r>
              <w:rPr>
                <w:sz w:val="20"/>
                <w:szCs w:val="20"/>
              </w:rPr>
              <w:t>1</w:t>
            </w:r>
          </w:p>
        </w:tc>
        <w:tc>
          <w:tcPr>
            <w:tcW w:w="1875" w:type="dxa"/>
            <w:vAlign w:val="center"/>
          </w:tcPr>
          <w:p w14:paraId="647938D2" w14:textId="77777777" w:rsidR="00BC20C2" w:rsidRPr="00E42BA9" w:rsidRDefault="00BC20C2" w:rsidP="00BC20C2">
            <w:pPr>
              <w:rPr>
                <w:sz w:val="20"/>
                <w:szCs w:val="20"/>
                <w:lang w:eastAsia="en-US"/>
              </w:rPr>
            </w:pPr>
            <w:r>
              <w:rPr>
                <w:sz w:val="20"/>
                <w:szCs w:val="20"/>
                <w:lang w:eastAsia="en-US"/>
              </w:rPr>
              <w:t>B.  W</w:t>
            </w:r>
            <w:r w:rsidRPr="00E42BA9">
              <w:rPr>
                <w:sz w:val="20"/>
                <w:szCs w:val="20"/>
                <w:lang w:eastAsia="en-US"/>
              </w:rPr>
              <w:t>1</w:t>
            </w:r>
            <w:r>
              <w:rPr>
                <w:sz w:val="20"/>
                <w:szCs w:val="20"/>
                <w:lang w:eastAsia="en-US"/>
              </w:rPr>
              <w:t>5</w:t>
            </w:r>
          </w:p>
          <w:p w14:paraId="00DA9559" w14:textId="77777777" w:rsidR="00BC20C2" w:rsidRPr="007F2CE2" w:rsidRDefault="00BC20C2" w:rsidP="00BC20C2">
            <w:pPr>
              <w:jc w:val="center"/>
              <w:rPr>
                <w:lang w:eastAsia="en-US"/>
              </w:rPr>
            </w:pPr>
          </w:p>
        </w:tc>
      </w:tr>
      <w:tr w:rsidR="00BC20C2" w:rsidRPr="007F2CE2" w14:paraId="03CD095E" w14:textId="77777777">
        <w:trPr>
          <w:trHeight w:val="253"/>
          <w:jc w:val="center"/>
        </w:trPr>
        <w:tc>
          <w:tcPr>
            <w:tcW w:w="1644" w:type="dxa"/>
            <w:vAlign w:val="center"/>
          </w:tcPr>
          <w:p w14:paraId="0646C802" w14:textId="77777777" w:rsidR="00BC20C2" w:rsidRPr="007F2CE2" w:rsidRDefault="00BC20C2" w:rsidP="00BC20C2">
            <w:pPr>
              <w:jc w:val="center"/>
              <w:rPr>
                <w:lang w:eastAsia="en-US"/>
              </w:rPr>
            </w:pPr>
            <w:r>
              <w:rPr>
                <w:lang w:eastAsia="en-US"/>
              </w:rPr>
              <w:t>TK25</w:t>
            </w:r>
          </w:p>
        </w:tc>
        <w:tc>
          <w:tcPr>
            <w:tcW w:w="5499" w:type="dxa"/>
            <w:vAlign w:val="center"/>
          </w:tcPr>
          <w:p w14:paraId="6473A2A8" w14:textId="77777777" w:rsidR="00BC20C2" w:rsidRPr="00590B9C" w:rsidRDefault="00BC20C2" w:rsidP="00BC20C2">
            <w:pPr>
              <w:rPr>
                <w:i/>
                <w:iCs/>
                <w:sz w:val="20"/>
                <w:szCs w:val="20"/>
                <w:lang w:val="en-GB" w:eastAsia="en-US"/>
              </w:rPr>
            </w:pPr>
            <w:r w:rsidRPr="00590B9C">
              <w:rPr>
                <w:i/>
                <w:iCs/>
                <w:sz w:val="20"/>
                <w:szCs w:val="20"/>
                <w:lang w:val="en-GB" w:eastAsia="en-US"/>
              </w:rPr>
              <w:t>Macronutrients and trace elements</w:t>
            </w:r>
          </w:p>
          <w:p w14:paraId="4333EE22" w14:textId="77777777" w:rsidR="00BC20C2" w:rsidRPr="007E5E32" w:rsidRDefault="00BC20C2" w:rsidP="00BC20C2">
            <w:pPr>
              <w:rPr>
                <w:lang w:val="en-GB" w:eastAsia="en-US"/>
              </w:rPr>
            </w:pPr>
            <w:r w:rsidRPr="00590B9C">
              <w:rPr>
                <w:i/>
                <w:iCs/>
                <w:sz w:val="20"/>
                <w:szCs w:val="20"/>
                <w:lang w:val="en-GB" w:eastAsia="en-US"/>
              </w:rPr>
              <w:lastRenderedPageBreak/>
              <w:t>The importance of macronutrients in metabolism: calcium, phosphorus, magnesium, sodium, potassium, chloride and micronutrients: copper, manganese, zinc. Health effects of the deficiency of ultra-trace elements: iodine, selenium, molybdenum.</w:t>
            </w:r>
          </w:p>
        </w:tc>
        <w:tc>
          <w:tcPr>
            <w:tcW w:w="992" w:type="dxa"/>
            <w:vAlign w:val="center"/>
          </w:tcPr>
          <w:p w14:paraId="3A4365CB" w14:textId="234BEA82" w:rsidR="00BC20C2" w:rsidRDefault="00BC20C2" w:rsidP="00BC20C2">
            <w:pPr>
              <w:rPr>
                <w:sz w:val="20"/>
                <w:szCs w:val="20"/>
              </w:rPr>
            </w:pPr>
            <w:r>
              <w:rPr>
                <w:sz w:val="20"/>
                <w:szCs w:val="20"/>
              </w:rPr>
              <w:lastRenderedPageBreak/>
              <w:t>1</w:t>
            </w:r>
          </w:p>
          <w:p w14:paraId="46A4F59C" w14:textId="77777777" w:rsidR="00BC20C2" w:rsidRPr="007F2CE2" w:rsidRDefault="00BC20C2" w:rsidP="00BC20C2">
            <w:pPr>
              <w:jc w:val="center"/>
              <w:rPr>
                <w:lang w:eastAsia="en-US"/>
              </w:rPr>
            </w:pPr>
          </w:p>
        </w:tc>
        <w:tc>
          <w:tcPr>
            <w:tcW w:w="1875" w:type="dxa"/>
            <w:vAlign w:val="center"/>
          </w:tcPr>
          <w:p w14:paraId="1985C4A8" w14:textId="77777777" w:rsidR="00BC20C2" w:rsidRPr="00E42BA9" w:rsidRDefault="00BC20C2" w:rsidP="00BC20C2">
            <w:pPr>
              <w:rPr>
                <w:sz w:val="20"/>
                <w:szCs w:val="20"/>
                <w:lang w:eastAsia="en-US"/>
              </w:rPr>
            </w:pPr>
            <w:r>
              <w:rPr>
                <w:sz w:val="20"/>
                <w:szCs w:val="20"/>
                <w:lang w:eastAsia="en-US"/>
              </w:rPr>
              <w:t>B.  W</w:t>
            </w:r>
            <w:r w:rsidRPr="00E42BA9">
              <w:rPr>
                <w:sz w:val="20"/>
                <w:szCs w:val="20"/>
                <w:lang w:eastAsia="en-US"/>
              </w:rPr>
              <w:t>1</w:t>
            </w:r>
            <w:r>
              <w:rPr>
                <w:sz w:val="20"/>
                <w:szCs w:val="20"/>
                <w:lang w:eastAsia="en-US"/>
              </w:rPr>
              <w:t>5</w:t>
            </w:r>
          </w:p>
          <w:p w14:paraId="32CD29E5" w14:textId="77777777" w:rsidR="00BC20C2" w:rsidRPr="007F2CE2" w:rsidRDefault="00BC20C2" w:rsidP="00BC20C2">
            <w:pPr>
              <w:jc w:val="center"/>
              <w:rPr>
                <w:lang w:eastAsia="en-US"/>
              </w:rPr>
            </w:pPr>
          </w:p>
        </w:tc>
      </w:tr>
      <w:tr w:rsidR="009C0843" w:rsidRPr="007F2CE2" w14:paraId="3BDF499C" w14:textId="77777777">
        <w:trPr>
          <w:trHeight w:val="253"/>
          <w:jc w:val="center"/>
        </w:trPr>
        <w:tc>
          <w:tcPr>
            <w:tcW w:w="1644" w:type="dxa"/>
            <w:vAlign w:val="center"/>
          </w:tcPr>
          <w:p w14:paraId="6BED0016" w14:textId="77777777" w:rsidR="009C0843" w:rsidRPr="007F2CE2" w:rsidRDefault="009C0843" w:rsidP="009C0843">
            <w:pPr>
              <w:jc w:val="center"/>
              <w:rPr>
                <w:lang w:eastAsia="en-US"/>
              </w:rPr>
            </w:pPr>
          </w:p>
        </w:tc>
        <w:tc>
          <w:tcPr>
            <w:tcW w:w="5499" w:type="dxa"/>
            <w:vAlign w:val="center"/>
          </w:tcPr>
          <w:p w14:paraId="7E293AE2" w14:textId="77777777" w:rsidR="009C0843" w:rsidRPr="007E5E32" w:rsidRDefault="009C0843" w:rsidP="009C0843">
            <w:pPr>
              <w:rPr>
                <w:lang w:val="en-GB" w:eastAsia="en-US"/>
              </w:rPr>
            </w:pPr>
          </w:p>
        </w:tc>
        <w:tc>
          <w:tcPr>
            <w:tcW w:w="992" w:type="dxa"/>
            <w:vAlign w:val="center"/>
          </w:tcPr>
          <w:p w14:paraId="0EC4E9B7" w14:textId="77777777" w:rsidR="009C0843" w:rsidRPr="007F2CE2" w:rsidRDefault="009C0843" w:rsidP="009C0843">
            <w:pPr>
              <w:jc w:val="center"/>
              <w:rPr>
                <w:lang w:eastAsia="en-US"/>
              </w:rPr>
            </w:pPr>
          </w:p>
        </w:tc>
        <w:tc>
          <w:tcPr>
            <w:tcW w:w="1875" w:type="dxa"/>
            <w:vAlign w:val="center"/>
          </w:tcPr>
          <w:p w14:paraId="3346BD77" w14:textId="77777777" w:rsidR="009C0843" w:rsidRPr="007F2CE2" w:rsidRDefault="009C0843" w:rsidP="009C0843">
            <w:pPr>
              <w:jc w:val="center"/>
              <w:rPr>
                <w:lang w:eastAsia="en-US"/>
              </w:rPr>
            </w:pPr>
          </w:p>
        </w:tc>
      </w:tr>
      <w:tr w:rsidR="009C0843" w:rsidRPr="007F2CE2" w14:paraId="2AFC6D31" w14:textId="77777777">
        <w:trPr>
          <w:trHeight w:val="253"/>
          <w:jc w:val="center"/>
        </w:trPr>
        <w:tc>
          <w:tcPr>
            <w:tcW w:w="1644" w:type="dxa"/>
            <w:vAlign w:val="center"/>
          </w:tcPr>
          <w:p w14:paraId="0017B52D" w14:textId="77777777" w:rsidR="009C0843" w:rsidRPr="007F2CE2" w:rsidRDefault="009C0843" w:rsidP="009C0843">
            <w:pPr>
              <w:jc w:val="center"/>
              <w:rPr>
                <w:lang w:eastAsia="en-US"/>
              </w:rPr>
            </w:pPr>
          </w:p>
        </w:tc>
        <w:tc>
          <w:tcPr>
            <w:tcW w:w="5499" w:type="dxa"/>
            <w:vAlign w:val="center"/>
          </w:tcPr>
          <w:p w14:paraId="288E281C" w14:textId="77777777" w:rsidR="009C0843" w:rsidRPr="007F2CE2" w:rsidRDefault="009C0843" w:rsidP="009C0843">
            <w:pPr>
              <w:rPr>
                <w:lang w:eastAsia="en-US"/>
              </w:rPr>
            </w:pPr>
          </w:p>
        </w:tc>
        <w:tc>
          <w:tcPr>
            <w:tcW w:w="992" w:type="dxa"/>
            <w:vAlign w:val="center"/>
          </w:tcPr>
          <w:p w14:paraId="70A58CD1" w14:textId="77777777" w:rsidR="009C0843" w:rsidRPr="007F2CE2" w:rsidRDefault="009C0843" w:rsidP="009C0843">
            <w:pPr>
              <w:jc w:val="center"/>
              <w:rPr>
                <w:lang w:eastAsia="en-US"/>
              </w:rPr>
            </w:pPr>
          </w:p>
        </w:tc>
        <w:tc>
          <w:tcPr>
            <w:tcW w:w="1875" w:type="dxa"/>
            <w:vAlign w:val="center"/>
          </w:tcPr>
          <w:p w14:paraId="1A1822D1" w14:textId="77777777" w:rsidR="009C0843" w:rsidRPr="007F2CE2" w:rsidRDefault="009C0843" w:rsidP="009C0843">
            <w:pPr>
              <w:jc w:val="center"/>
              <w:rPr>
                <w:lang w:eastAsia="en-US"/>
              </w:rPr>
            </w:pPr>
          </w:p>
        </w:tc>
      </w:tr>
      <w:tr w:rsidR="009C0843" w:rsidRPr="007F2CE2" w14:paraId="5BDF9BA0" w14:textId="77777777">
        <w:trPr>
          <w:trHeight w:val="253"/>
          <w:jc w:val="center"/>
        </w:trPr>
        <w:tc>
          <w:tcPr>
            <w:tcW w:w="10010" w:type="dxa"/>
            <w:gridSpan w:val="4"/>
            <w:vAlign w:val="center"/>
          </w:tcPr>
          <w:p w14:paraId="30F5AC4C" w14:textId="77777777" w:rsidR="009C0843" w:rsidRPr="007F2CE2" w:rsidRDefault="009C0843" w:rsidP="009C0843">
            <w:pPr>
              <w:jc w:val="center"/>
              <w:rPr>
                <w:lang w:eastAsia="en-US"/>
              </w:rPr>
            </w:pPr>
            <w:r w:rsidRPr="007F2CE2">
              <w:rPr>
                <w:b/>
                <w:bCs/>
                <w:lang w:eastAsia="en-US"/>
              </w:rPr>
              <w:t>Practical</w:t>
            </w:r>
            <w:r w:rsidRPr="007F2CE2">
              <w:rPr>
                <w:lang w:eastAsia="en-US"/>
              </w:rPr>
              <w:t xml:space="preserve"> </w:t>
            </w:r>
            <w:r w:rsidRPr="007F2CE2">
              <w:rPr>
                <w:b/>
                <w:bCs/>
                <w:lang w:eastAsia="en-US"/>
              </w:rPr>
              <w:t>classes</w:t>
            </w:r>
          </w:p>
        </w:tc>
      </w:tr>
      <w:tr w:rsidR="006A12F8" w:rsidRPr="007F2CE2" w14:paraId="49F1449D" w14:textId="77777777" w:rsidTr="00520FF3">
        <w:trPr>
          <w:trHeight w:val="253"/>
          <w:jc w:val="center"/>
        </w:trPr>
        <w:tc>
          <w:tcPr>
            <w:tcW w:w="1644" w:type="dxa"/>
            <w:vAlign w:val="center"/>
          </w:tcPr>
          <w:p w14:paraId="2C6235EC" w14:textId="20679259" w:rsidR="006A12F8" w:rsidRPr="007F2CE2" w:rsidRDefault="006A12F8" w:rsidP="006A12F8">
            <w:pPr>
              <w:jc w:val="center"/>
              <w:rPr>
                <w:lang w:eastAsia="en-US"/>
              </w:rPr>
            </w:pPr>
            <w:r>
              <w:rPr>
                <w:lang w:eastAsia="en-US"/>
              </w:rPr>
              <w:t>TK11</w:t>
            </w:r>
          </w:p>
        </w:tc>
        <w:tc>
          <w:tcPr>
            <w:tcW w:w="5499" w:type="dxa"/>
            <w:vAlign w:val="center"/>
          </w:tcPr>
          <w:p w14:paraId="5D4ED83E" w14:textId="77777777" w:rsidR="006A12F8" w:rsidRDefault="006A12F8" w:rsidP="006A12F8">
            <w:pPr>
              <w:rPr>
                <w:i/>
                <w:iCs/>
                <w:sz w:val="20"/>
                <w:szCs w:val="20"/>
                <w:lang w:val="en-GB" w:eastAsia="en-US"/>
              </w:rPr>
            </w:pPr>
            <w:r w:rsidRPr="00520FF3">
              <w:rPr>
                <w:i/>
                <w:iCs/>
                <w:sz w:val="20"/>
                <w:szCs w:val="20"/>
                <w:lang w:val="en-GB" w:eastAsia="en-US"/>
              </w:rPr>
              <w:t>Dietary proteins, protein requirements - nitrogen balance.</w:t>
            </w:r>
          </w:p>
          <w:p w14:paraId="07920226" w14:textId="34CAA9A0" w:rsidR="006A12F8" w:rsidRPr="00763BB7" w:rsidRDefault="006A12F8" w:rsidP="006A12F8">
            <w:pPr>
              <w:rPr>
                <w:lang w:val="en-GB" w:eastAsia="en-US"/>
              </w:rPr>
            </w:pPr>
            <w:r w:rsidRPr="00D41AD1">
              <w:rPr>
                <w:i/>
                <w:iCs/>
                <w:sz w:val="20"/>
                <w:szCs w:val="20"/>
                <w:lang w:val="en-GB"/>
              </w:rPr>
              <w:t>Protein metabolic turnover. Digestion of food proteins.</w:t>
            </w:r>
            <w:r>
              <w:rPr>
                <w:i/>
                <w:iCs/>
                <w:sz w:val="20"/>
                <w:szCs w:val="20"/>
                <w:lang w:val="en-GB"/>
              </w:rPr>
              <w:t xml:space="preserve"> </w:t>
            </w:r>
            <w:r w:rsidRPr="00C63F24">
              <w:rPr>
                <w:i/>
                <w:iCs/>
                <w:sz w:val="20"/>
                <w:szCs w:val="20"/>
                <w:lang w:val="en-GB"/>
              </w:rPr>
              <w:t>Kay’s test</w:t>
            </w:r>
          </w:p>
        </w:tc>
        <w:tc>
          <w:tcPr>
            <w:tcW w:w="992" w:type="dxa"/>
            <w:vAlign w:val="center"/>
          </w:tcPr>
          <w:p w14:paraId="076925BA" w14:textId="5DDA3691" w:rsidR="006A12F8" w:rsidRPr="004565C1" w:rsidRDefault="006A12F8" w:rsidP="004565C1">
            <w:pPr>
              <w:jc w:val="center"/>
              <w:rPr>
                <w:sz w:val="20"/>
                <w:szCs w:val="20"/>
                <w:lang w:eastAsia="en-US"/>
              </w:rPr>
            </w:pPr>
            <w:r w:rsidRPr="004565C1">
              <w:rPr>
                <w:sz w:val="20"/>
                <w:szCs w:val="20"/>
                <w:lang w:eastAsia="en-US"/>
              </w:rPr>
              <w:t>4</w:t>
            </w:r>
          </w:p>
        </w:tc>
        <w:tc>
          <w:tcPr>
            <w:tcW w:w="1875" w:type="dxa"/>
            <w:vAlign w:val="center"/>
          </w:tcPr>
          <w:p w14:paraId="31D6674C" w14:textId="77777777" w:rsidR="006A12F8" w:rsidRDefault="006A12F8" w:rsidP="006A12F8">
            <w:pPr>
              <w:rPr>
                <w:sz w:val="20"/>
                <w:szCs w:val="20"/>
              </w:rPr>
            </w:pPr>
            <w:r>
              <w:rPr>
                <w:sz w:val="20"/>
                <w:szCs w:val="20"/>
              </w:rPr>
              <w:t>B.</w:t>
            </w:r>
            <w:r w:rsidRPr="00E42BA9">
              <w:rPr>
                <w:sz w:val="20"/>
                <w:szCs w:val="20"/>
              </w:rPr>
              <w:t>U</w:t>
            </w:r>
            <w:r>
              <w:rPr>
                <w:sz w:val="20"/>
                <w:szCs w:val="20"/>
              </w:rPr>
              <w:t xml:space="preserve">8, </w:t>
            </w:r>
            <w:r w:rsidRPr="00E42BA9">
              <w:rPr>
                <w:sz w:val="20"/>
                <w:szCs w:val="20"/>
              </w:rPr>
              <w:t>U</w:t>
            </w:r>
            <w:r>
              <w:rPr>
                <w:sz w:val="20"/>
                <w:szCs w:val="20"/>
              </w:rPr>
              <w:t xml:space="preserve">9, </w:t>
            </w:r>
          </w:p>
          <w:p w14:paraId="7FC52A36" w14:textId="094592CC" w:rsidR="006A12F8" w:rsidRPr="007F2CE2" w:rsidRDefault="006A12F8" w:rsidP="006A12F8">
            <w:pPr>
              <w:jc w:val="center"/>
              <w:rPr>
                <w:lang w:eastAsia="en-US"/>
              </w:rPr>
            </w:pPr>
            <w:r>
              <w:rPr>
                <w:sz w:val="20"/>
                <w:szCs w:val="20"/>
              </w:rPr>
              <w:t>K.5, K.6, K.7, K.8</w:t>
            </w:r>
          </w:p>
        </w:tc>
      </w:tr>
      <w:tr w:rsidR="006A12F8" w:rsidRPr="007F2CE2" w14:paraId="636477BA" w14:textId="77777777" w:rsidTr="00520FF3">
        <w:trPr>
          <w:trHeight w:val="253"/>
          <w:jc w:val="center"/>
        </w:trPr>
        <w:tc>
          <w:tcPr>
            <w:tcW w:w="1644" w:type="dxa"/>
            <w:vAlign w:val="center"/>
          </w:tcPr>
          <w:p w14:paraId="43020AB2" w14:textId="29549AE2" w:rsidR="006A12F8" w:rsidRPr="007F2CE2" w:rsidRDefault="006A12F8" w:rsidP="006A12F8">
            <w:pPr>
              <w:jc w:val="center"/>
              <w:rPr>
                <w:lang w:eastAsia="en-US"/>
              </w:rPr>
            </w:pPr>
            <w:r>
              <w:rPr>
                <w:lang w:eastAsia="en-US"/>
              </w:rPr>
              <w:t>TK12</w:t>
            </w:r>
          </w:p>
        </w:tc>
        <w:tc>
          <w:tcPr>
            <w:tcW w:w="5499" w:type="dxa"/>
            <w:vAlign w:val="center"/>
          </w:tcPr>
          <w:p w14:paraId="7AAD458A" w14:textId="77777777" w:rsidR="006A12F8" w:rsidRPr="00D41AD1" w:rsidRDefault="006A12F8" w:rsidP="006A12F8">
            <w:pPr>
              <w:jc w:val="both"/>
              <w:rPr>
                <w:i/>
                <w:iCs/>
                <w:sz w:val="20"/>
                <w:szCs w:val="20"/>
                <w:lang w:val="en-GB"/>
              </w:rPr>
            </w:pPr>
            <w:r w:rsidRPr="00D41AD1">
              <w:rPr>
                <w:i/>
                <w:iCs/>
                <w:sz w:val="20"/>
                <w:szCs w:val="20"/>
                <w:lang w:val="en-GB"/>
              </w:rPr>
              <w:t>Removal of amino acid nitrogen.</w:t>
            </w:r>
          </w:p>
          <w:p w14:paraId="406135B1" w14:textId="6451B8AA" w:rsidR="006A12F8" w:rsidRPr="00763BB7" w:rsidRDefault="006A12F8" w:rsidP="006A12F8">
            <w:pPr>
              <w:rPr>
                <w:lang w:val="en-GB" w:eastAsia="en-US"/>
              </w:rPr>
            </w:pPr>
            <w:r w:rsidRPr="00D41AD1">
              <w:rPr>
                <w:i/>
                <w:iCs/>
                <w:sz w:val="20"/>
                <w:szCs w:val="20"/>
                <w:lang w:val="en-GB"/>
              </w:rPr>
              <w:t xml:space="preserve">Protein metabolic turnover. Digestion of food proteins. Reactions releasing ammonia. Cellular mechanisms of ammonia binding and detoxification. Urea cycle. The share of liver and muscles in the nitrogen balance of the organism. Ammonia metabolism. </w:t>
            </w:r>
            <w:r w:rsidRPr="00D41AD1">
              <w:rPr>
                <w:i/>
                <w:iCs/>
                <w:sz w:val="20"/>
                <w:szCs w:val="20"/>
                <w:lang w:val="en-GB" w:eastAsia="en-US"/>
              </w:rPr>
              <w:t>Determination of urea in serum and urine</w:t>
            </w:r>
          </w:p>
        </w:tc>
        <w:tc>
          <w:tcPr>
            <w:tcW w:w="992" w:type="dxa"/>
            <w:vAlign w:val="center"/>
          </w:tcPr>
          <w:p w14:paraId="2E264393" w14:textId="77777777" w:rsidR="006A12F8" w:rsidRPr="007074CD" w:rsidRDefault="006A12F8" w:rsidP="006A12F8">
            <w:pPr>
              <w:rPr>
                <w:sz w:val="20"/>
                <w:szCs w:val="20"/>
                <w:lang w:eastAsia="en-US"/>
              </w:rPr>
            </w:pPr>
          </w:p>
          <w:p w14:paraId="6C55A5A2" w14:textId="19884FB6"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7A322BC3" w14:textId="77777777" w:rsidR="006A12F8" w:rsidRDefault="006A12F8" w:rsidP="006A12F8">
            <w:pPr>
              <w:rPr>
                <w:sz w:val="20"/>
                <w:szCs w:val="20"/>
              </w:rPr>
            </w:pPr>
            <w:r>
              <w:rPr>
                <w:sz w:val="20"/>
                <w:szCs w:val="20"/>
              </w:rPr>
              <w:t>B.</w:t>
            </w:r>
            <w:r w:rsidRPr="00E42BA9">
              <w:rPr>
                <w:sz w:val="20"/>
                <w:szCs w:val="20"/>
              </w:rPr>
              <w:t>U</w:t>
            </w:r>
            <w:r>
              <w:rPr>
                <w:sz w:val="20"/>
                <w:szCs w:val="20"/>
              </w:rPr>
              <w:t xml:space="preserve">8, </w:t>
            </w:r>
            <w:r w:rsidRPr="00E42BA9">
              <w:rPr>
                <w:sz w:val="20"/>
                <w:szCs w:val="20"/>
              </w:rPr>
              <w:t>U</w:t>
            </w:r>
            <w:r>
              <w:rPr>
                <w:sz w:val="20"/>
                <w:szCs w:val="20"/>
              </w:rPr>
              <w:t xml:space="preserve">9, </w:t>
            </w:r>
          </w:p>
          <w:p w14:paraId="2CC02BFE" w14:textId="71C5D33E" w:rsidR="006A12F8" w:rsidRPr="007F2CE2" w:rsidRDefault="006A12F8" w:rsidP="006A12F8">
            <w:pPr>
              <w:jc w:val="center"/>
              <w:rPr>
                <w:lang w:eastAsia="en-US"/>
              </w:rPr>
            </w:pPr>
            <w:r>
              <w:rPr>
                <w:sz w:val="20"/>
                <w:szCs w:val="20"/>
              </w:rPr>
              <w:t>K.5, K.7, K.8</w:t>
            </w:r>
          </w:p>
        </w:tc>
      </w:tr>
      <w:tr w:rsidR="006A12F8" w:rsidRPr="007F2CE2" w14:paraId="51980479" w14:textId="77777777" w:rsidTr="00520FF3">
        <w:trPr>
          <w:trHeight w:val="253"/>
          <w:jc w:val="center"/>
        </w:trPr>
        <w:tc>
          <w:tcPr>
            <w:tcW w:w="1644" w:type="dxa"/>
            <w:vAlign w:val="center"/>
          </w:tcPr>
          <w:p w14:paraId="1FB30BEF" w14:textId="349E4BD5" w:rsidR="006A12F8" w:rsidRPr="007F2CE2" w:rsidRDefault="006A12F8" w:rsidP="006A12F8">
            <w:pPr>
              <w:jc w:val="center"/>
              <w:rPr>
                <w:lang w:eastAsia="en-US"/>
              </w:rPr>
            </w:pPr>
            <w:r>
              <w:rPr>
                <w:lang w:eastAsia="en-US"/>
              </w:rPr>
              <w:t>TK13</w:t>
            </w:r>
          </w:p>
        </w:tc>
        <w:tc>
          <w:tcPr>
            <w:tcW w:w="5499" w:type="dxa"/>
            <w:vAlign w:val="center"/>
          </w:tcPr>
          <w:p w14:paraId="56B70E83" w14:textId="77777777" w:rsidR="006A12F8" w:rsidRPr="00D41AD1" w:rsidRDefault="006A12F8" w:rsidP="006A12F8">
            <w:pPr>
              <w:rPr>
                <w:i/>
                <w:iCs/>
                <w:sz w:val="20"/>
                <w:szCs w:val="20"/>
                <w:lang w:val="en-GB" w:eastAsia="en-US"/>
              </w:rPr>
            </w:pPr>
            <w:r w:rsidRPr="00D41AD1">
              <w:rPr>
                <w:i/>
                <w:iCs/>
                <w:sz w:val="20"/>
                <w:szCs w:val="20"/>
                <w:lang w:val="en-GB" w:eastAsia="en-US"/>
              </w:rPr>
              <w:t>Breakdown and synthesis of amino acids</w:t>
            </w:r>
          </w:p>
          <w:p w14:paraId="32DDA0F9" w14:textId="47B4A98E" w:rsidR="006A12F8" w:rsidRPr="00763BB7" w:rsidRDefault="006A12F8" w:rsidP="006A12F8">
            <w:pPr>
              <w:rPr>
                <w:lang w:val="en-GB" w:eastAsia="en-US"/>
              </w:rPr>
            </w:pPr>
            <w:r w:rsidRPr="00D41AD1">
              <w:rPr>
                <w:i/>
                <w:iCs/>
                <w:sz w:val="20"/>
                <w:szCs w:val="20"/>
                <w:lang w:val="en-GB" w:eastAsia="en-US"/>
              </w:rPr>
              <w:t xml:space="preserve">Glucogenic and ketogenic amino acids. Catabolism of the carbon backbones of amino acids. Biosynthesis of non-essential amino acids. Diseases related to the metabolism of amino acids. Determination of </w:t>
            </w:r>
            <w:r>
              <w:rPr>
                <w:i/>
                <w:iCs/>
                <w:sz w:val="20"/>
                <w:szCs w:val="20"/>
                <w:lang w:val="en-GB" w:eastAsia="en-US"/>
              </w:rPr>
              <w:t>aminotransferases.</w:t>
            </w:r>
          </w:p>
        </w:tc>
        <w:tc>
          <w:tcPr>
            <w:tcW w:w="992" w:type="dxa"/>
            <w:vAlign w:val="center"/>
          </w:tcPr>
          <w:p w14:paraId="7B753F6E" w14:textId="78D990FD"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1048B375" w14:textId="77777777" w:rsidR="006A12F8" w:rsidRDefault="006A12F8" w:rsidP="006A12F8">
            <w:pPr>
              <w:rPr>
                <w:sz w:val="20"/>
                <w:szCs w:val="20"/>
              </w:rPr>
            </w:pPr>
            <w:r>
              <w:rPr>
                <w:sz w:val="20"/>
                <w:szCs w:val="20"/>
              </w:rPr>
              <w:t>B.</w:t>
            </w:r>
            <w:r w:rsidRPr="00E42BA9">
              <w:rPr>
                <w:sz w:val="20"/>
                <w:szCs w:val="20"/>
              </w:rPr>
              <w:t>U</w:t>
            </w:r>
            <w:r>
              <w:rPr>
                <w:sz w:val="20"/>
                <w:szCs w:val="20"/>
              </w:rPr>
              <w:t xml:space="preserve">8, </w:t>
            </w:r>
            <w:r w:rsidRPr="00E42BA9">
              <w:rPr>
                <w:sz w:val="20"/>
                <w:szCs w:val="20"/>
              </w:rPr>
              <w:t>U</w:t>
            </w:r>
            <w:r>
              <w:rPr>
                <w:sz w:val="20"/>
                <w:szCs w:val="20"/>
              </w:rPr>
              <w:t xml:space="preserve">9, </w:t>
            </w:r>
          </w:p>
          <w:p w14:paraId="5C0F4A08" w14:textId="50194899" w:rsidR="006A12F8" w:rsidRPr="007F2CE2" w:rsidRDefault="006A12F8" w:rsidP="006A12F8">
            <w:pPr>
              <w:jc w:val="center"/>
              <w:rPr>
                <w:lang w:eastAsia="en-US"/>
              </w:rPr>
            </w:pPr>
            <w:r>
              <w:rPr>
                <w:sz w:val="20"/>
                <w:szCs w:val="20"/>
              </w:rPr>
              <w:t>K.5, K.6, K.7, K.8</w:t>
            </w:r>
          </w:p>
        </w:tc>
      </w:tr>
      <w:tr w:rsidR="006A12F8" w:rsidRPr="007F2CE2" w14:paraId="4BED68C9" w14:textId="77777777" w:rsidTr="00520FF3">
        <w:trPr>
          <w:trHeight w:val="253"/>
          <w:jc w:val="center"/>
        </w:trPr>
        <w:tc>
          <w:tcPr>
            <w:tcW w:w="1644" w:type="dxa"/>
            <w:vAlign w:val="center"/>
          </w:tcPr>
          <w:p w14:paraId="47E2238F" w14:textId="43471E1E" w:rsidR="006A12F8" w:rsidRPr="007F2CE2" w:rsidRDefault="006A12F8" w:rsidP="006A12F8">
            <w:pPr>
              <w:jc w:val="center"/>
              <w:rPr>
                <w:lang w:eastAsia="en-US"/>
              </w:rPr>
            </w:pPr>
            <w:r>
              <w:rPr>
                <w:lang w:eastAsia="en-US"/>
              </w:rPr>
              <w:t>TK14</w:t>
            </w:r>
          </w:p>
        </w:tc>
        <w:tc>
          <w:tcPr>
            <w:tcW w:w="5499" w:type="dxa"/>
            <w:vAlign w:val="center"/>
          </w:tcPr>
          <w:p w14:paraId="1FFDF1C2" w14:textId="77777777" w:rsidR="006A12F8" w:rsidRPr="00763BB7" w:rsidRDefault="006A12F8" w:rsidP="006A12F8">
            <w:pPr>
              <w:jc w:val="both"/>
              <w:rPr>
                <w:i/>
                <w:iCs/>
                <w:sz w:val="20"/>
                <w:szCs w:val="20"/>
                <w:lang w:val="en-GB"/>
              </w:rPr>
            </w:pPr>
            <w:r w:rsidRPr="00763BB7">
              <w:rPr>
                <w:i/>
                <w:iCs/>
                <w:sz w:val="20"/>
                <w:szCs w:val="20"/>
                <w:lang w:val="en-GB"/>
              </w:rPr>
              <w:t>Conversion of amino acids into specialized products</w:t>
            </w:r>
          </w:p>
          <w:p w14:paraId="10C96352" w14:textId="6C305DAA" w:rsidR="006A12F8" w:rsidRPr="00763BB7" w:rsidRDefault="006A12F8" w:rsidP="006A12F8">
            <w:pPr>
              <w:rPr>
                <w:lang w:val="en-GB" w:eastAsia="en-US"/>
              </w:rPr>
            </w:pPr>
            <w:r w:rsidRPr="00763BB7">
              <w:rPr>
                <w:i/>
                <w:iCs/>
                <w:sz w:val="20"/>
                <w:szCs w:val="20"/>
                <w:lang w:val="en-GB"/>
              </w:rPr>
              <w:t xml:space="preserve">Porphyrin metabolism. Porphyries. Heme catabolism. Jaundice. Iron metabolism. Catecholamines: synthesis, catabolism. Histamine. Serotonin. Creatine. Melanin. . </w:t>
            </w:r>
            <w:r w:rsidRPr="0023063F">
              <w:rPr>
                <w:i/>
                <w:iCs/>
                <w:sz w:val="20"/>
                <w:szCs w:val="20"/>
                <w:lang w:val="en-GB"/>
              </w:rPr>
              <w:t>Creatinine in urine and serum.</w:t>
            </w:r>
            <w:r w:rsidRPr="00763BB7">
              <w:rPr>
                <w:i/>
                <w:iCs/>
                <w:sz w:val="20"/>
                <w:szCs w:val="20"/>
                <w:lang w:val="en-GB"/>
              </w:rPr>
              <w:t>. Detection of urobilinogen in urine</w:t>
            </w:r>
          </w:p>
        </w:tc>
        <w:tc>
          <w:tcPr>
            <w:tcW w:w="992" w:type="dxa"/>
            <w:vAlign w:val="center"/>
          </w:tcPr>
          <w:p w14:paraId="18F40BB8" w14:textId="168639D2"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7502FF27" w14:textId="77777777" w:rsidR="006A12F8" w:rsidRDefault="006A12F8" w:rsidP="006A12F8">
            <w:pPr>
              <w:rPr>
                <w:sz w:val="20"/>
                <w:szCs w:val="20"/>
              </w:rPr>
            </w:pPr>
            <w:r>
              <w:rPr>
                <w:sz w:val="20"/>
                <w:szCs w:val="20"/>
              </w:rPr>
              <w:t xml:space="preserve">B. U8, U9, </w:t>
            </w:r>
          </w:p>
          <w:p w14:paraId="0F0378C0" w14:textId="77777777" w:rsidR="006A12F8" w:rsidRDefault="006A12F8" w:rsidP="006A12F8">
            <w:pPr>
              <w:rPr>
                <w:sz w:val="20"/>
                <w:szCs w:val="20"/>
                <w:lang w:eastAsia="en-US"/>
              </w:rPr>
            </w:pPr>
            <w:r>
              <w:rPr>
                <w:sz w:val="20"/>
                <w:szCs w:val="20"/>
              </w:rPr>
              <w:t>K.5, K.6, K.7, K.8</w:t>
            </w:r>
          </w:p>
          <w:p w14:paraId="76203064" w14:textId="77777777" w:rsidR="006A12F8" w:rsidRPr="007F2CE2" w:rsidRDefault="006A12F8" w:rsidP="006A12F8">
            <w:pPr>
              <w:jc w:val="center"/>
              <w:rPr>
                <w:lang w:eastAsia="en-US"/>
              </w:rPr>
            </w:pPr>
          </w:p>
        </w:tc>
      </w:tr>
      <w:tr w:rsidR="006A12F8" w:rsidRPr="007F2CE2" w14:paraId="43146850" w14:textId="77777777">
        <w:trPr>
          <w:trHeight w:val="253"/>
          <w:jc w:val="center"/>
        </w:trPr>
        <w:tc>
          <w:tcPr>
            <w:tcW w:w="1644" w:type="dxa"/>
            <w:vAlign w:val="center"/>
          </w:tcPr>
          <w:p w14:paraId="3957C7CB" w14:textId="3A1DE359" w:rsidR="006A12F8" w:rsidRPr="007F2CE2" w:rsidRDefault="006A12F8" w:rsidP="006A12F8">
            <w:pPr>
              <w:jc w:val="center"/>
              <w:rPr>
                <w:lang w:eastAsia="en-US"/>
              </w:rPr>
            </w:pPr>
            <w:r>
              <w:rPr>
                <w:lang w:eastAsia="en-US"/>
              </w:rPr>
              <w:t>TK15</w:t>
            </w:r>
          </w:p>
        </w:tc>
        <w:tc>
          <w:tcPr>
            <w:tcW w:w="5499" w:type="dxa"/>
            <w:vAlign w:val="center"/>
          </w:tcPr>
          <w:p w14:paraId="779881BF" w14:textId="77777777" w:rsidR="006A12F8" w:rsidRPr="00AF2CED" w:rsidRDefault="006A12F8" w:rsidP="006A12F8">
            <w:pPr>
              <w:rPr>
                <w:i/>
                <w:iCs/>
                <w:sz w:val="20"/>
                <w:szCs w:val="20"/>
                <w:lang w:val="en-GB"/>
              </w:rPr>
            </w:pPr>
            <w:r w:rsidRPr="00AF2CED">
              <w:rPr>
                <w:i/>
                <w:iCs/>
                <w:sz w:val="20"/>
                <w:szCs w:val="20"/>
                <w:lang w:val="en-GB"/>
              </w:rPr>
              <w:t>Dietary lipid metabolism and fatty acid structure</w:t>
            </w:r>
          </w:p>
          <w:p w14:paraId="30B675C6" w14:textId="77777777" w:rsidR="006A12F8" w:rsidRPr="00763BB7" w:rsidRDefault="006A12F8" w:rsidP="006A12F8">
            <w:pPr>
              <w:rPr>
                <w:lang w:val="en-GB" w:eastAsia="en-US"/>
              </w:rPr>
            </w:pPr>
            <w:r w:rsidRPr="00AF2CED">
              <w:rPr>
                <w:i/>
                <w:iCs/>
                <w:sz w:val="20"/>
                <w:szCs w:val="20"/>
                <w:lang w:val="en-GB"/>
              </w:rPr>
              <w:t>Presence of lipids in the diet. Digestion of lipids in the digestive tract. Absorption of lipid digestion products. Processes of emulsification and micellization. Lipids of physiological importance. Lipase activity test</w:t>
            </w:r>
          </w:p>
        </w:tc>
        <w:tc>
          <w:tcPr>
            <w:tcW w:w="992" w:type="dxa"/>
            <w:vAlign w:val="center"/>
          </w:tcPr>
          <w:p w14:paraId="62D0EA4B" w14:textId="77777777"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133C21B7" w14:textId="77777777" w:rsidR="006A12F8" w:rsidRDefault="006A12F8" w:rsidP="006A12F8">
            <w:pPr>
              <w:rPr>
                <w:sz w:val="20"/>
                <w:szCs w:val="20"/>
              </w:rPr>
            </w:pPr>
            <w:r>
              <w:rPr>
                <w:sz w:val="20"/>
                <w:szCs w:val="20"/>
              </w:rPr>
              <w:t xml:space="preserve">B. </w:t>
            </w:r>
            <w:r>
              <w:rPr>
                <w:sz w:val="20"/>
                <w:szCs w:val="20"/>
                <w:lang w:eastAsia="en-US"/>
              </w:rPr>
              <w:t>U6,</w:t>
            </w:r>
            <w:r>
              <w:rPr>
                <w:sz w:val="20"/>
                <w:szCs w:val="20"/>
              </w:rPr>
              <w:t xml:space="preserve"> </w:t>
            </w:r>
            <w:r w:rsidRPr="00E42BA9">
              <w:rPr>
                <w:sz w:val="20"/>
                <w:szCs w:val="20"/>
              </w:rPr>
              <w:t>U</w:t>
            </w:r>
            <w:r>
              <w:rPr>
                <w:sz w:val="20"/>
                <w:szCs w:val="20"/>
              </w:rPr>
              <w:t xml:space="preserve">8, </w:t>
            </w:r>
            <w:r w:rsidRPr="00E42BA9">
              <w:rPr>
                <w:sz w:val="20"/>
                <w:szCs w:val="20"/>
              </w:rPr>
              <w:t>U</w:t>
            </w:r>
            <w:r>
              <w:rPr>
                <w:sz w:val="20"/>
                <w:szCs w:val="20"/>
              </w:rPr>
              <w:t xml:space="preserve">9, </w:t>
            </w:r>
          </w:p>
          <w:p w14:paraId="04E6134B" w14:textId="77777777" w:rsidR="006A12F8" w:rsidRPr="00E42BA9" w:rsidRDefault="006A12F8" w:rsidP="006A12F8">
            <w:pPr>
              <w:rPr>
                <w:sz w:val="20"/>
                <w:szCs w:val="20"/>
                <w:lang w:eastAsia="en-US"/>
              </w:rPr>
            </w:pPr>
            <w:r>
              <w:rPr>
                <w:sz w:val="20"/>
                <w:szCs w:val="20"/>
              </w:rPr>
              <w:t>K.5, K.6, K.7, K.8</w:t>
            </w:r>
          </w:p>
          <w:p w14:paraId="7CA43865" w14:textId="77777777" w:rsidR="006A12F8" w:rsidRPr="007F2CE2" w:rsidRDefault="006A12F8" w:rsidP="006A12F8">
            <w:pPr>
              <w:jc w:val="center"/>
              <w:rPr>
                <w:lang w:eastAsia="en-US"/>
              </w:rPr>
            </w:pPr>
          </w:p>
        </w:tc>
      </w:tr>
      <w:tr w:rsidR="006A12F8" w:rsidRPr="007F2CE2" w14:paraId="073287D6" w14:textId="77777777">
        <w:trPr>
          <w:trHeight w:val="253"/>
          <w:jc w:val="center"/>
        </w:trPr>
        <w:tc>
          <w:tcPr>
            <w:tcW w:w="1644" w:type="dxa"/>
            <w:vAlign w:val="center"/>
          </w:tcPr>
          <w:p w14:paraId="00F29504" w14:textId="66D9083D" w:rsidR="006A12F8" w:rsidRPr="007F2CE2" w:rsidRDefault="006A12F8" w:rsidP="006A12F8">
            <w:pPr>
              <w:jc w:val="center"/>
              <w:rPr>
                <w:lang w:eastAsia="en-US"/>
              </w:rPr>
            </w:pPr>
            <w:r>
              <w:rPr>
                <w:lang w:eastAsia="en-US"/>
              </w:rPr>
              <w:t>TK16</w:t>
            </w:r>
          </w:p>
        </w:tc>
        <w:tc>
          <w:tcPr>
            <w:tcW w:w="5499" w:type="dxa"/>
            <w:vAlign w:val="center"/>
          </w:tcPr>
          <w:p w14:paraId="754B66A8" w14:textId="77777777" w:rsidR="006A12F8" w:rsidRPr="00AF2CED" w:rsidRDefault="006A12F8" w:rsidP="005B7531">
            <w:pPr>
              <w:pStyle w:val="Tekstpodstawowywcity"/>
              <w:ind w:left="0"/>
              <w:rPr>
                <w:rFonts w:ascii="Times New Roman" w:hAnsi="Times New Roman" w:cs="Times New Roman"/>
                <w:i/>
                <w:iCs/>
                <w:sz w:val="20"/>
                <w:szCs w:val="20"/>
                <w:lang w:val="en-GB"/>
              </w:rPr>
            </w:pPr>
            <w:r w:rsidRPr="00AF2CED">
              <w:rPr>
                <w:rFonts w:ascii="Times New Roman" w:hAnsi="Times New Roman" w:cs="Times New Roman"/>
                <w:i/>
                <w:iCs/>
                <w:sz w:val="20"/>
                <w:szCs w:val="20"/>
                <w:lang w:val="en-GB"/>
              </w:rPr>
              <w:t>Synthesis of fatty acids and triacylglycerols. Fatty acid oxidation</w:t>
            </w:r>
          </w:p>
          <w:p w14:paraId="68AE41AD" w14:textId="77777777" w:rsidR="006A12F8" w:rsidRPr="00763BB7" w:rsidRDefault="006A12F8" w:rsidP="006A12F8">
            <w:pPr>
              <w:rPr>
                <w:lang w:val="en-GB" w:eastAsia="en-US"/>
              </w:rPr>
            </w:pPr>
            <w:r w:rsidRPr="00AF2CED">
              <w:rPr>
                <w:i/>
                <w:iCs/>
                <w:sz w:val="20"/>
                <w:szCs w:val="20"/>
                <w:lang w:val="en-GB"/>
              </w:rPr>
              <w:t xml:space="preserve">Biosynthesis of fatty acids. Localization and regulation of lipogenesis. Fatty acid catabolism: </w:t>
            </w:r>
            <w:r w:rsidRPr="00AF2CED">
              <w:rPr>
                <w:i/>
                <w:iCs/>
                <w:sz w:val="20"/>
                <w:szCs w:val="20"/>
                <w:lang w:val="en-GB"/>
              </w:rPr>
              <w:t xml:space="preserve">-oxidation. Localization and regulation of </w:t>
            </w:r>
            <w:r w:rsidRPr="00AF2CED">
              <w:rPr>
                <w:i/>
                <w:iCs/>
                <w:sz w:val="20"/>
                <w:szCs w:val="20"/>
                <w:lang w:val="en-GB"/>
              </w:rPr>
              <w:t>-oxidation. Energy balance of fatty acid oxidation. Biosynthesis of acylglycerols. Metabolism of ketone bodies. . Study of the properties of fats</w:t>
            </w:r>
            <w:r>
              <w:rPr>
                <w:i/>
                <w:iCs/>
                <w:sz w:val="20"/>
                <w:szCs w:val="20"/>
                <w:lang w:val="en-GB"/>
              </w:rPr>
              <w:t xml:space="preserve"> </w:t>
            </w:r>
            <w:r w:rsidRPr="00AF2CED">
              <w:rPr>
                <w:i/>
                <w:iCs/>
                <w:sz w:val="20"/>
                <w:szCs w:val="20"/>
                <w:lang w:val="en-GB"/>
              </w:rPr>
              <w:t xml:space="preserve"> </w:t>
            </w:r>
          </w:p>
        </w:tc>
        <w:tc>
          <w:tcPr>
            <w:tcW w:w="992" w:type="dxa"/>
            <w:vAlign w:val="center"/>
          </w:tcPr>
          <w:p w14:paraId="001A7EF7" w14:textId="77777777"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097EE55D" w14:textId="77777777" w:rsidR="006A12F8" w:rsidRPr="00E42BA9" w:rsidRDefault="006A12F8" w:rsidP="006A12F8">
            <w:pPr>
              <w:rPr>
                <w:sz w:val="20"/>
                <w:szCs w:val="20"/>
                <w:lang w:eastAsia="en-US"/>
              </w:rPr>
            </w:pPr>
            <w:r>
              <w:rPr>
                <w:sz w:val="20"/>
                <w:szCs w:val="20"/>
              </w:rPr>
              <w:t xml:space="preserve">B. </w:t>
            </w:r>
            <w:r>
              <w:rPr>
                <w:sz w:val="20"/>
                <w:szCs w:val="20"/>
                <w:lang w:eastAsia="en-US"/>
              </w:rPr>
              <w:t>U6,</w:t>
            </w:r>
            <w:r>
              <w:rPr>
                <w:sz w:val="20"/>
                <w:szCs w:val="20"/>
              </w:rPr>
              <w:t xml:space="preserve"> </w:t>
            </w:r>
            <w:r w:rsidRPr="00E42BA9">
              <w:rPr>
                <w:sz w:val="20"/>
                <w:szCs w:val="20"/>
              </w:rPr>
              <w:t>U</w:t>
            </w:r>
            <w:r>
              <w:rPr>
                <w:sz w:val="20"/>
                <w:szCs w:val="20"/>
              </w:rPr>
              <w:t xml:space="preserve">8, </w:t>
            </w:r>
            <w:r w:rsidRPr="00E42BA9">
              <w:rPr>
                <w:sz w:val="20"/>
                <w:szCs w:val="20"/>
              </w:rPr>
              <w:t>U</w:t>
            </w:r>
            <w:r>
              <w:rPr>
                <w:sz w:val="20"/>
                <w:szCs w:val="20"/>
              </w:rPr>
              <w:t>9,</w:t>
            </w:r>
          </w:p>
          <w:p w14:paraId="6431CE57" w14:textId="77777777" w:rsidR="006A12F8" w:rsidRDefault="006A12F8" w:rsidP="006A12F8">
            <w:pPr>
              <w:rPr>
                <w:sz w:val="20"/>
                <w:szCs w:val="20"/>
              </w:rPr>
            </w:pPr>
          </w:p>
          <w:p w14:paraId="65C5CA3A" w14:textId="77777777" w:rsidR="006A12F8" w:rsidRDefault="006A12F8" w:rsidP="006A12F8">
            <w:pPr>
              <w:rPr>
                <w:sz w:val="20"/>
                <w:szCs w:val="20"/>
              </w:rPr>
            </w:pPr>
            <w:r>
              <w:rPr>
                <w:sz w:val="20"/>
                <w:szCs w:val="20"/>
              </w:rPr>
              <w:t>K.5, K.7, K.8</w:t>
            </w:r>
          </w:p>
          <w:p w14:paraId="5344886C" w14:textId="77777777" w:rsidR="006A12F8" w:rsidRPr="007F2CE2" w:rsidRDefault="006A12F8" w:rsidP="006A12F8">
            <w:pPr>
              <w:jc w:val="center"/>
              <w:rPr>
                <w:lang w:eastAsia="en-US"/>
              </w:rPr>
            </w:pPr>
          </w:p>
        </w:tc>
      </w:tr>
      <w:tr w:rsidR="006A12F8" w:rsidRPr="007F2CE2" w14:paraId="5F050420" w14:textId="77777777" w:rsidTr="00EF5F2E">
        <w:trPr>
          <w:trHeight w:val="1371"/>
          <w:jc w:val="center"/>
        </w:trPr>
        <w:tc>
          <w:tcPr>
            <w:tcW w:w="1644" w:type="dxa"/>
            <w:vAlign w:val="center"/>
          </w:tcPr>
          <w:p w14:paraId="2A0AE796" w14:textId="2CEFF2ED" w:rsidR="006A12F8" w:rsidRPr="007F2CE2" w:rsidRDefault="006A12F8" w:rsidP="006A12F8">
            <w:pPr>
              <w:jc w:val="center"/>
              <w:rPr>
                <w:lang w:eastAsia="en-US"/>
              </w:rPr>
            </w:pPr>
            <w:r>
              <w:rPr>
                <w:lang w:eastAsia="en-US"/>
              </w:rPr>
              <w:t>TK17</w:t>
            </w:r>
          </w:p>
        </w:tc>
        <w:tc>
          <w:tcPr>
            <w:tcW w:w="5499" w:type="dxa"/>
            <w:vAlign w:val="center"/>
          </w:tcPr>
          <w:p w14:paraId="7F633A02" w14:textId="77777777" w:rsidR="006A12F8" w:rsidRPr="00AF2CED" w:rsidRDefault="006A12F8" w:rsidP="005B7531">
            <w:pPr>
              <w:pStyle w:val="Tekstpodstawowywcity"/>
              <w:ind w:left="0"/>
              <w:rPr>
                <w:rFonts w:ascii="Times New Roman" w:hAnsi="Times New Roman" w:cs="Times New Roman"/>
                <w:i/>
                <w:iCs/>
                <w:sz w:val="20"/>
                <w:szCs w:val="20"/>
                <w:lang w:val="en-GB"/>
              </w:rPr>
            </w:pPr>
            <w:r w:rsidRPr="00AF2CED">
              <w:rPr>
                <w:rFonts w:ascii="Times New Roman" w:hAnsi="Times New Roman" w:cs="Times New Roman"/>
                <w:i/>
                <w:iCs/>
                <w:sz w:val="20"/>
                <w:szCs w:val="20"/>
                <w:lang w:val="en-GB"/>
              </w:rPr>
              <w:t>Cholesterol metabolism</w:t>
            </w:r>
          </w:p>
          <w:p w14:paraId="1CB55ABC" w14:textId="77777777" w:rsidR="006A12F8" w:rsidRPr="00AF2CED" w:rsidRDefault="006A12F8" w:rsidP="005B7531">
            <w:pPr>
              <w:pStyle w:val="Tekstpodstawowywcity"/>
              <w:ind w:left="0"/>
              <w:rPr>
                <w:rFonts w:ascii="Times New Roman" w:hAnsi="Times New Roman" w:cs="Times New Roman"/>
                <w:i/>
                <w:iCs/>
                <w:sz w:val="20"/>
                <w:szCs w:val="20"/>
                <w:lang w:val="en-GB"/>
              </w:rPr>
            </w:pPr>
            <w:r w:rsidRPr="00AF2CED">
              <w:rPr>
                <w:rFonts w:ascii="Times New Roman" w:hAnsi="Times New Roman" w:cs="Times New Roman"/>
                <w:i/>
                <w:iCs/>
                <w:sz w:val="20"/>
                <w:szCs w:val="20"/>
                <w:lang w:val="en-GB"/>
              </w:rPr>
              <w:t>Food sources of cholesterol. Cholesterol biosynthesis and its regulation. The role of the liver in cholesterol metabolism. Synthesis of bile acids. Enterohepatic circulation of bile acids.</w:t>
            </w:r>
          </w:p>
          <w:p w14:paraId="7466A972" w14:textId="77777777" w:rsidR="006A12F8" w:rsidRPr="00763BB7" w:rsidRDefault="006A12F8" w:rsidP="006A12F8">
            <w:pPr>
              <w:rPr>
                <w:lang w:val="en-GB" w:eastAsia="en-US"/>
              </w:rPr>
            </w:pPr>
            <w:r w:rsidRPr="00AF2CED">
              <w:rPr>
                <w:i/>
                <w:iCs/>
                <w:sz w:val="20"/>
                <w:szCs w:val="20"/>
                <w:lang w:val="en-GB"/>
              </w:rPr>
              <w:t>Determination of cholesterol and triacylglycerol in serum.</w:t>
            </w:r>
          </w:p>
        </w:tc>
        <w:tc>
          <w:tcPr>
            <w:tcW w:w="992" w:type="dxa"/>
            <w:vAlign w:val="center"/>
          </w:tcPr>
          <w:p w14:paraId="217F81BD" w14:textId="77777777"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6FEBFF1D" w14:textId="77777777" w:rsidR="006A12F8" w:rsidRDefault="006A12F8" w:rsidP="006A12F8">
            <w:pPr>
              <w:rPr>
                <w:sz w:val="20"/>
                <w:szCs w:val="20"/>
              </w:rPr>
            </w:pPr>
            <w:r>
              <w:rPr>
                <w:sz w:val="20"/>
                <w:szCs w:val="20"/>
              </w:rPr>
              <w:t xml:space="preserve">B. </w:t>
            </w:r>
            <w:r w:rsidRPr="00E42BA9">
              <w:rPr>
                <w:sz w:val="20"/>
                <w:szCs w:val="20"/>
              </w:rPr>
              <w:t>U</w:t>
            </w:r>
            <w:r>
              <w:rPr>
                <w:sz w:val="20"/>
                <w:szCs w:val="20"/>
              </w:rPr>
              <w:t xml:space="preserve">8, </w:t>
            </w:r>
            <w:r w:rsidRPr="00E42BA9">
              <w:rPr>
                <w:sz w:val="20"/>
                <w:szCs w:val="20"/>
              </w:rPr>
              <w:t>U</w:t>
            </w:r>
            <w:r>
              <w:rPr>
                <w:sz w:val="20"/>
                <w:szCs w:val="20"/>
              </w:rPr>
              <w:t xml:space="preserve">9, </w:t>
            </w:r>
          </w:p>
          <w:p w14:paraId="4BA6F8E4" w14:textId="77777777" w:rsidR="006A12F8" w:rsidRPr="00E42BA9" w:rsidRDefault="006A12F8" w:rsidP="006A12F8">
            <w:pPr>
              <w:rPr>
                <w:sz w:val="20"/>
                <w:szCs w:val="20"/>
                <w:lang w:eastAsia="en-US"/>
              </w:rPr>
            </w:pPr>
            <w:r>
              <w:rPr>
                <w:sz w:val="20"/>
                <w:szCs w:val="20"/>
              </w:rPr>
              <w:t>K.5, K.6, K.7, K.8</w:t>
            </w:r>
          </w:p>
          <w:p w14:paraId="5FA71852" w14:textId="77777777" w:rsidR="006A12F8" w:rsidRDefault="006A12F8" w:rsidP="006A12F8">
            <w:pPr>
              <w:rPr>
                <w:sz w:val="20"/>
                <w:szCs w:val="20"/>
                <w:lang w:eastAsia="en-US"/>
              </w:rPr>
            </w:pPr>
          </w:p>
          <w:p w14:paraId="32C58827" w14:textId="77777777" w:rsidR="006A12F8" w:rsidRPr="007F2CE2" w:rsidRDefault="006A12F8" w:rsidP="006A12F8">
            <w:pPr>
              <w:jc w:val="center"/>
              <w:rPr>
                <w:lang w:eastAsia="en-US"/>
              </w:rPr>
            </w:pPr>
          </w:p>
        </w:tc>
      </w:tr>
      <w:tr w:rsidR="006A12F8" w:rsidRPr="007F2CE2" w14:paraId="4C8ED433" w14:textId="77777777">
        <w:trPr>
          <w:trHeight w:val="253"/>
          <w:jc w:val="center"/>
        </w:trPr>
        <w:tc>
          <w:tcPr>
            <w:tcW w:w="1644" w:type="dxa"/>
            <w:vAlign w:val="center"/>
          </w:tcPr>
          <w:p w14:paraId="5E7C3629" w14:textId="24971FC2" w:rsidR="006A12F8" w:rsidRPr="007F2CE2" w:rsidRDefault="006A12F8" w:rsidP="006A12F8">
            <w:pPr>
              <w:jc w:val="center"/>
              <w:rPr>
                <w:lang w:eastAsia="en-US"/>
              </w:rPr>
            </w:pPr>
            <w:r>
              <w:rPr>
                <w:lang w:eastAsia="en-US"/>
              </w:rPr>
              <w:t>TK18</w:t>
            </w:r>
          </w:p>
        </w:tc>
        <w:tc>
          <w:tcPr>
            <w:tcW w:w="5499" w:type="dxa"/>
            <w:vAlign w:val="center"/>
          </w:tcPr>
          <w:p w14:paraId="5E36AA5E" w14:textId="77777777" w:rsidR="006A12F8" w:rsidRPr="00AF2CED" w:rsidRDefault="006A12F8" w:rsidP="006A12F8">
            <w:pPr>
              <w:pStyle w:val="Tekstpodstawowywcity"/>
              <w:rPr>
                <w:rFonts w:ascii="Times New Roman" w:hAnsi="Times New Roman" w:cs="Times New Roman"/>
                <w:i/>
                <w:iCs/>
                <w:sz w:val="20"/>
                <w:szCs w:val="20"/>
                <w:lang w:val="en-GB"/>
              </w:rPr>
            </w:pPr>
            <w:r>
              <w:rPr>
                <w:rFonts w:ascii="Times New Roman" w:hAnsi="Times New Roman" w:cs="Times New Roman"/>
                <w:i/>
                <w:iCs/>
                <w:sz w:val="20"/>
                <w:szCs w:val="20"/>
                <w:lang w:val="en-GB"/>
              </w:rPr>
              <w:t>Lipoproteins</w:t>
            </w:r>
          </w:p>
          <w:p w14:paraId="7232D26E" w14:textId="77777777" w:rsidR="006A12F8" w:rsidRPr="00763BB7" w:rsidRDefault="006A12F8" w:rsidP="006A12F8">
            <w:pPr>
              <w:rPr>
                <w:lang w:val="en-GB" w:eastAsia="en-US"/>
              </w:rPr>
            </w:pPr>
            <w:r w:rsidRPr="00AF2CED">
              <w:rPr>
                <w:i/>
                <w:iCs/>
                <w:sz w:val="20"/>
                <w:szCs w:val="20"/>
                <w:lang w:val="en-GB"/>
              </w:rPr>
              <w:t xml:space="preserve">The role of lipoproteins in lipid transport and metabolism. Classes of apolipoproteins. The role of liver and adipose tissue in lipoprotein metabolism. Determination of </w:t>
            </w:r>
            <w:r>
              <w:rPr>
                <w:i/>
                <w:iCs/>
                <w:sz w:val="20"/>
                <w:szCs w:val="20"/>
                <w:lang w:val="en-GB"/>
              </w:rPr>
              <w:t>lipoproteins in serum</w:t>
            </w:r>
          </w:p>
        </w:tc>
        <w:tc>
          <w:tcPr>
            <w:tcW w:w="992" w:type="dxa"/>
            <w:vAlign w:val="center"/>
          </w:tcPr>
          <w:p w14:paraId="22BFB096" w14:textId="77777777"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285CE54C" w14:textId="77777777" w:rsidR="006A12F8" w:rsidRDefault="006A12F8" w:rsidP="006A12F8">
            <w:pPr>
              <w:rPr>
                <w:sz w:val="20"/>
                <w:szCs w:val="20"/>
              </w:rPr>
            </w:pPr>
            <w:r>
              <w:rPr>
                <w:sz w:val="20"/>
                <w:szCs w:val="20"/>
              </w:rPr>
              <w:t xml:space="preserve">B. </w:t>
            </w:r>
            <w:r w:rsidRPr="00E42BA9">
              <w:rPr>
                <w:sz w:val="20"/>
                <w:szCs w:val="20"/>
              </w:rPr>
              <w:t>U</w:t>
            </w:r>
            <w:r>
              <w:rPr>
                <w:sz w:val="20"/>
                <w:szCs w:val="20"/>
              </w:rPr>
              <w:t xml:space="preserve">8, </w:t>
            </w:r>
            <w:r w:rsidRPr="00E42BA9">
              <w:rPr>
                <w:sz w:val="20"/>
                <w:szCs w:val="20"/>
              </w:rPr>
              <w:t>U</w:t>
            </w:r>
            <w:r>
              <w:rPr>
                <w:sz w:val="20"/>
                <w:szCs w:val="20"/>
              </w:rPr>
              <w:t xml:space="preserve">9, </w:t>
            </w:r>
          </w:p>
          <w:p w14:paraId="0ED5507B" w14:textId="77777777" w:rsidR="006A12F8" w:rsidRPr="00E42BA9" w:rsidRDefault="006A12F8" w:rsidP="006A12F8">
            <w:pPr>
              <w:rPr>
                <w:sz w:val="20"/>
                <w:szCs w:val="20"/>
                <w:lang w:eastAsia="en-US"/>
              </w:rPr>
            </w:pPr>
            <w:r>
              <w:rPr>
                <w:sz w:val="20"/>
                <w:szCs w:val="20"/>
              </w:rPr>
              <w:t>K.5, K.6, K.7, K.8</w:t>
            </w:r>
          </w:p>
          <w:p w14:paraId="287D372E" w14:textId="77777777" w:rsidR="006A12F8" w:rsidRDefault="006A12F8" w:rsidP="006A12F8">
            <w:pPr>
              <w:rPr>
                <w:sz w:val="20"/>
                <w:szCs w:val="20"/>
                <w:lang w:eastAsia="en-US"/>
              </w:rPr>
            </w:pPr>
          </w:p>
          <w:p w14:paraId="003A02EC" w14:textId="77777777" w:rsidR="006A12F8" w:rsidRPr="007F2CE2" w:rsidRDefault="006A12F8" w:rsidP="006A12F8">
            <w:pPr>
              <w:jc w:val="center"/>
              <w:rPr>
                <w:lang w:eastAsia="en-US"/>
              </w:rPr>
            </w:pPr>
          </w:p>
        </w:tc>
      </w:tr>
      <w:tr w:rsidR="006A12F8" w:rsidRPr="007F2CE2" w14:paraId="6BC2B105" w14:textId="77777777">
        <w:trPr>
          <w:trHeight w:val="253"/>
          <w:jc w:val="center"/>
        </w:trPr>
        <w:tc>
          <w:tcPr>
            <w:tcW w:w="1644" w:type="dxa"/>
            <w:vAlign w:val="center"/>
          </w:tcPr>
          <w:p w14:paraId="1E6F98C6" w14:textId="1F2850A3" w:rsidR="006A12F8" w:rsidRPr="007F2CE2" w:rsidRDefault="006A12F8" w:rsidP="006A12F8">
            <w:pPr>
              <w:jc w:val="center"/>
              <w:rPr>
                <w:lang w:eastAsia="en-US"/>
              </w:rPr>
            </w:pPr>
            <w:r>
              <w:rPr>
                <w:lang w:eastAsia="en-US"/>
              </w:rPr>
              <w:t>TK19</w:t>
            </w:r>
          </w:p>
        </w:tc>
        <w:tc>
          <w:tcPr>
            <w:tcW w:w="5499" w:type="dxa"/>
            <w:vAlign w:val="center"/>
          </w:tcPr>
          <w:p w14:paraId="3A44A98A" w14:textId="77777777" w:rsidR="006A12F8" w:rsidRPr="00AF2CED" w:rsidRDefault="006A12F8" w:rsidP="006A12F8">
            <w:pPr>
              <w:pStyle w:val="Tekstpodstawowywcity"/>
              <w:ind w:left="0"/>
              <w:rPr>
                <w:rFonts w:ascii="Times New Roman" w:hAnsi="Times New Roman" w:cs="Times New Roman"/>
                <w:i/>
                <w:iCs/>
                <w:sz w:val="20"/>
                <w:szCs w:val="20"/>
                <w:lang w:val="en-GB"/>
              </w:rPr>
            </w:pPr>
            <w:r w:rsidRPr="00AF2CED">
              <w:rPr>
                <w:rFonts w:ascii="Times New Roman" w:hAnsi="Times New Roman" w:cs="Times New Roman"/>
                <w:i/>
                <w:iCs/>
                <w:sz w:val="20"/>
                <w:szCs w:val="20"/>
                <w:lang w:val="en-GB"/>
              </w:rPr>
              <w:t>Steroid hormones</w:t>
            </w:r>
          </w:p>
          <w:p w14:paraId="7728E327" w14:textId="77777777" w:rsidR="006A12F8" w:rsidRPr="00763BB7" w:rsidRDefault="006A12F8" w:rsidP="006A12F8">
            <w:pPr>
              <w:rPr>
                <w:lang w:val="en-GB" w:eastAsia="en-US"/>
              </w:rPr>
            </w:pPr>
            <w:r w:rsidRPr="00AF2CED">
              <w:rPr>
                <w:i/>
                <w:iCs/>
                <w:sz w:val="20"/>
                <w:szCs w:val="20"/>
                <w:lang w:val="en-GB"/>
              </w:rPr>
              <w:t>Cholesterol as a precursor to steroid hormones. Adrenal cortex hormones: mineralocorticosteroids and glucocorticosteroids. Gonadal hormones: gestagens, estrogens and androgens. Reactions to detect steroid compounds.</w:t>
            </w:r>
          </w:p>
        </w:tc>
        <w:tc>
          <w:tcPr>
            <w:tcW w:w="992" w:type="dxa"/>
            <w:vAlign w:val="center"/>
          </w:tcPr>
          <w:p w14:paraId="769F4F11" w14:textId="77777777"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66BAB7E6" w14:textId="77777777" w:rsidR="006A12F8" w:rsidRDefault="006A12F8" w:rsidP="006A12F8">
            <w:pPr>
              <w:rPr>
                <w:sz w:val="20"/>
                <w:szCs w:val="20"/>
              </w:rPr>
            </w:pPr>
            <w:r>
              <w:rPr>
                <w:sz w:val="20"/>
                <w:szCs w:val="20"/>
              </w:rPr>
              <w:t xml:space="preserve">B. </w:t>
            </w:r>
            <w:r w:rsidRPr="00E42BA9">
              <w:rPr>
                <w:sz w:val="20"/>
                <w:szCs w:val="20"/>
              </w:rPr>
              <w:t>U</w:t>
            </w:r>
            <w:r>
              <w:rPr>
                <w:sz w:val="20"/>
                <w:szCs w:val="20"/>
              </w:rPr>
              <w:t xml:space="preserve">8, </w:t>
            </w:r>
            <w:r w:rsidRPr="00E42BA9">
              <w:rPr>
                <w:sz w:val="20"/>
                <w:szCs w:val="20"/>
              </w:rPr>
              <w:t>U</w:t>
            </w:r>
            <w:r>
              <w:rPr>
                <w:sz w:val="20"/>
                <w:szCs w:val="20"/>
              </w:rPr>
              <w:t xml:space="preserve">9, </w:t>
            </w:r>
          </w:p>
          <w:p w14:paraId="242DEABE" w14:textId="77777777" w:rsidR="006A12F8" w:rsidRPr="00E42BA9" w:rsidRDefault="006A12F8" w:rsidP="006A12F8">
            <w:pPr>
              <w:rPr>
                <w:sz w:val="20"/>
                <w:szCs w:val="20"/>
                <w:lang w:eastAsia="en-US"/>
              </w:rPr>
            </w:pPr>
            <w:r>
              <w:rPr>
                <w:sz w:val="20"/>
                <w:szCs w:val="20"/>
              </w:rPr>
              <w:t>K.5, K.6, K.7, K.8</w:t>
            </w:r>
          </w:p>
          <w:p w14:paraId="5DB10968" w14:textId="77777777" w:rsidR="006A12F8" w:rsidRPr="007F2CE2" w:rsidRDefault="006A12F8" w:rsidP="006A12F8">
            <w:pPr>
              <w:jc w:val="center"/>
              <w:rPr>
                <w:lang w:eastAsia="en-US"/>
              </w:rPr>
            </w:pPr>
          </w:p>
        </w:tc>
      </w:tr>
      <w:tr w:rsidR="006A12F8" w:rsidRPr="007F2CE2" w14:paraId="1F73685B" w14:textId="77777777" w:rsidTr="00520FF3">
        <w:trPr>
          <w:trHeight w:val="253"/>
          <w:jc w:val="center"/>
        </w:trPr>
        <w:tc>
          <w:tcPr>
            <w:tcW w:w="1644" w:type="dxa"/>
            <w:vAlign w:val="center"/>
          </w:tcPr>
          <w:p w14:paraId="270E0FA5" w14:textId="648DC2CC" w:rsidR="006A12F8" w:rsidRPr="007F2CE2" w:rsidRDefault="006A12F8" w:rsidP="006A12F8">
            <w:pPr>
              <w:jc w:val="center"/>
              <w:rPr>
                <w:lang w:eastAsia="en-US"/>
              </w:rPr>
            </w:pPr>
            <w:r>
              <w:rPr>
                <w:lang w:eastAsia="en-US"/>
              </w:rPr>
              <w:t>TK20</w:t>
            </w:r>
          </w:p>
        </w:tc>
        <w:tc>
          <w:tcPr>
            <w:tcW w:w="5499" w:type="dxa"/>
            <w:vAlign w:val="center"/>
          </w:tcPr>
          <w:p w14:paraId="617AE61C" w14:textId="77777777" w:rsidR="006A12F8" w:rsidRPr="00763BB7" w:rsidRDefault="006A12F8" w:rsidP="006A12F8">
            <w:pPr>
              <w:pStyle w:val="Tekstpodstawowywcity"/>
              <w:ind w:left="0"/>
              <w:rPr>
                <w:rFonts w:ascii="Times New Roman" w:hAnsi="Times New Roman" w:cs="Times New Roman"/>
                <w:i/>
                <w:iCs/>
                <w:sz w:val="20"/>
                <w:szCs w:val="20"/>
                <w:lang w:val="en-GB"/>
              </w:rPr>
            </w:pPr>
            <w:r w:rsidRPr="00763BB7">
              <w:rPr>
                <w:rFonts w:ascii="Times New Roman" w:hAnsi="Times New Roman" w:cs="Times New Roman"/>
                <w:i/>
                <w:iCs/>
                <w:sz w:val="20"/>
                <w:szCs w:val="20"/>
                <w:lang w:val="en-GB"/>
              </w:rPr>
              <w:t>Thyroid hormones</w:t>
            </w:r>
          </w:p>
          <w:p w14:paraId="42DAB0B7" w14:textId="77777777" w:rsidR="006A12F8" w:rsidRPr="00763BB7" w:rsidRDefault="006A12F8" w:rsidP="006A12F8">
            <w:pPr>
              <w:pStyle w:val="Tekstpodstawowywcity"/>
              <w:ind w:left="0"/>
              <w:rPr>
                <w:rFonts w:ascii="Times New Roman" w:hAnsi="Times New Roman" w:cs="Times New Roman"/>
                <w:i/>
                <w:iCs/>
                <w:sz w:val="20"/>
                <w:szCs w:val="20"/>
                <w:lang w:val="en-GB"/>
              </w:rPr>
            </w:pPr>
            <w:r w:rsidRPr="00763BB7">
              <w:rPr>
                <w:rFonts w:ascii="Times New Roman" w:hAnsi="Times New Roman" w:cs="Times New Roman"/>
                <w:i/>
                <w:iCs/>
                <w:sz w:val="20"/>
                <w:szCs w:val="20"/>
                <w:lang w:val="en-GB"/>
              </w:rPr>
              <w:t>Thyroid hormone biosynthesis. Storage and</w:t>
            </w:r>
          </w:p>
          <w:p w14:paraId="5ABA2F93" w14:textId="77777777" w:rsidR="006A12F8" w:rsidRPr="00763BB7" w:rsidRDefault="006A12F8" w:rsidP="006A12F8">
            <w:pPr>
              <w:pStyle w:val="Tekstpodstawowywcity"/>
              <w:ind w:left="0"/>
              <w:rPr>
                <w:rFonts w:ascii="Times New Roman" w:hAnsi="Times New Roman" w:cs="Times New Roman"/>
                <w:i/>
                <w:iCs/>
                <w:sz w:val="20"/>
                <w:szCs w:val="20"/>
                <w:lang w:val="en-GB"/>
              </w:rPr>
            </w:pPr>
            <w:r w:rsidRPr="00763BB7">
              <w:rPr>
                <w:rFonts w:ascii="Times New Roman" w:hAnsi="Times New Roman" w:cs="Times New Roman"/>
                <w:i/>
                <w:iCs/>
                <w:sz w:val="20"/>
                <w:szCs w:val="20"/>
                <w:lang w:val="en-GB"/>
              </w:rPr>
              <w:t>secretion of thyroid hormones. Metabolic action</w:t>
            </w:r>
          </w:p>
          <w:p w14:paraId="33C0051A" w14:textId="77777777" w:rsidR="006A12F8" w:rsidRPr="00763BB7" w:rsidRDefault="006A12F8" w:rsidP="006A12F8">
            <w:pPr>
              <w:rPr>
                <w:lang w:val="en-GB" w:eastAsia="en-US"/>
              </w:rPr>
            </w:pPr>
            <w:r w:rsidRPr="00763BB7">
              <w:rPr>
                <w:i/>
                <w:iCs/>
                <w:sz w:val="20"/>
                <w:szCs w:val="20"/>
                <w:lang w:val="en-GB"/>
              </w:rPr>
              <w:t xml:space="preserve">thyroid hormones. </w:t>
            </w:r>
          </w:p>
        </w:tc>
        <w:tc>
          <w:tcPr>
            <w:tcW w:w="992" w:type="dxa"/>
            <w:vAlign w:val="center"/>
          </w:tcPr>
          <w:p w14:paraId="68908318" w14:textId="45B693DD" w:rsidR="006A12F8" w:rsidRPr="007F2CE2" w:rsidRDefault="005B7531" w:rsidP="006A12F8">
            <w:pPr>
              <w:jc w:val="center"/>
              <w:rPr>
                <w:lang w:eastAsia="en-US"/>
              </w:rPr>
            </w:pPr>
            <w:r>
              <w:rPr>
                <w:sz w:val="20"/>
                <w:szCs w:val="20"/>
                <w:lang w:eastAsia="en-US"/>
              </w:rPr>
              <w:t>4</w:t>
            </w:r>
          </w:p>
        </w:tc>
        <w:tc>
          <w:tcPr>
            <w:tcW w:w="1875" w:type="dxa"/>
            <w:vAlign w:val="center"/>
          </w:tcPr>
          <w:p w14:paraId="10933BFD" w14:textId="77777777" w:rsidR="006A12F8" w:rsidRDefault="006A12F8" w:rsidP="006A12F8">
            <w:pPr>
              <w:rPr>
                <w:sz w:val="20"/>
                <w:szCs w:val="20"/>
              </w:rPr>
            </w:pPr>
            <w:r>
              <w:rPr>
                <w:sz w:val="20"/>
                <w:szCs w:val="20"/>
              </w:rPr>
              <w:t xml:space="preserve">B. </w:t>
            </w:r>
            <w:r w:rsidRPr="00E42BA9">
              <w:rPr>
                <w:sz w:val="20"/>
                <w:szCs w:val="20"/>
              </w:rPr>
              <w:t>U</w:t>
            </w:r>
            <w:r>
              <w:rPr>
                <w:sz w:val="20"/>
                <w:szCs w:val="20"/>
              </w:rPr>
              <w:t xml:space="preserve">8, </w:t>
            </w:r>
            <w:r w:rsidRPr="00E42BA9">
              <w:rPr>
                <w:sz w:val="20"/>
                <w:szCs w:val="20"/>
              </w:rPr>
              <w:t>U</w:t>
            </w:r>
            <w:r>
              <w:rPr>
                <w:sz w:val="20"/>
                <w:szCs w:val="20"/>
              </w:rPr>
              <w:t xml:space="preserve">9, </w:t>
            </w:r>
          </w:p>
          <w:p w14:paraId="7B711EE4" w14:textId="77777777" w:rsidR="006A12F8" w:rsidRPr="00E42BA9" w:rsidRDefault="006A12F8" w:rsidP="006A12F8">
            <w:pPr>
              <w:rPr>
                <w:sz w:val="20"/>
                <w:szCs w:val="20"/>
                <w:lang w:eastAsia="en-US"/>
              </w:rPr>
            </w:pPr>
            <w:r>
              <w:rPr>
                <w:sz w:val="20"/>
                <w:szCs w:val="20"/>
              </w:rPr>
              <w:t>K.5, K.6, K.7, K.8</w:t>
            </w:r>
          </w:p>
          <w:p w14:paraId="656CF156" w14:textId="77777777" w:rsidR="006A12F8" w:rsidRPr="007F2CE2" w:rsidRDefault="006A12F8" w:rsidP="006A12F8">
            <w:pPr>
              <w:jc w:val="center"/>
              <w:rPr>
                <w:lang w:eastAsia="en-US"/>
              </w:rPr>
            </w:pPr>
          </w:p>
        </w:tc>
      </w:tr>
      <w:tr w:rsidR="006A12F8" w:rsidRPr="007F2CE2" w14:paraId="17828DBD" w14:textId="77777777" w:rsidTr="00520FF3">
        <w:trPr>
          <w:trHeight w:val="253"/>
          <w:jc w:val="center"/>
        </w:trPr>
        <w:tc>
          <w:tcPr>
            <w:tcW w:w="1644" w:type="dxa"/>
            <w:vAlign w:val="center"/>
          </w:tcPr>
          <w:p w14:paraId="2977250E" w14:textId="4959FF2B" w:rsidR="006A12F8" w:rsidRPr="007F2CE2" w:rsidRDefault="006A12F8" w:rsidP="006A12F8">
            <w:pPr>
              <w:jc w:val="center"/>
              <w:rPr>
                <w:lang w:eastAsia="en-US"/>
              </w:rPr>
            </w:pPr>
            <w:r>
              <w:rPr>
                <w:lang w:eastAsia="en-US"/>
              </w:rPr>
              <w:t>TK21</w:t>
            </w:r>
          </w:p>
        </w:tc>
        <w:tc>
          <w:tcPr>
            <w:tcW w:w="5499" w:type="dxa"/>
            <w:vAlign w:val="center"/>
          </w:tcPr>
          <w:p w14:paraId="5AD55430" w14:textId="77777777" w:rsidR="006A12F8" w:rsidRPr="00AF2CED" w:rsidRDefault="006A12F8" w:rsidP="006A12F8">
            <w:pPr>
              <w:rPr>
                <w:i/>
                <w:iCs/>
                <w:sz w:val="20"/>
                <w:szCs w:val="20"/>
                <w:lang w:val="en-GB"/>
              </w:rPr>
            </w:pPr>
            <w:r w:rsidRPr="00AF2CED">
              <w:rPr>
                <w:i/>
                <w:iCs/>
                <w:sz w:val="20"/>
                <w:szCs w:val="20"/>
                <w:lang w:val="en-GB"/>
              </w:rPr>
              <w:t>Insulin and glucagon</w:t>
            </w:r>
          </w:p>
          <w:p w14:paraId="450BA7EE" w14:textId="77777777" w:rsidR="006A12F8" w:rsidRPr="00763BB7" w:rsidRDefault="006A12F8" w:rsidP="006A12F8">
            <w:pPr>
              <w:rPr>
                <w:lang w:val="en-GB" w:eastAsia="en-US"/>
              </w:rPr>
            </w:pPr>
            <w:r w:rsidRPr="00AF2CED">
              <w:rPr>
                <w:i/>
                <w:iCs/>
                <w:sz w:val="20"/>
                <w:szCs w:val="20"/>
                <w:lang w:val="en-GB"/>
              </w:rPr>
              <w:t>Insulin: molecular structure, synthesis, regulation of secretion, biodegradation. Metabolic and hormonal regulation of insulin secretion. Metabolic effects. Hypoglycemia. Glucagon: structure, synthesis, secretion. Metabolic effects. Sucrose hydrolysis.</w:t>
            </w:r>
          </w:p>
        </w:tc>
        <w:tc>
          <w:tcPr>
            <w:tcW w:w="992" w:type="dxa"/>
            <w:vAlign w:val="center"/>
          </w:tcPr>
          <w:p w14:paraId="6B361DEA" w14:textId="77777777"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3DBB03B2" w14:textId="77777777" w:rsidR="006A12F8" w:rsidRDefault="006A12F8" w:rsidP="006A12F8">
            <w:pPr>
              <w:rPr>
                <w:sz w:val="20"/>
                <w:szCs w:val="20"/>
              </w:rPr>
            </w:pPr>
            <w:r>
              <w:rPr>
                <w:sz w:val="20"/>
                <w:szCs w:val="20"/>
              </w:rPr>
              <w:t xml:space="preserve">B. </w:t>
            </w:r>
            <w:r w:rsidRPr="00E42BA9">
              <w:rPr>
                <w:sz w:val="20"/>
                <w:szCs w:val="20"/>
              </w:rPr>
              <w:t>U</w:t>
            </w:r>
            <w:r>
              <w:rPr>
                <w:sz w:val="20"/>
                <w:szCs w:val="20"/>
              </w:rPr>
              <w:t xml:space="preserve">8, </w:t>
            </w:r>
            <w:r w:rsidRPr="00E42BA9">
              <w:rPr>
                <w:sz w:val="20"/>
                <w:szCs w:val="20"/>
              </w:rPr>
              <w:t>U</w:t>
            </w:r>
            <w:r>
              <w:rPr>
                <w:sz w:val="20"/>
                <w:szCs w:val="20"/>
              </w:rPr>
              <w:t xml:space="preserve">9, </w:t>
            </w:r>
          </w:p>
          <w:p w14:paraId="4A8988AC" w14:textId="77777777" w:rsidR="006A12F8" w:rsidRPr="00E42BA9" w:rsidRDefault="006A12F8" w:rsidP="006A12F8">
            <w:pPr>
              <w:rPr>
                <w:sz w:val="20"/>
                <w:szCs w:val="20"/>
                <w:lang w:eastAsia="en-US"/>
              </w:rPr>
            </w:pPr>
            <w:r>
              <w:rPr>
                <w:sz w:val="20"/>
                <w:szCs w:val="20"/>
              </w:rPr>
              <w:t>K.5, K.7, K.8</w:t>
            </w:r>
          </w:p>
          <w:p w14:paraId="5E8460CD" w14:textId="77777777" w:rsidR="006A12F8" w:rsidRPr="007F2CE2" w:rsidRDefault="006A12F8" w:rsidP="006A12F8">
            <w:pPr>
              <w:jc w:val="center"/>
              <w:rPr>
                <w:lang w:eastAsia="en-US"/>
              </w:rPr>
            </w:pPr>
          </w:p>
        </w:tc>
      </w:tr>
      <w:tr w:rsidR="006A12F8" w:rsidRPr="007F2CE2" w14:paraId="515377E6" w14:textId="77777777">
        <w:trPr>
          <w:trHeight w:val="253"/>
          <w:jc w:val="center"/>
        </w:trPr>
        <w:tc>
          <w:tcPr>
            <w:tcW w:w="1644" w:type="dxa"/>
            <w:vAlign w:val="center"/>
          </w:tcPr>
          <w:p w14:paraId="06844968" w14:textId="17F57921" w:rsidR="006A12F8" w:rsidRPr="007F2CE2" w:rsidRDefault="006A12F8" w:rsidP="006A12F8">
            <w:pPr>
              <w:jc w:val="center"/>
              <w:rPr>
                <w:lang w:eastAsia="en-US"/>
              </w:rPr>
            </w:pPr>
            <w:r>
              <w:rPr>
                <w:lang w:eastAsia="en-US"/>
              </w:rPr>
              <w:t>TK22</w:t>
            </w:r>
          </w:p>
        </w:tc>
        <w:tc>
          <w:tcPr>
            <w:tcW w:w="5499" w:type="dxa"/>
            <w:vAlign w:val="center"/>
          </w:tcPr>
          <w:p w14:paraId="1C00C1AC" w14:textId="77777777" w:rsidR="006A12F8" w:rsidRPr="00AF2CED" w:rsidRDefault="006A12F8" w:rsidP="006A12F8">
            <w:pPr>
              <w:rPr>
                <w:i/>
                <w:iCs/>
                <w:sz w:val="20"/>
                <w:szCs w:val="20"/>
                <w:lang w:val="en-GB" w:eastAsia="en-US"/>
              </w:rPr>
            </w:pPr>
            <w:r w:rsidRPr="00AF2CED">
              <w:rPr>
                <w:i/>
                <w:iCs/>
                <w:sz w:val="20"/>
                <w:szCs w:val="20"/>
                <w:lang w:val="en-GB" w:eastAsia="en-US"/>
              </w:rPr>
              <w:t>State of satiety and state of starvation</w:t>
            </w:r>
          </w:p>
          <w:p w14:paraId="6412A160" w14:textId="77777777" w:rsidR="006A12F8" w:rsidRPr="00763BB7" w:rsidRDefault="006A12F8" w:rsidP="006A12F8">
            <w:pPr>
              <w:rPr>
                <w:lang w:val="en-GB" w:eastAsia="en-US"/>
              </w:rPr>
            </w:pPr>
            <w:r w:rsidRPr="00AF2CED">
              <w:rPr>
                <w:i/>
                <w:iCs/>
                <w:sz w:val="20"/>
                <w:szCs w:val="20"/>
                <w:lang w:val="en-GB" w:eastAsia="en-US"/>
              </w:rPr>
              <w:t xml:space="preserve">Regulatory mechanisms of the resorptive state. The role of the liver in the distribution of nutrients. Adipose tissue as an energy reservoir. Skeletal muscles at rest. Energy consumption by the </w:t>
            </w:r>
            <w:r w:rsidRPr="00AF2CED">
              <w:rPr>
                <w:i/>
                <w:iCs/>
                <w:sz w:val="20"/>
                <w:szCs w:val="20"/>
                <w:lang w:val="en-GB" w:eastAsia="en-US"/>
              </w:rPr>
              <w:lastRenderedPageBreak/>
              <w:t>brain. Organ metabolism in a starving state: liver, adipose tissue, muscles, brain, kidneys. Carrying out the synthesis of starch. Detection of ketone bodies in urine.</w:t>
            </w:r>
          </w:p>
        </w:tc>
        <w:tc>
          <w:tcPr>
            <w:tcW w:w="992" w:type="dxa"/>
            <w:vAlign w:val="center"/>
          </w:tcPr>
          <w:p w14:paraId="39C5BB10" w14:textId="4BEF7698" w:rsidR="006A12F8" w:rsidRPr="007F2CE2" w:rsidRDefault="005B7531" w:rsidP="006A12F8">
            <w:pPr>
              <w:jc w:val="center"/>
              <w:rPr>
                <w:lang w:eastAsia="en-US"/>
              </w:rPr>
            </w:pPr>
            <w:r>
              <w:rPr>
                <w:sz w:val="20"/>
                <w:szCs w:val="20"/>
                <w:lang w:eastAsia="en-US"/>
              </w:rPr>
              <w:lastRenderedPageBreak/>
              <w:t>5</w:t>
            </w:r>
          </w:p>
        </w:tc>
        <w:tc>
          <w:tcPr>
            <w:tcW w:w="1875" w:type="dxa"/>
            <w:vAlign w:val="center"/>
          </w:tcPr>
          <w:p w14:paraId="3CF1768E" w14:textId="77777777" w:rsidR="006A12F8" w:rsidRDefault="006A12F8" w:rsidP="006A12F8">
            <w:pPr>
              <w:rPr>
                <w:sz w:val="20"/>
                <w:szCs w:val="20"/>
              </w:rPr>
            </w:pPr>
            <w:r>
              <w:rPr>
                <w:sz w:val="20"/>
                <w:szCs w:val="20"/>
              </w:rPr>
              <w:t xml:space="preserve">B. </w:t>
            </w:r>
            <w:r w:rsidRPr="00E42BA9">
              <w:rPr>
                <w:sz w:val="20"/>
                <w:szCs w:val="20"/>
              </w:rPr>
              <w:t>U</w:t>
            </w:r>
            <w:r>
              <w:rPr>
                <w:sz w:val="20"/>
                <w:szCs w:val="20"/>
              </w:rPr>
              <w:t xml:space="preserve">8, </w:t>
            </w:r>
            <w:r w:rsidRPr="00E42BA9">
              <w:rPr>
                <w:sz w:val="20"/>
                <w:szCs w:val="20"/>
              </w:rPr>
              <w:t>U</w:t>
            </w:r>
            <w:r>
              <w:rPr>
                <w:sz w:val="20"/>
                <w:szCs w:val="20"/>
              </w:rPr>
              <w:t xml:space="preserve">9, </w:t>
            </w:r>
          </w:p>
          <w:p w14:paraId="165DFEC1" w14:textId="77777777" w:rsidR="006A12F8" w:rsidRPr="00E42BA9" w:rsidRDefault="006A12F8" w:rsidP="006A12F8">
            <w:pPr>
              <w:rPr>
                <w:sz w:val="20"/>
                <w:szCs w:val="20"/>
                <w:lang w:eastAsia="en-US"/>
              </w:rPr>
            </w:pPr>
            <w:r>
              <w:rPr>
                <w:sz w:val="20"/>
                <w:szCs w:val="20"/>
              </w:rPr>
              <w:t>K.5, K.7, K.8</w:t>
            </w:r>
          </w:p>
          <w:p w14:paraId="0FABEA98" w14:textId="194D137E" w:rsidR="006A12F8" w:rsidRPr="007F2CE2" w:rsidRDefault="006A12F8" w:rsidP="006A12F8">
            <w:pPr>
              <w:jc w:val="center"/>
              <w:rPr>
                <w:lang w:eastAsia="en-US"/>
              </w:rPr>
            </w:pPr>
          </w:p>
        </w:tc>
      </w:tr>
      <w:tr w:rsidR="006A12F8" w:rsidRPr="007F2CE2" w14:paraId="08BFA089" w14:textId="77777777">
        <w:trPr>
          <w:trHeight w:val="253"/>
          <w:jc w:val="center"/>
        </w:trPr>
        <w:tc>
          <w:tcPr>
            <w:tcW w:w="1644" w:type="dxa"/>
            <w:vAlign w:val="center"/>
          </w:tcPr>
          <w:p w14:paraId="0A2B929E" w14:textId="60DFCFD9" w:rsidR="006A12F8" w:rsidRPr="007F2CE2" w:rsidRDefault="006A12F8" w:rsidP="006A12F8">
            <w:pPr>
              <w:jc w:val="center"/>
              <w:rPr>
                <w:lang w:eastAsia="en-US"/>
              </w:rPr>
            </w:pPr>
            <w:r>
              <w:rPr>
                <w:lang w:eastAsia="en-US"/>
              </w:rPr>
              <w:t>TK23</w:t>
            </w:r>
          </w:p>
        </w:tc>
        <w:tc>
          <w:tcPr>
            <w:tcW w:w="5499" w:type="dxa"/>
            <w:vAlign w:val="center"/>
          </w:tcPr>
          <w:p w14:paraId="44A465A1" w14:textId="77777777" w:rsidR="006A12F8" w:rsidRPr="00AF2CED" w:rsidRDefault="006A12F8" w:rsidP="006A12F8">
            <w:pPr>
              <w:rPr>
                <w:i/>
                <w:iCs/>
                <w:sz w:val="20"/>
                <w:szCs w:val="20"/>
                <w:lang w:val="en-GB" w:eastAsia="en-US"/>
              </w:rPr>
            </w:pPr>
            <w:r w:rsidRPr="00AF2CED">
              <w:rPr>
                <w:i/>
                <w:iCs/>
                <w:sz w:val="20"/>
                <w:szCs w:val="20"/>
                <w:lang w:val="en-GB" w:eastAsia="en-US"/>
              </w:rPr>
              <w:t>Diabetes and obesity</w:t>
            </w:r>
          </w:p>
          <w:p w14:paraId="71DBAE19" w14:textId="77777777" w:rsidR="006A12F8" w:rsidRPr="00AF2CED" w:rsidRDefault="006A12F8" w:rsidP="006A12F8">
            <w:pPr>
              <w:rPr>
                <w:i/>
                <w:iCs/>
                <w:sz w:val="20"/>
                <w:szCs w:val="20"/>
                <w:lang w:val="en-GB" w:eastAsia="en-US"/>
              </w:rPr>
            </w:pPr>
            <w:r w:rsidRPr="00AF2CED">
              <w:rPr>
                <w:i/>
                <w:iCs/>
                <w:sz w:val="20"/>
                <w:szCs w:val="20"/>
                <w:lang w:val="en-GB" w:eastAsia="en-US"/>
              </w:rPr>
              <w:t>Type I diabetes mellitus: causes, metabolic changes. Type II - causes of insulin resistance, metabolic changes. Chronic sequelae and prevention.</w:t>
            </w:r>
          </w:p>
          <w:p w14:paraId="13B2E268" w14:textId="77777777" w:rsidR="006A12F8" w:rsidRPr="00763BB7" w:rsidRDefault="006A12F8" w:rsidP="006A12F8">
            <w:pPr>
              <w:rPr>
                <w:lang w:val="en-GB" w:eastAsia="en-US"/>
              </w:rPr>
            </w:pPr>
            <w:r w:rsidRPr="00AF2CED">
              <w:rPr>
                <w:i/>
                <w:iCs/>
                <w:sz w:val="20"/>
                <w:szCs w:val="20"/>
                <w:lang w:val="en-GB" w:eastAsia="en-US"/>
              </w:rPr>
              <w:t>The causes of obesity. Anatomical differences in the distribution of fat. Weight regulation. Metabolic effects. The impact of obesity on health. Glucose tolerance test.</w:t>
            </w:r>
          </w:p>
        </w:tc>
        <w:tc>
          <w:tcPr>
            <w:tcW w:w="992" w:type="dxa"/>
            <w:vAlign w:val="center"/>
          </w:tcPr>
          <w:p w14:paraId="50A463DB" w14:textId="02CB30E9" w:rsidR="006A12F8" w:rsidRPr="007F2CE2" w:rsidRDefault="005B7531" w:rsidP="006A12F8">
            <w:pPr>
              <w:jc w:val="center"/>
              <w:rPr>
                <w:lang w:eastAsia="en-US"/>
              </w:rPr>
            </w:pPr>
            <w:r>
              <w:rPr>
                <w:sz w:val="20"/>
                <w:szCs w:val="20"/>
                <w:lang w:eastAsia="en-US"/>
              </w:rPr>
              <w:t>5</w:t>
            </w:r>
          </w:p>
        </w:tc>
        <w:tc>
          <w:tcPr>
            <w:tcW w:w="1875" w:type="dxa"/>
            <w:vAlign w:val="center"/>
          </w:tcPr>
          <w:p w14:paraId="2F02EB6F" w14:textId="77777777" w:rsidR="006A12F8" w:rsidRDefault="006A12F8" w:rsidP="006A12F8">
            <w:pPr>
              <w:rPr>
                <w:sz w:val="20"/>
                <w:szCs w:val="20"/>
              </w:rPr>
            </w:pPr>
            <w:r>
              <w:rPr>
                <w:sz w:val="20"/>
                <w:szCs w:val="20"/>
              </w:rPr>
              <w:t xml:space="preserve">B. </w:t>
            </w:r>
            <w:r w:rsidRPr="00E42BA9">
              <w:rPr>
                <w:sz w:val="20"/>
                <w:szCs w:val="20"/>
              </w:rPr>
              <w:t>U</w:t>
            </w:r>
            <w:r>
              <w:rPr>
                <w:sz w:val="20"/>
                <w:szCs w:val="20"/>
              </w:rPr>
              <w:t xml:space="preserve">8, </w:t>
            </w:r>
            <w:r w:rsidRPr="00E42BA9">
              <w:rPr>
                <w:sz w:val="20"/>
                <w:szCs w:val="20"/>
              </w:rPr>
              <w:t>U</w:t>
            </w:r>
            <w:r>
              <w:rPr>
                <w:sz w:val="20"/>
                <w:szCs w:val="20"/>
              </w:rPr>
              <w:t xml:space="preserve">9, </w:t>
            </w:r>
          </w:p>
          <w:p w14:paraId="1E0ED971" w14:textId="77777777" w:rsidR="006A12F8" w:rsidRPr="00E42BA9" w:rsidRDefault="006A12F8" w:rsidP="006A12F8">
            <w:pPr>
              <w:rPr>
                <w:sz w:val="20"/>
                <w:szCs w:val="20"/>
                <w:lang w:eastAsia="en-US"/>
              </w:rPr>
            </w:pPr>
            <w:r>
              <w:rPr>
                <w:sz w:val="20"/>
                <w:szCs w:val="20"/>
              </w:rPr>
              <w:t>K.5, K.6, K.7, K.8</w:t>
            </w:r>
          </w:p>
          <w:p w14:paraId="58B73D83" w14:textId="77777777" w:rsidR="006A12F8" w:rsidRPr="007F2CE2" w:rsidRDefault="006A12F8" w:rsidP="006A12F8">
            <w:pPr>
              <w:jc w:val="center"/>
              <w:rPr>
                <w:lang w:eastAsia="en-US"/>
              </w:rPr>
            </w:pPr>
          </w:p>
        </w:tc>
      </w:tr>
      <w:tr w:rsidR="006A12F8" w:rsidRPr="007F2CE2" w14:paraId="2AAD501E" w14:textId="77777777">
        <w:trPr>
          <w:trHeight w:val="253"/>
          <w:jc w:val="center"/>
        </w:trPr>
        <w:tc>
          <w:tcPr>
            <w:tcW w:w="1644" w:type="dxa"/>
            <w:vAlign w:val="center"/>
          </w:tcPr>
          <w:p w14:paraId="3A7E685C" w14:textId="75D4261D" w:rsidR="006A12F8" w:rsidRPr="007F2CE2" w:rsidRDefault="006A12F8" w:rsidP="006A12F8">
            <w:pPr>
              <w:jc w:val="center"/>
              <w:rPr>
                <w:lang w:eastAsia="en-US"/>
              </w:rPr>
            </w:pPr>
            <w:r>
              <w:rPr>
                <w:lang w:eastAsia="en-US"/>
              </w:rPr>
              <w:t>TK24</w:t>
            </w:r>
          </w:p>
        </w:tc>
        <w:tc>
          <w:tcPr>
            <w:tcW w:w="5499" w:type="dxa"/>
            <w:vAlign w:val="center"/>
          </w:tcPr>
          <w:p w14:paraId="1E765AEE" w14:textId="77777777" w:rsidR="006A12F8" w:rsidRPr="00AF2CED" w:rsidRDefault="006A12F8" w:rsidP="006A12F8">
            <w:pPr>
              <w:pStyle w:val="Tekstpodstawowywcity"/>
              <w:rPr>
                <w:rFonts w:ascii="Times New Roman" w:hAnsi="Times New Roman" w:cs="Times New Roman"/>
                <w:i/>
                <w:iCs/>
                <w:sz w:val="20"/>
                <w:szCs w:val="20"/>
                <w:lang w:val="en-GB"/>
              </w:rPr>
            </w:pPr>
            <w:r w:rsidRPr="00AF2CED">
              <w:rPr>
                <w:rFonts w:ascii="Times New Roman" w:hAnsi="Times New Roman" w:cs="Times New Roman"/>
                <w:i/>
                <w:iCs/>
                <w:sz w:val="20"/>
                <w:szCs w:val="20"/>
                <w:lang w:val="en-GB"/>
              </w:rPr>
              <w:t>Vitamins</w:t>
            </w:r>
          </w:p>
          <w:p w14:paraId="3D8B1735" w14:textId="77777777" w:rsidR="006A12F8" w:rsidRPr="00763BB7" w:rsidRDefault="006A12F8" w:rsidP="006A12F8">
            <w:pPr>
              <w:rPr>
                <w:lang w:val="en-GB" w:eastAsia="en-US"/>
              </w:rPr>
            </w:pPr>
            <w:r w:rsidRPr="00AF2CED">
              <w:rPr>
                <w:i/>
                <w:iCs/>
                <w:sz w:val="20"/>
                <w:szCs w:val="20"/>
                <w:lang w:val="en-GB"/>
              </w:rPr>
              <w:t>Vitamin classification: fat and water soluble vitamins. Vitamin metabolism. Metabolic disorders associated with hypo- or hypervitaminosis. Vitamin C determination</w:t>
            </w:r>
          </w:p>
        </w:tc>
        <w:tc>
          <w:tcPr>
            <w:tcW w:w="992" w:type="dxa"/>
            <w:vAlign w:val="center"/>
          </w:tcPr>
          <w:p w14:paraId="1C060F51" w14:textId="77777777"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3AB88EE8" w14:textId="77777777" w:rsidR="006A12F8" w:rsidRDefault="006A12F8" w:rsidP="006A12F8">
            <w:pPr>
              <w:rPr>
                <w:sz w:val="20"/>
                <w:szCs w:val="20"/>
              </w:rPr>
            </w:pPr>
            <w:r>
              <w:rPr>
                <w:sz w:val="20"/>
                <w:szCs w:val="20"/>
              </w:rPr>
              <w:t xml:space="preserve">B. </w:t>
            </w:r>
            <w:r w:rsidRPr="00E42BA9">
              <w:rPr>
                <w:sz w:val="20"/>
                <w:szCs w:val="20"/>
              </w:rPr>
              <w:t>U</w:t>
            </w:r>
            <w:r>
              <w:rPr>
                <w:sz w:val="20"/>
                <w:szCs w:val="20"/>
              </w:rPr>
              <w:t xml:space="preserve">8, </w:t>
            </w:r>
            <w:r w:rsidRPr="00E42BA9">
              <w:rPr>
                <w:sz w:val="20"/>
                <w:szCs w:val="20"/>
              </w:rPr>
              <w:t>U</w:t>
            </w:r>
            <w:r>
              <w:rPr>
                <w:sz w:val="20"/>
                <w:szCs w:val="20"/>
              </w:rPr>
              <w:t xml:space="preserve">9, </w:t>
            </w:r>
          </w:p>
          <w:p w14:paraId="554F1F5D" w14:textId="77777777" w:rsidR="006A12F8" w:rsidRPr="00E42BA9" w:rsidRDefault="006A12F8" w:rsidP="006A12F8">
            <w:pPr>
              <w:rPr>
                <w:sz w:val="20"/>
                <w:szCs w:val="20"/>
                <w:lang w:eastAsia="en-US"/>
              </w:rPr>
            </w:pPr>
            <w:r>
              <w:rPr>
                <w:sz w:val="20"/>
                <w:szCs w:val="20"/>
              </w:rPr>
              <w:t>K.5, K.6, K.7, K.8</w:t>
            </w:r>
          </w:p>
          <w:p w14:paraId="4B377C6D" w14:textId="77777777" w:rsidR="006A12F8" w:rsidRPr="007F2CE2" w:rsidRDefault="006A12F8" w:rsidP="006A12F8">
            <w:pPr>
              <w:jc w:val="center"/>
              <w:rPr>
                <w:lang w:eastAsia="en-US"/>
              </w:rPr>
            </w:pPr>
          </w:p>
        </w:tc>
      </w:tr>
      <w:tr w:rsidR="006A12F8" w:rsidRPr="007F2CE2" w14:paraId="49CB19B7" w14:textId="77777777">
        <w:trPr>
          <w:trHeight w:val="253"/>
          <w:jc w:val="center"/>
        </w:trPr>
        <w:tc>
          <w:tcPr>
            <w:tcW w:w="1644" w:type="dxa"/>
            <w:vAlign w:val="center"/>
          </w:tcPr>
          <w:p w14:paraId="55E765AA" w14:textId="0256A4B4" w:rsidR="006A12F8" w:rsidRPr="007F2CE2" w:rsidRDefault="006A12F8" w:rsidP="006A12F8">
            <w:pPr>
              <w:jc w:val="center"/>
              <w:rPr>
                <w:lang w:eastAsia="en-US"/>
              </w:rPr>
            </w:pPr>
            <w:r>
              <w:rPr>
                <w:lang w:eastAsia="en-US"/>
              </w:rPr>
              <w:t>TK25</w:t>
            </w:r>
          </w:p>
        </w:tc>
        <w:tc>
          <w:tcPr>
            <w:tcW w:w="5499" w:type="dxa"/>
            <w:vAlign w:val="center"/>
          </w:tcPr>
          <w:p w14:paraId="293411A3" w14:textId="77777777" w:rsidR="006A12F8" w:rsidRPr="00AF2CED" w:rsidRDefault="006A12F8" w:rsidP="006A12F8">
            <w:pPr>
              <w:rPr>
                <w:i/>
                <w:iCs/>
                <w:sz w:val="20"/>
                <w:szCs w:val="20"/>
                <w:lang w:val="en-GB" w:eastAsia="en-US"/>
              </w:rPr>
            </w:pPr>
            <w:r w:rsidRPr="00AF2CED">
              <w:rPr>
                <w:i/>
                <w:iCs/>
                <w:sz w:val="20"/>
                <w:szCs w:val="20"/>
                <w:lang w:val="en-GB" w:eastAsia="en-US"/>
              </w:rPr>
              <w:t>Macronutrients and trace elements</w:t>
            </w:r>
          </w:p>
          <w:p w14:paraId="4D955CC0" w14:textId="77777777" w:rsidR="006A12F8" w:rsidRPr="00763BB7" w:rsidRDefault="006A12F8" w:rsidP="006A12F8">
            <w:pPr>
              <w:rPr>
                <w:lang w:val="en-GB" w:eastAsia="en-US"/>
              </w:rPr>
            </w:pPr>
            <w:r w:rsidRPr="00AF2CED">
              <w:rPr>
                <w:i/>
                <w:iCs/>
                <w:sz w:val="20"/>
                <w:szCs w:val="20"/>
                <w:lang w:val="en-GB" w:eastAsia="en-US"/>
              </w:rPr>
              <w:t>The importance of macronutrients in metabolism. Health effects of deficiency of ultra-trace elements. Examination of mineral and organic components of the tooth, determination of serum phosphate concentration.</w:t>
            </w:r>
          </w:p>
        </w:tc>
        <w:tc>
          <w:tcPr>
            <w:tcW w:w="992" w:type="dxa"/>
            <w:vAlign w:val="center"/>
          </w:tcPr>
          <w:p w14:paraId="761416FA" w14:textId="77777777" w:rsidR="006A12F8" w:rsidRPr="007F2CE2" w:rsidRDefault="006A12F8" w:rsidP="006A12F8">
            <w:pPr>
              <w:jc w:val="center"/>
              <w:rPr>
                <w:lang w:eastAsia="en-US"/>
              </w:rPr>
            </w:pPr>
            <w:r w:rsidRPr="007074CD">
              <w:rPr>
                <w:sz w:val="20"/>
                <w:szCs w:val="20"/>
                <w:lang w:eastAsia="en-US"/>
              </w:rPr>
              <w:t>4</w:t>
            </w:r>
          </w:p>
        </w:tc>
        <w:tc>
          <w:tcPr>
            <w:tcW w:w="1875" w:type="dxa"/>
            <w:vAlign w:val="center"/>
          </w:tcPr>
          <w:p w14:paraId="57731EC1" w14:textId="77777777" w:rsidR="006A12F8" w:rsidRDefault="006A12F8" w:rsidP="006A12F8">
            <w:pPr>
              <w:rPr>
                <w:sz w:val="20"/>
                <w:szCs w:val="20"/>
              </w:rPr>
            </w:pPr>
            <w:r>
              <w:rPr>
                <w:sz w:val="20"/>
                <w:szCs w:val="20"/>
              </w:rPr>
              <w:t xml:space="preserve">B. </w:t>
            </w:r>
            <w:r w:rsidRPr="00E42BA9">
              <w:rPr>
                <w:sz w:val="20"/>
                <w:szCs w:val="20"/>
              </w:rPr>
              <w:t>U</w:t>
            </w:r>
            <w:r>
              <w:rPr>
                <w:sz w:val="20"/>
                <w:szCs w:val="20"/>
              </w:rPr>
              <w:t xml:space="preserve">8, </w:t>
            </w:r>
            <w:r w:rsidRPr="00E42BA9">
              <w:rPr>
                <w:sz w:val="20"/>
                <w:szCs w:val="20"/>
              </w:rPr>
              <w:t>U</w:t>
            </w:r>
            <w:r>
              <w:rPr>
                <w:sz w:val="20"/>
                <w:szCs w:val="20"/>
              </w:rPr>
              <w:t xml:space="preserve">9, </w:t>
            </w:r>
          </w:p>
          <w:p w14:paraId="766FC87F" w14:textId="77777777" w:rsidR="006A12F8" w:rsidRPr="00E42BA9" w:rsidRDefault="006A12F8" w:rsidP="006A12F8">
            <w:pPr>
              <w:rPr>
                <w:sz w:val="20"/>
                <w:szCs w:val="20"/>
                <w:lang w:eastAsia="en-US"/>
              </w:rPr>
            </w:pPr>
            <w:r>
              <w:rPr>
                <w:sz w:val="20"/>
                <w:szCs w:val="20"/>
              </w:rPr>
              <w:t>K.5, K.6, K.7, K.8</w:t>
            </w:r>
          </w:p>
          <w:p w14:paraId="6469CC2F" w14:textId="77777777" w:rsidR="006A12F8" w:rsidRPr="007F2CE2" w:rsidRDefault="006A12F8" w:rsidP="006A12F8">
            <w:pPr>
              <w:jc w:val="center"/>
              <w:rPr>
                <w:lang w:eastAsia="en-US"/>
              </w:rPr>
            </w:pPr>
          </w:p>
        </w:tc>
      </w:tr>
      <w:tr w:rsidR="009C0843" w:rsidRPr="007F2CE2" w14:paraId="023C306B" w14:textId="77777777">
        <w:trPr>
          <w:trHeight w:val="253"/>
          <w:jc w:val="center"/>
        </w:trPr>
        <w:tc>
          <w:tcPr>
            <w:tcW w:w="10010" w:type="dxa"/>
            <w:gridSpan w:val="4"/>
            <w:vAlign w:val="center"/>
          </w:tcPr>
          <w:p w14:paraId="22D937BE" w14:textId="77777777" w:rsidR="009C0843" w:rsidRPr="007F2CE2" w:rsidRDefault="009C0843" w:rsidP="009C0843">
            <w:pPr>
              <w:jc w:val="center"/>
              <w:rPr>
                <w:lang w:eastAsia="en-US"/>
              </w:rPr>
            </w:pPr>
            <w:r w:rsidRPr="007F2CE2">
              <w:rPr>
                <w:b/>
                <w:bCs/>
                <w:lang w:eastAsia="en-US"/>
              </w:rPr>
              <w:t>Simulation</w:t>
            </w:r>
          </w:p>
        </w:tc>
      </w:tr>
      <w:tr w:rsidR="009C0843" w:rsidRPr="007F2CE2" w14:paraId="5B089CE1" w14:textId="77777777">
        <w:trPr>
          <w:trHeight w:val="253"/>
          <w:jc w:val="center"/>
        </w:trPr>
        <w:tc>
          <w:tcPr>
            <w:tcW w:w="1644" w:type="dxa"/>
            <w:vAlign w:val="center"/>
          </w:tcPr>
          <w:p w14:paraId="5A1A3BC8" w14:textId="77777777" w:rsidR="009C0843" w:rsidRPr="007F2CE2" w:rsidRDefault="009C0843" w:rsidP="009C0843">
            <w:pPr>
              <w:jc w:val="center"/>
              <w:rPr>
                <w:lang w:eastAsia="en-US"/>
              </w:rPr>
            </w:pPr>
          </w:p>
        </w:tc>
        <w:tc>
          <w:tcPr>
            <w:tcW w:w="5499" w:type="dxa"/>
            <w:vAlign w:val="center"/>
          </w:tcPr>
          <w:p w14:paraId="3B74495E" w14:textId="77777777" w:rsidR="009C0843" w:rsidRPr="007F2CE2" w:rsidRDefault="009C0843" w:rsidP="009C0843">
            <w:pPr>
              <w:rPr>
                <w:lang w:eastAsia="en-US"/>
              </w:rPr>
            </w:pPr>
          </w:p>
        </w:tc>
        <w:tc>
          <w:tcPr>
            <w:tcW w:w="992" w:type="dxa"/>
            <w:vAlign w:val="center"/>
          </w:tcPr>
          <w:p w14:paraId="772F603B" w14:textId="77777777" w:rsidR="009C0843" w:rsidRPr="007F2CE2" w:rsidRDefault="009C0843" w:rsidP="009C0843">
            <w:pPr>
              <w:jc w:val="center"/>
              <w:rPr>
                <w:lang w:eastAsia="en-US"/>
              </w:rPr>
            </w:pPr>
          </w:p>
        </w:tc>
        <w:tc>
          <w:tcPr>
            <w:tcW w:w="1875" w:type="dxa"/>
            <w:vAlign w:val="center"/>
          </w:tcPr>
          <w:p w14:paraId="6F8BA367" w14:textId="77777777" w:rsidR="009C0843" w:rsidRPr="007F2CE2" w:rsidRDefault="009C0843" w:rsidP="009C0843">
            <w:pPr>
              <w:jc w:val="center"/>
              <w:rPr>
                <w:lang w:eastAsia="en-US"/>
              </w:rPr>
            </w:pPr>
          </w:p>
        </w:tc>
      </w:tr>
      <w:tr w:rsidR="009C0843" w:rsidRPr="007F2CE2" w14:paraId="1E84DCCD" w14:textId="77777777">
        <w:trPr>
          <w:trHeight w:val="253"/>
          <w:jc w:val="center"/>
        </w:trPr>
        <w:tc>
          <w:tcPr>
            <w:tcW w:w="10010" w:type="dxa"/>
            <w:gridSpan w:val="4"/>
            <w:vAlign w:val="center"/>
          </w:tcPr>
          <w:p w14:paraId="74774451" w14:textId="77777777" w:rsidR="009C0843" w:rsidRPr="007F2CE2" w:rsidRDefault="009C0843" w:rsidP="009C0843">
            <w:pPr>
              <w:jc w:val="center"/>
              <w:rPr>
                <w:b/>
                <w:bCs/>
                <w:lang w:eastAsia="en-US"/>
              </w:rPr>
            </w:pPr>
            <w:r w:rsidRPr="007F2CE2">
              <w:rPr>
                <w:b/>
                <w:bCs/>
                <w:lang w:eastAsia="en-US"/>
              </w:rPr>
              <w:t>E-learning</w:t>
            </w:r>
          </w:p>
        </w:tc>
      </w:tr>
      <w:tr w:rsidR="009C0843" w:rsidRPr="007F2CE2" w14:paraId="20AFD99A" w14:textId="77777777" w:rsidTr="00107E58">
        <w:trPr>
          <w:trHeight w:val="253"/>
          <w:jc w:val="center"/>
        </w:trPr>
        <w:tc>
          <w:tcPr>
            <w:tcW w:w="1644" w:type="dxa"/>
            <w:vAlign w:val="center"/>
          </w:tcPr>
          <w:p w14:paraId="6A17643C" w14:textId="77777777" w:rsidR="009C0843" w:rsidRPr="007F2CE2" w:rsidRDefault="009C0843" w:rsidP="009C0843">
            <w:pPr>
              <w:jc w:val="center"/>
              <w:rPr>
                <w:lang w:eastAsia="en-US"/>
              </w:rPr>
            </w:pPr>
            <w:r>
              <w:rPr>
                <w:lang w:eastAsia="en-US"/>
              </w:rPr>
              <w:t>TK09</w:t>
            </w:r>
          </w:p>
        </w:tc>
        <w:tc>
          <w:tcPr>
            <w:tcW w:w="5499" w:type="dxa"/>
          </w:tcPr>
          <w:p w14:paraId="1E6D41BE" w14:textId="77777777" w:rsidR="009C0843" w:rsidRPr="007F2CE2" w:rsidRDefault="009C0843" w:rsidP="009C0843">
            <w:pPr>
              <w:rPr>
                <w:lang w:eastAsia="en-US"/>
              </w:rPr>
            </w:pPr>
            <w:r w:rsidRPr="00A55740">
              <w:t>Kidney and urine</w:t>
            </w:r>
          </w:p>
        </w:tc>
        <w:tc>
          <w:tcPr>
            <w:tcW w:w="992" w:type="dxa"/>
            <w:vAlign w:val="center"/>
          </w:tcPr>
          <w:p w14:paraId="607FD7BC" w14:textId="77777777" w:rsidR="009C0843" w:rsidRPr="007F2CE2" w:rsidRDefault="009C0843" w:rsidP="009C0843">
            <w:pPr>
              <w:jc w:val="center"/>
              <w:rPr>
                <w:lang w:eastAsia="en-US"/>
              </w:rPr>
            </w:pPr>
            <w:r w:rsidRPr="002C1C64">
              <w:rPr>
                <w:sz w:val="20"/>
                <w:szCs w:val="20"/>
                <w:lang w:eastAsia="en-US"/>
              </w:rPr>
              <w:t>2</w:t>
            </w:r>
          </w:p>
        </w:tc>
        <w:tc>
          <w:tcPr>
            <w:tcW w:w="1875" w:type="dxa"/>
            <w:vAlign w:val="center"/>
          </w:tcPr>
          <w:p w14:paraId="23842C9A" w14:textId="77777777" w:rsidR="009C0843" w:rsidRPr="007F2CE2" w:rsidRDefault="009C0843" w:rsidP="009C0843">
            <w:pPr>
              <w:jc w:val="center"/>
              <w:rPr>
                <w:lang w:eastAsia="en-US"/>
              </w:rPr>
            </w:pPr>
            <w:r w:rsidRPr="00A10A17">
              <w:rPr>
                <w:sz w:val="22"/>
                <w:szCs w:val="22"/>
                <w:lang w:eastAsia="en-US"/>
              </w:rPr>
              <w:t xml:space="preserve">B. </w:t>
            </w:r>
            <w:r>
              <w:rPr>
                <w:sz w:val="22"/>
                <w:szCs w:val="22"/>
                <w:lang w:eastAsia="en-US"/>
              </w:rPr>
              <w:t>W1; W2;W16;W25;</w:t>
            </w:r>
            <w:r>
              <w:rPr>
                <w:sz w:val="20"/>
                <w:szCs w:val="20"/>
              </w:rPr>
              <w:t xml:space="preserve"> B. </w:t>
            </w:r>
            <w:r w:rsidRPr="00E42BA9">
              <w:rPr>
                <w:sz w:val="20"/>
                <w:szCs w:val="20"/>
              </w:rPr>
              <w:t>U</w:t>
            </w:r>
            <w:r>
              <w:rPr>
                <w:sz w:val="20"/>
                <w:szCs w:val="20"/>
              </w:rPr>
              <w:t>10</w:t>
            </w:r>
          </w:p>
        </w:tc>
      </w:tr>
    </w:tbl>
    <w:p w14:paraId="153BB1A1" w14:textId="77777777" w:rsidR="002E5BF8" w:rsidRPr="007F2CE2" w:rsidRDefault="002E5BF8"/>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5"/>
      </w:tblGrid>
      <w:tr w:rsidR="002E5BF8" w:rsidRPr="007F2CE2" w14:paraId="3C8928BB" w14:textId="77777777">
        <w:trPr>
          <w:trHeight w:val="397"/>
          <w:jc w:val="center"/>
        </w:trPr>
        <w:tc>
          <w:tcPr>
            <w:tcW w:w="10035" w:type="dxa"/>
            <w:shd w:val="clear" w:color="auto" w:fill="D9D9D9"/>
            <w:vAlign w:val="center"/>
          </w:tcPr>
          <w:p w14:paraId="2E1A284F" w14:textId="77777777" w:rsidR="002E5BF8" w:rsidRPr="007F2CE2" w:rsidRDefault="002E5BF8" w:rsidP="006D095A">
            <w:pPr>
              <w:rPr>
                <w:b/>
                <w:bCs/>
                <w:lang w:eastAsia="en-US"/>
              </w:rPr>
            </w:pPr>
            <w:r w:rsidRPr="007F2CE2">
              <w:rPr>
                <w:b/>
                <w:bCs/>
                <w:lang w:eastAsia="en-US"/>
              </w:rPr>
              <w:t>Booklist</w:t>
            </w:r>
          </w:p>
        </w:tc>
      </w:tr>
      <w:tr w:rsidR="002E5BF8" w:rsidRPr="007F2CE2" w14:paraId="293C8C4C" w14:textId="77777777">
        <w:trPr>
          <w:trHeight w:val="397"/>
          <w:jc w:val="center"/>
        </w:trPr>
        <w:tc>
          <w:tcPr>
            <w:tcW w:w="10035" w:type="dxa"/>
            <w:vAlign w:val="center"/>
          </w:tcPr>
          <w:p w14:paraId="74EC5317" w14:textId="77777777" w:rsidR="002E5BF8" w:rsidRPr="007F2CE2" w:rsidRDefault="002E5BF8" w:rsidP="0039194F">
            <w:pPr>
              <w:rPr>
                <w:lang w:eastAsia="en-US"/>
              </w:rPr>
            </w:pPr>
            <w:r w:rsidRPr="007F2CE2">
              <w:rPr>
                <w:lang w:eastAsia="en-US"/>
              </w:rPr>
              <w:t>Obligatory literature:</w:t>
            </w:r>
          </w:p>
        </w:tc>
      </w:tr>
      <w:tr w:rsidR="002E5BF8" w:rsidRPr="001F7142" w14:paraId="11CF3A40" w14:textId="77777777">
        <w:trPr>
          <w:trHeight w:val="397"/>
          <w:jc w:val="center"/>
        </w:trPr>
        <w:tc>
          <w:tcPr>
            <w:tcW w:w="10035" w:type="dxa"/>
            <w:vAlign w:val="center"/>
          </w:tcPr>
          <w:p w14:paraId="12DF0BAA" w14:textId="77777777" w:rsidR="002E5BF8" w:rsidRPr="0078792D" w:rsidRDefault="002E5BF8" w:rsidP="005F3E19">
            <w:pPr>
              <w:rPr>
                <w:lang w:val="en-GB" w:eastAsia="en-US"/>
              </w:rPr>
            </w:pPr>
            <w:r w:rsidRPr="0078792D">
              <w:rPr>
                <w:lang w:val="en-GB" w:eastAsia="en-US"/>
              </w:rPr>
              <w:t>1. Biochemistry. Denise R. Ferrier. Seventh eddition</w:t>
            </w:r>
          </w:p>
        </w:tc>
      </w:tr>
      <w:tr w:rsidR="002E5BF8" w:rsidRPr="007F2CE2" w14:paraId="7F59ED89" w14:textId="77777777">
        <w:trPr>
          <w:trHeight w:val="397"/>
          <w:jc w:val="center"/>
        </w:trPr>
        <w:tc>
          <w:tcPr>
            <w:tcW w:w="10035" w:type="dxa"/>
            <w:vAlign w:val="center"/>
          </w:tcPr>
          <w:p w14:paraId="55FA5349" w14:textId="77777777" w:rsidR="002E5BF8" w:rsidRPr="007F2CE2" w:rsidRDefault="002E5BF8" w:rsidP="005F3E19">
            <w:pPr>
              <w:rPr>
                <w:lang w:eastAsia="en-US"/>
              </w:rPr>
            </w:pPr>
            <w:r w:rsidRPr="007F2CE2">
              <w:rPr>
                <w:lang w:eastAsia="en-US"/>
              </w:rPr>
              <w:t>2.</w:t>
            </w:r>
          </w:p>
        </w:tc>
      </w:tr>
      <w:tr w:rsidR="002E5BF8" w:rsidRPr="007F2CE2" w14:paraId="2240E1C3" w14:textId="77777777">
        <w:trPr>
          <w:trHeight w:val="397"/>
          <w:jc w:val="center"/>
        </w:trPr>
        <w:tc>
          <w:tcPr>
            <w:tcW w:w="10035" w:type="dxa"/>
            <w:vAlign w:val="center"/>
          </w:tcPr>
          <w:p w14:paraId="37FA8EB1" w14:textId="77777777" w:rsidR="002E5BF8" w:rsidRPr="007F2CE2" w:rsidRDefault="002E5BF8" w:rsidP="0039194F">
            <w:pPr>
              <w:rPr>
                <w:lang w:eastAsia="en-US"/>
              </w:rPr>
            </w:pPr>
            <w:r w:rsidRPr="007F2CE2">
              <w:rPr>
                <w:lang w:eastAsia="en-US"/>
              </w:rPr>
              <w:t>Supplementary literature:</w:t>
            </w:r>
          </w:p>
        </w:tc>
      </w:tr>
      <w:tr w:rsidR="002E5BF8" w:rsidRPr="001F7142" w14:paraId="5E99E0E1" w14:textId="77777777">
        <w:trPr>
          <w:trHeight w:val="397"/>
          <w:jc w:val="center"/>
        </w:trPr>
        <w:tc>
          <w:tcPr>
            <w:tcW w:w="10035" w:type="dxa"/>
            <w:vAlign w:val="center"/>
          </w:tcPr>
          <w:p w14:paraId="2E21B7EE" w14:textId="77777777" w:rsidR="002E5BF8" w:rsidRPr="00946D57" w:rsidRDefault="002E5BF8" w:rsidP="0002052E">
            <w:pPr>
              <w:rPr>
                <w:lang w:val="en-US" w:eastAsia="en-US"/>
              </w:rPr>
            </w:pPr>
            <w:r w:rsidRPr="00946D57">
              <w:rPr>
                <w:lang w:val="en-US" w:eastAsia="en-US"/>
              </w:rPr>
              <w:t>1.</w:t>
            </w:r>
            <w:r w:rsidR="0002052E" w:rsidRPr="00946D57">
              <w:rPr>
                <w:lang w:val="en-US"/>
              </w:rPr>
              <w:t xml:space="preserve"> </w:t>
            </w:r>
            <w:r w:rsidR="0002052E" w:rsidRPr="00946D57">
              <w:rPr>
                <w:lang w:val="en-US" w:eastAsia="en-US"/>
              </w:rPr>
              <w:t>Harper’s Biochemistry. Victor W. Rodwell, David A. Bender, Kathleen M. Botham, Peter J. Kennelly, Anthony P. Weil. 31st ed.</w:t>
            </w:r>
          </w:p>
        </w:tc>
      </w:tr>
      <w:tr w:rsidR="002E5BF8" w:rsidRPr="007F2CE2" w14:paraId="6600E9B8" w14:textId="77777777">
        <w:trPr>
          <w:trHeight w:val="397"/>
          <w:jc w:val="center"/>
        </w:trPr>
        <w:tc>
          <w:tcPr>
            <w:tcW w:w="10035" w:type="dxa"/>
            <w:vAlign w:val="center"/>
          </w:tcPr>
          <w:p w14:paraId="5054F326" w14:textId="77777777" w:rsidR="002E5BF8" w:rsidRPr="007F2CE2" w:rsidRDefault="002E5BF8" w:rsidP="005F3E19">
            <w:pPr>
              <w:rPr>
                <w:lang w:eastAsia="en-US"/>
              </w:rPr>
            </w:pPr>
            <w:r w:rsidRPr="007F2CE2">
              <w:rPr>
                <w:lang w:eastAsia="en-US"/>
              </w:rPr>
              <w:t>2.</w:t>
            </w:r>
          </w:p>
        </w:tc>
      </w:tr>
    </w:tbl>
    <w:p w14:paraId="4C132DC8" w14:textId="77777777" w:rsidR="002E5BF8" w:rsidRPr="007F2CE2" w:rsidRDefault="002E5BF8"/>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3"/>
        <w:gridCol w:w="3260"/>
      </w:tblGrid>
      <w:tr w:rsidR="002E5BF8" w:rsidRPr="007F2CE2" w14:paraId="4A91BF46" w14:textId="77777777">
        <w:trPr>
          <w:trHeight w:val="397"/>
          <w:jc w:val="center"/>
        </w:trPr>
        <w:tc>
          <w:tcPr>
            <w:tcW w:w="10063" w:type="dxa"/>
            <w:gridSpan w:val="2"/>
            <w:shd w:val="clear" w:color="auto" w:fill="D9D9D9"/>
            <w:vAlign w:val="center"/>
          </w:tcPr>
          <w:p w14:paraId="16D027C0" w14:textId="77777777" w:rsidR="002E5BF8" w:rsidRPr="007F2CE2" w:rsidRDefault="002E5BF8" w:rsidP="00A358DE">
            <w:pPr>
              <w:rPr>
                <w:b/>
                <w:bCs/>
                <w:lang w:val="en-US" w:eastAsia="en-US"/>
              </w:rPr>
            </w:pPr>
            <w:r w:rsidRPr="007F2CE2">
              <w:rPr>
                <w:b/>
                <w:bCs/>
                <w:lang w:val="en-US"/>
              </w:rPr>
              <w:t xml:space="preserve">Student’s workload </w:t>
            </w:r>
          </w:p>
        </w:tc>
      </w:tr>
      <w:tr w:rsidR="002E5BF8" w:rsidRPr="007F2CE2" w14:paraId="075E6C43" w14:textId="77777777">
        <w:trPr>
          <w:trHeight w:val="579"/>
          <w:jc w:val="center"/>
        </w:trPr>
        <w:tc>
          <w:tcPr>
            <w:tcW w:w="6803" w:type="dxa"/>
            <w:vMerge w:val="restart"/>
            <w:vAlign w:val="center"/>
          </w:tcPr>
          <w:p w14:paraId="5463C80E" w14:textId="77777777" w:rsidR="002E5BF8" w:rsidRPr="007F2CE2" w:rsidRDefault="002E5BF8" w:rsidP="008B2033">
            <w:pPr>
              <w:jc w:val="center"/>
              <w:rPr>
                <w:lang w:val="en-US" w:eastAsia="en-US"/>
              </w:rPr>
            </w:pPr>
            <w:r w:rsidRPr="007F2CE2">
              <w:rPr>
                <w:lang w:val="en-US" w:eastAsia="en-US"/>
              </w:rPr>
              <w:t>Form of student’s activity</w:t>
            </w:r>
          </w:p>
          <w:p w14:paraId="12FEA2F2" w14:textId="77777777" w:rsidR="002E5BF8" w:rsidRPr="007F2CE2" w:rsidRDefault="002E5BF8" w:rsidP="008B2033">
            <w:pPr>
              <w:jc w:val="center"/>
              <w:rPr>
                <w:lang w:val="en-US" w:eastAsia="en-US"/>
              </w:rPr>
            </w:pPr>
            <w:r w:rsidRPr="007F2CE2">
              <w:rPr>
                <w:lang w:val="en-US" w:eastAsia="en-US"/>
              </w:rPr>
              <w:t>(in-class participation; activeness, produce a report, etc.)</w:t>
            </w:r>
          </w:p>
        </w:tc>
        <w:tc>
          <w:tcPr>
            <w:tcW w:w="3260" w:type="dxa"/>
            <w:vAlign w:val="center"/>
          </w:tcPr>
          <w:p w14:paraId="4DBDD9EE" w14:textId="77777777" w:rsidR="002E5BF8" w:rsidRPr="007F2CE2" w:rsidRDefault="002E5BF8" w:rsidP="005F3E19">
            <w:pPr>
              <w:jc w:val="center"/>
              <w:rPr>
                <w:lang w:eastAsia="en-US"/>
              </w:rPr>
            </w:pPr>
            <w:r w:rsidRPr="007F2CE2">
              <w:rPr>
                <w:lang w:eastAsia="en-US"/>
              </w:rPr>
              <w:t>Student’s workload [h]</w:t>
            </w:r>
          </w:p>
        </w:tc>
      </w:tr>
      <w:tr w:rsidR="002E5BF8" w:rsidRPr="007F2CE2" w14:paraId="29AB6568" w14:textId="77777777">
        <w:trPr>
          <w:trHeight w:val="579"/>
          <w:jc w:val="center"/>
        </w:trPr>
        <w:tc>
          <w:tcPr>
            <w:tcW w:w="6803" w:type="dxa"/>
            <w:vMerge/>
            <w:vAlign w:val="center"/>
          </w:tcPr>
          <w:p w14:paraId="4C6BEFED" w14:textId="77777777" w:rsidR="002E5BF8" w:rsidRPr="007F2CE2" w:rsidRDefault="002E5BF8" w:rsidP="005F3E19">
            <w:pPr>
              <w:rPr>
                <w:lang w:eastAsia="en-US"/>
              </w:rPr>
            </w:pPr>
          </w:p>
        </w:tc>
        <w:tc>
          <w:tcPr>
            <w:tcW w:w="3260" w:type="dxa"/>
            <w:vAlign w:val="center"/>
          </w:tcPr>
          <w:p w14:paraId="63E029AB" w14:textId="77777777" w:rsidR="002E5BF8" w:rsidRPr="007F2CE2" w:rsidRDefault="002E5BF8" w:rsidP="005F3E19">
            <w:pPr>
              <w:jc w:val="center"/>
              <w:rPr>
                <w:lang w:eastAsia="en-US"/>
              </w:rPr>
            </w:pPr>
            <w:r w:rsidRPr="007F2CE2">
              <w:rPr>
                <w:lang w:eastAsia="en-US"/>
              </w:rPr>
              <w:t>Tutor</w:t>
            </w:r>
          </w:p>
        </w:tc>
      </w:tr>
      <w:tr w:rsidR="00F073A5" w:rsidRPr="00851E1A" w14:paraId="711B37D7" w14:textId="77777777">
        <w:trPr>
          <w:trHeight w:val="397"/>
          <w:jc w:val="center"/>
        </w:trPr>
        <w:tc>
          <w:tcPr>
            <w:tcW w:w="6803" w:type="dxa"/>
            <w:vAlign w:val="center"/>
          </w:tcPr>
          <w:p w14:paraId="2F5E09EB" w14:textId="77777777" w:rsidR="00F073A5" w:rsidRPr="007F2CE2" w:rsidRDefault="00F073A5" w:rsidP="00F073A5">
            <w:pPr>
              <w:rPr>
                <w:lang w:val="en-US" w:eastAsia="en-US"/>
              </w:rPr>
            </w:pPr>
            <w:r w:rsidRPr="007F2CE2">
              <w:rPr>
                <w:lang w:val="en-US"/>
              </w:rPr>
              <w:t>Contact hours with the tutor</w:t>
            </w:r>
          </w:p>
        </w:tc>
        <w:tc>
          <w:tcPr>
            <w:tcW w:w="3260" w:type="dxa"/>
            <w:vAlign w:val="center"/>
          </w:tcPr>
          <w:p w14:paraId="45AF4C9F" w14:textId="77777777" w:rsidR="00F073A5" w:rsidRPr="00513CAC" w:rsidRDefault="00F073A5" w:rsidP="00F073A5">
            <w:pPr>
              <w:rPr>
                <w:lang w:eastAsia="en-US"/>
              </w:rPr>
            </w:pPr>
            <w:r>
              <w:rPr>
                <w:lang w:eastAsia="en-US"/>
              </w:rPr>
              <w:t>170</w:t>
            </w:r>
          </w:p>
        </w:tc>
      </w:tr>
      <w:tr w:rsidR="00F073A5" w:rsidRPr="00851E1A" w14:paraId="31809B6D" w14:textId="77777777">
        <w:trPr>
          <w:trHeight w:val="397"/>
          <w:jc w:val="center"/>
        </w:trPr>
        <w:tc>
          <w:tcPr>
            <w:tcW w:w="6803" w:type="dxa"/>
            <w:vAlign w:val="center"/>
          </w:tcPr>
          <w:p w14:paraId="3C3A2945" w14:textId="77777777" w:rsidR="00F073A5" w:rsidRPr="007F2CE2" w:rsidRDefault="00F073A5" w:rsidP="00F073A5">
            <w:pPr>
              <w:rPr>
                <w:lang w:val="en-US" w:eastAsia="en-US"/>
              </w:rPr>
            </w:pPr>
            <w:r w:rsidRPr="007F2CE2">
              <w:rPr>
                <w:lang w:val="en-US" w:eastAsia="en-US"/>
              </w:rPr>
              <w:t>Time spent on preparation to seminars/ practical classes</w:t>
            </w:r>
          </w:p>
        </w:tc>
        <w:tc>
          <w:tcPr>
            <w:tcW w:w="3260" w:type="dxa"/>
            <w:vAlign w:val="center"/>
          </w:tcPr>
          <w:p w14:paraId="1E4E00C7" w14:textId="165C59EB" w:rsidR="00F073A5" w:rsidRPr="00513CAC" w:rsidRDefault="00F60A79" w:rsidP="00F073A5">
            <w:pPr>
              <w:rPr>
                <w:lang w:eastAsia="en-US"/>
              </w:rPr>
            </w:pPr>
            <w:r>
              <w:rPr>
                <w:lang w:eastAsia="en-US"/>
              </w:rPr>
              <w:t>182</w:t>
            </w:r>
          </w:p>
        </w:tc>
      </w:tr>
      <w:tr w:rsidR="00F073A5" w:rsidRPr="0066622F" w14:paraId="6CB74B0B" w14:textId="77777777">
        <w:trPr>
          <w:trHeight w:val="397"/>
          <w:jc w:val="center"/>
        </w:trPr>
        <w:tc>
          <w:tcPr>
            <w:tcW w:w="6803" w:type="dxa"/>
            <w:vAlign w:val="center"/>
          </w:tcPr>
          <w:p w14:paraId="2DD762DD" w14:textId="77777777" w:rsidR="00F073A5" w:rsidRPr="007F2CE2" w:rsidRDefault="00F073A5" w:rsidP="00F073A5">
            <w:pPr>
              <w:rPr>
                <w:lang w:val="en-US" w:eastAsia="en-US"/>
              </w:rPr>
            </w:pPr>
            <w:r w:rsidRPr="007F2CE2">
              <w:rPr>
                <w:lang w:val="en-US" w:eastAsia="en-US"/>
              </w:rPr>
              <w:t>Time spent on reading recommended literature</w:t>
            </w:r>
          </w:p>
        </w:tc>
        <w:tc>
          <w:tcPr>
            <w:tcW w:w="3260" w:type="dxa"/>
            <w:vAlign w:val="center"/>
          </w:tcPr>
          <w:p w14:paraId="3AF88FF4" w14:textId="77777777" w:rsidR="00F073A5" w:rsidRPr="00513CAC" w:rsidRDefault="00F073A5" w:rsidP="00F073A5">
            <w:pPr>
              <w:rPr>
                <w:lang w:eastAsia="en-US"/>
              </w:rPr>
            </w:pPr>
            <w:r>
              <w:rPr>
                <w:lang w:eastAsia="en-US"/>
              </w:rPr>
              <w:t>24</w:t>
            </w:r>
          </w:p>
        </w:tc>
      </w:tr>
      <w:tr w:rsidR="00F073A5" w:rsidRPr="001F7142" w14:paraId="5BD6151F" w14:textId="77777777">
        <w:trPr>
          <w:trHeight w:val="397"/>
          <w:jc w:val="center"/>
        </w:trPr>
        <w:tc>
          <w:tcPr>
            <w:tcW w:w="6803" w:type="dxa"/>
            <w:vAlign w:val="center"/>
          </w:tcPr>
          <w:p w14:paraId="4EC6E92B" w14:textId="77777777" w:rsidR="00F073A5" w:rsidRPr="007F2CE2" w:rsidRDefault="00F073A5" w:rsidP="00F073A5">
            <w:pPr>
              <w:rPr>
                <w:lang w:val="en-US" w:eastAsia="en-US"/>
              </w:rPr>
            </w:pPr>
            <w:r w:rsidRPr="007F2CE2">
              <w:rPr>
                <w:lang w:val="en-US" w:eastAsia="en-US"/>
              </w:rPr>
              <w:t>Time spent on writing report/making project</w:t>
            </w:r>
          </w:p>
        </w:tc>
        <w:tc>
          <w:tcPr>
            <w:tcW w:w="3260" w:type="dxa"/>
            <w:vAlign w:val="center"/>
          </w:tcPr>
          <w:p w14:paraId="3FEC0058" w14:textId="77777777" w:rsidR="00F073A5" w:rsidRPr="00946D57" w:rsidRDefault="00F073A5" w:rsidP="00F073A5">
            <w:pPr>
              <w:rPr>
                <w:lang w:val="en-US" w:eastAsia="en-US"/>
              </w:rPr>
            </w:pPr>
          </w:p>
        </w:tc>
      </w:tr>
      <w:tr w:rsidR="00F073A5" w:rsidRPr="00851E1A" w14:paraId="14A57344" w14:textId="77777777">
        <w:trPr>
          <w:trHeight w:val="397"/>
          <w:jc w:val="center"/>
        </w:trPr>
        <w:tc>
          <w:tcPr>
            <w:tcW w:w="6803" w:type="dxa"/>
            <w:vAlign w:val="center"/>
          </w:tcPr>
          <w:p w14:paraId="3EF52858" w14:textId="77777777" w:rsidR="00F073A5" w:rsidRPr="007F2CE2" w:rsidRDefault="00F073A5" w:rsidP="00F073A5">
            <w:pPr>
              <w:rPr>
                <w:lang w:val="en-US" w:eastAsia="en-US"/>
              </w:rPr>
            </w:pPr>
            <w:r>
              <w:rPr>
                <w:lang w:val="en-US" w:eastAsia="en-US"/>
              </w:rPr>
              <w:t>Time spent on preparing to colloquium/</w:t>
            </w:r>
            <w:r w:rsidRPr="007F2CE2">
              <w:rPr>
                <w:lang w:val="en-US" w:eastAsia="en-US"/>
              </w:rPr>
              <w:t>entry test</w:t>
            </w:r>
          </w:p>
        </w:tc>
        <w:tc>
          <w:tcPr>
            <w:tcW w:w="3260" w:type="dxa"/>
            <w:vAlign w:val="center"/>
          </w:tcPr>
          <w:p w14:paraId="5E1988E4" w14:textId="77777777" w:rsidR="00F073A5" w:rsidRPr="00513CAC" w:rsidRDefault="00F073A5" w:rsidP="00F073A5">
            <w:pPr>
              <w:rPr>
                <w:lang w:eastAsia="en-US"/>
              </w:rPr>
            </w:pPr>
            <w:r>
              <w:rPr>
                <w:lang w:eastAsia="en-US"/>
              </w:rPr>
              <w:t>28</w:t>
            </w:r>
          </w:p>
        </w:tc>
      </w:tr>
      <w:tr w:rsidR="00F073A5" w:rsidRPr="00851E1A" w14:paraId="317A84C9" w14:textId="77777777">
        <w:trPr>
          <w:trHeight w:val="397"/>
          <w:jc w:val="center"/>
        </w:trPr>
        <w:tc>
          <w:tcPr>
            <w:tcW w:w="6803" w:type="dxa"/>
            <w:vAlign w:val="center"/>
          </w:tcPr>
          <w:p w14:paraId="2A43A26A" w14:textId="77777777" w:rsidR="00F073A5" w:rsidRPr="007F2CE2" w:rsidRDefault="00F073A5" w:rsidP="00F073A5">
            <w:pPr>
              <w:rPr>
                <w:lang w:val="en-US" w:eastAsia="en-US"/>
              </w:rPr>
            </w:pPr>
            <w:r w:rsidRPr="007F2CE2">
              <w:rPr>
                <w:lang w:val="en-US" w:eastAsia="en-US"/>
              </w:rPr>
              <w:t>Time spent on preparing to exam</w:t>
            </w:r>
          </w:p>
        </w:tc>
        <w:tc>
          <w:tcPr>
            <w:tcW w:w="3260" w:type="dxa"/>
            <w:vAlign w:val="center"/>
          </w:tcPr>
          <w:p w14:paraId="7FBA8483" w14:textId="51CE2D63" w:rsidR="00F073A5" w:rsidRPr="00513CAC" w:rsidRDefault="00F073A5" w:rsidP="00F073A5">
            <w:pPr>
              <w:rPr>
                <w:lang w:eastAsia="en-US"/>
              </w:rPr>
            </w:pPr>
            <w:r>
              <w:rPr>
                <w:lang w:eastAsia="en-US"/>
              </w:rPr>
              <w:t>1</w:t>
            </w:r>
            <w:r w:rsidR="00513463">
              <w:rPr>
                <w:lang w:eastAsia="en-US"/>
              </w:rPr>
              <w:t>10</w:t>
            </w:r>
          </w:p>
        </w:tc>
      </w:tr>
      <w:tr w:rsidR="00F073A5" w:rsidRPr="007F2CE2" w14:paraId="203EA28A" w14:textId="77777777">
        <w:trPr>
          <w:trHeight w:val="397"/>
          <w:jc w:val="center"/>
        </w:trPr>
        <w:tc>
          <w:tcPr>
            <w:tcW w:w="6803" w:type="dxa"/>
            <w:vAlign w:val="center"/>
          </w:tcPr>
          <w:p w14:paraId="4444DBC6" w14:textId="77777777" w:rsidR="00F073A5" w:rsidRPr="007F2CE2" w:rsidRDefault="00F073A5" w:rsidP="00F073A5">
            <w:pPr>
              <w:rPr>
                <w:lang w:eastAsia="en-US"/>
              </w:rPr>
            </w:pPr>
            <w:r w:rsidRPr="007F2CE2">
              <w:rPr>
                <w:lang w:eastAsia="en-US"/>
              </w:rPr>
              <w:t>Other …..</w:t>
            </w:r>
          </w:p>
        </w:tc>
        <w:tc>
          <w:tcPr>
            <w:tcW w:w="3260" w:type="dxa"/>
            <w:vAlign w:val="center"/>
          </w:tcPr>
          <w:p w14:paraId="20B02315" w14:textId="77777777" w:rsidR="00F073A5" w:rsidRPr="00513CAC" w:rsidRDefault="00F073A5" w:rsidP="00F073A5">
            <w:pPr>
              <w:rPr>
                <w:lang w:eastAsia="en-US"/>
              </w:rPr>
            </w:pPr>
          </w:p>
        </w:tc>
      </w:tr>
      <w:tr w:rsidR="00F073A5" w:rsidRPr="007F2CE2" w14:paraId="0D913603" w14:textId="77777777">
        <w:trPr>
          <w:trHeight w:val="397"/>
          <w:jc w:val="center"/>
        </w:trPr>
        <w:tc>
          <w:tcPr>
            <w:tcW w:w="6803" w:type="dxa"/>
            <w:vAlign w:val="center"/>
          </w:tcPr>
          <w:p w14:paraId="1DEE4DAB" w14:textId="77777777" w:rsidR="00F073A5" w:rsidRPr="007F2CE2" w:rsidRDefault="00F073A5" w:rsidP="00F073A5">
            <w:pPr>
              <w:rPr>
                <w:lang w:eastAsia="en-US"/>
              </w:rPr>
            </w:pPr>
            <w:r w:rsidRPr="007F2CE2">
              <w:rPr>
                <w:lang w:eastAsia="en-US"/>
              </w:rPr>
              <w:t>Student’s workload in total</w:t>
            </w:r>
          </w:p>
        </w:tc>
        <w:tc>
          <w:tcPr>
            <w:tcW w:w="3260" w:type="dxa"/>
            <w:vAlign w:val="center"/>
          </w:tcPr>
          <w:p w14:paraId="5A26622D" w14:textId="11EA7E6D" w:rsidR="00F073A5" w:rsidRPr="00513CAC" w:rsidRDefault="00F073A5" w:rsidP="00F073A5">
            <w:pPr>
              <w:rPr>
                <w:lang w:eastAsia="en-US"/>
              </w:rPr>
            </w:pPr>
            <w:r>
              <w:rPr>
                <w:lang w:eastAsia="en-US"/>
              </w:rPr>
              <w:t>5</w:t>
            </w:r>
            <w:r w:rsidR="00796DBF">
              <w:rPr>
                <w:lang w:eastAsia="en-US"/>
              </w:rPr>
              <w:t>14</w:t>
            </w:r>
          </w:p>
        </w:tc>
      </w:tr>
      <w:tr w:rsidR="00F073A5" w:rsidRPr="00851E1A" w14:paraId="4EFCB0E1" w14:textId="77777777">
        <w:trPr>
          <w:trHeight w:val="397"/>
          <w:jc w:val="center"/>
        </w:trPr>
        <w:tc>
          <w:tcPr>
            <w:tcW w:w="6803" w:type="dxa"/>
            <w:vAlign w:val="center"/>
          </w:tcPr>
          <w:p w14:paraId="16D1C684" w14:textId="77777777" w:rsidR="00F073A5" w:rsidRPr="007F2CE2" w:rsidRDefault="00F073A5" w:rsidP="00F073A5">
            <w:pPr>
              <w:rPr>
                <w:lang w:val="en-US" w:eastAsia="en-US"/>
              </w:rPr>
            </w:pPr>
            <w:r w:rsidRPr="007F2CE2">
              <w:rPr>
                <w:b/>
                <w:bCs/>
                <w:lang w:val="en-US" w:eastAsia="en-US"/>
              </w:rPr>
              <w:t>ECTS credits for the subject (in total)</w:t>
            </w:r>
          </w:p>
        </w:tc>
        <w:tc>
          <w:tcPr>
            <w:tcW w:w="3260" w:type="dxa"/>
            <w:vAlign w:val="center"/>
          </w:tcPr>
          <w:p w14:paraId="08B97CFD" w14:textId="47E7C112" w:rsidR="00F073A5" w:rsidRPr="00513CAC" w:rsidRDefault="00F073A5" w:rsidP="00F073A5">
            <w:pPr>
              <w:rPr>
                <w:lang w:eastAsia="en-US"/>
              </w:rPr>
            </w:pPr>
            <w:r>
              <w:rPr>
                <w:lang w:eastAsia="en-US"/>
              </w:rPr>
              <w:t>1</w:t>
            </w:r>
            <w:r w:rsidR="005E12C5">
              <w:rPr>
                <w:lang w:eastAsia="en-US"/>
              </w:rPr>
              <w:t>8</w:t>
            </w:r>
          </w:p>
        </w:tc>
      </w:tr>
      <w:tr w:rsidR="002E5BF8" w:rsidRPr="007F2CE2" w14:paraId="46A1FFAC" w14:textId="77777777">
        <w:trPr>
          <w:trHeight w:val="397"/>
          <w:jc w:val="center"/>
        </w:trPr>
        <w:tc>
          <w:tcPr>
            <w:tcW w:w="10063" w:type="dxa"/>
            <w:gridSpan w:val="2"/>
            <w:shd w:val="clear" w:color="auto" w:fill="D9D9D9"/>
            <w:vAlign w:val="center"/>
          </w:tcPr>
          <w:p w14:paraId="4F1A7FB4" w14:textId="77777777" w:rsidR="002E5BF8" w:rsidRPr="007F2CE2" w:rsidRDefault="002E5BF8" w:rsidP="00741AE6">
            <w:pPr>
              <w:rPr>
                <w:b/>
                <w:bCs/>
                <w:lang w:eastAsia="en-US"/>
              </w:rPr>
            </w:pPr>
            <w:r w:rsidRPr="007F2CE2">
              <w:rPr>
                <w:b/>
                <w:bCs/>
              </w:rPr>
              <w:lastRenderedPageBreak/>
              <w:t xml:space="preserve">Remarks </w:t>
            </w:r>
          </w:p>
        </w:tc>
      </w:tr>
      <w:tr w:rsidR="002E5BF8" w:rsidRPr="007F2CE2" w14:paraId="15E59C4E" w14:textId="77777777">
        <w:trPr>
          <w:trHeight w:val="397"/>
          <w:jc w:val="center"/>
        </w:trPr>
        <w:tc>
          <w:tcPr>
            <w:tcW w:w="10063" w:type="dxa"/>
            <w:gridSpan w:val="2"/>
            <w:vAlign w:val="center"/>
          </w:tcPr>
          <w:p w14:paraId="4FDA36CF" w14:textId="77777777" w:rsidR="002E5BF8" w:rsidRPr="007F2CE2" w:rsidRDefault="002E5BF8" w:rsidP="00741AE6">
            <w:pPr>
              <w:rPr>
                <w:lang w:eastAsia="en-US"/>
              </w:rPr>
            </w:pPr>
          </w:p>
          <w:p w14:paraId="01758E6D" w14:textId="77777777" w:rsidR="002E5BF8" w:rsidRPr="007F2CE2" w:rsidRDefault="002E5BF8" w:rsidP="00741AE6">
            <w:pPr>
              <w:rPr>
                <w:lang w:eastAsia="en-US"/>
              </w:rPr>
            </w:pPr>
          </w:p>
        </w:tc>
      </w:tr>
    </w:tbl>
    <w:p w14:paraId="24AA125D" w14:textId="77777777" w:rsidR="002E5BF8" w:rsidRPr="007F2CE2" w:rsidRDefault="002E5BF8" w:rsidP="00353A92">
      <w:pPr>
        <w:rPr>
          <w:lang w:val="en-US" w:eastAsia="en-US"/>
        </w:rPr>
      </w:pPr>
    </w:p>
    <w:p w14:paraId="2B8F3757" w14:textId="77777777" w:rsidR="002E5BF8" w:rsidRPr="007F2CE2" w:rsidRDefault="002E5BF8" w:rsidP="00353A92">
      <w:pPr>
        <w:rPr>
          <w:sz w:val="20"/>
          <w:szCs w:val="20"/>
          <w:lang w:val="en-US" w:eastAsia="en-US"/>
        </w:rPr>
      </w:pPr>
      <w:r w:rsidRPr="007F2CE2">
        <w:rPr>
          <w:sz w:val="20"/>
          <w:szCs w:val="20"/>
          <w:lang w:val="en-US" w:eastAsia="en-US"/>
        </w:rPr>
        <w:t>* Selected examples of methods of assessment:</w:t>
      </w:r>
    </w:p>
    <w:p w14:paraId="304AD39E" w14:textId="77777777" w:rsidR="002E5BF8" w:rsidRPr="007F2CE2" w:rsidRDefault="002E5BF8" w:rsidP="00353A92">
      <w:pPr>
        <w:rPr>
          <w:sz w:val="20"/>
          <w:szCs w:val="20"/>
          <w:lang w:val="en-US" w:eastAsia="en-US"/>
        </w:rPr>
      </w:pPr>
      <w:r w:rsidRPr="007F2CE2">
        <w:rPr>
          <w:sz w:val="20"/>
          <w:szCs w:val="20"/>
          <w:lang w:val="en-US" w:eastAsia="en-US"/>
        </w:rPr>
        <w:t>EP – written examination</w:t>
      </w:r>
    </w:p>
    <w:p w14:paraId="41A52FC6" w14:textId="77777777" w:rsidR="002E5BF8" w:rsidRPr="007F2CE2" w:rsidRDefault="002E5BF8" w:rsidP="00353A92">
      <w:pPr>
        <w:rPr>
          <w:sz w:val="20"/>
          <w:szCs w:val="20"/>
          <w:lang w:val="en-US" w:eastAsia="en-US"/>
        </w:rPr>
      </w:pPr>
      <w:r w:rsidRPr="007F2CE2">
        <w:rPr>
          <w:sz w:val="20"/>
          <w:szCs w:val="20"/>
          <w:lang w:val="en-US" w:eastAsia="en-US"/>
        </w:rPr>
        <w:t>EU – oral examination</w:t>
      </w:r>
    </w:p>
    <w:p w14:paraId="7926992D" w14:textId="77777777" w:rsidR="002E5BF8" w:rsidRPr="007F2CE2" w:rsidRDefault="002E5BF8" w:rsidP="00353A92">
      <w:pPr>
        <w:rPr>
          <w:sz w:val="20"/>
          <w:szCs w:val="20"/>
          <w:lang w:val="en-US" w:eastAsia="en-US"/>
        </w:rPr>
      </w:pPr>
      <w:r w:rsidRPr="007F2CE2">
        <w:rPr>
          <w:sz w:val="20"/>
          <w:szCs w:val="20"/>
          <w:lang w:val="en-US" w:eastAsia="en-US"/>
        </w:rPr>
        <w:t>ET – test examination</w:t>
      </w:r>
    </w:p>
    <w:p w14:paraId="58CF5E90" w14:textId="77777777" w:rsidR="002E5BF8" w:rsidRPr="007F2CE2" w:rsidRDefault="002E5BF8" w:rsidP="00353A92">
      <w:pPr>
        <w:rPr>
          <w:sz w:val="20"/>
          <w:szCs w:val="20"/>
          <w:lang w:val="en-US" w:eastAsia="en-US"/>
        </w:rPr>
      </w:pPr>
      <w:r w:rsidRPr="007F2CE2">
        <w:rPr>
          <w:sz w:val="20"/>
          <w:szCs w:val="20"/>
          <w:lang w:val="en-US" w:eastAsia="en-US"/>
        </w:rPr>
        <w:t>EPR – practical examination</w:t>
      </w:r>
    </w:p>
    <w:p w14:paraId="266BA709" w14:textId="77777777" w:rsidR="002E5BF8" w:rsidRPr="007F2CE2" w:rsidRDefault="002E5BF8" w:rsidP="00353A92">
      <w:pPr>
        <w:rPr>
          <w:sz w:val="20"/>
          <w:szCs w:val="20"/>
          <w:lang w:val="en-US" w:eastAsia="en-US"/>
        </w:rPr>
      </w:pPr>
      <w:r w:rsidRPr="007F2CE2">
        <w:rPr>
          <w:sz w:val="20"/>
          <w:szCs w:val="20"/>
          <w:lang w:val="en-US" w:eastAsia="en-US"/>
        </w:rPr>
        <w:t>K – colloqium</w:t>
      </w:r>
    </w:p>
    <w:p w14:paraId="0AF3CD41" w14:textId="77777777" w:rsidR="002E5BF8" w:rsidRPr="007F2CE2" w:rsidRDefault="002E5BF8" w:rsidP="00353A92">
      <w:pPr>
        <w:rPr>
          <w:sz w:val="20"/>
          <w:szCs w:val="20"/>
          <w:lang w:val="en-US" w:eastAsia="en-US"/>
        </w:rPr>
      </w:pPr>
      <w:r w:rsidRPr="007F2CE2">
        <w:rPr>
          <w:sz w:val="20"/>
          <w:szCs w:val="20"/>
          <w:lang w:val="en-US" w:eastAsia="en-US"/>
        </w:rPr>
        <w:t>R – report</w:t>
      </w:r>
    </w:p>
    <w:p w14:paraId="4615E6F1" w14:textId="77777777" w:rsidR="002E5BF8" w:rsidRPr="007F2CE2" w:rsidRDefault="002E5BF8" w:rsidP="00353A92">
      <w:pPr>
        <w:rPr>
          <w:sz w:val="20"/>
          <w:szCs w:val="20"/>
          <w:lang w:val="en-US" w:eastAsia="en-US"/>
        </w:rPr>
      </w:pPr>
      <w:r w:rsidRPr="007F2CE2">
        <w:rPr>
          <w:sz w:val="20"/>
          <w:szCs w:val="20"/>
          <w:lang w:val="en-US" w:eastAsia="en-US"/>
        </w:rPr>
        <w:t>S – practical skills assessment</w:t>
      </w:r>
    </w:p>
    <w:p w14:paraId="51498B75" w14:textId="77777777" w:rsidR="002E5BF8" w:rsidRPr="007F2CE2" w:rsidRDefault="002E5BF8" w:rsidP="00353A92">
      <w:pPr>
        <w:rPr>
          <w:sz w:val="20"/>
          <w:szCs w:val="20"/>
          <w:lang w:val="en-US" w:eastAsia="en-US"/>
        </w:rPr>
      </w:pPr>
      <w:r w:rsidRPr="007F2CE2">
        <w:rPr>
          <w:sz w:val="20"/>
          <w:szCs w:val="20"/>
          <w:lang w:val="en-US" w:eastAsia="en-US"/>
        </w:rPr>
        <w:t>RZĆ – practical classes report, incl. discussion on results</w:t>
      </w:r>
    </w:p>
    <w:p w14:paraId="0D77F487" w14:textId="77777777" w:rsidR="002E5BF8" w:rsidRPr="007F2CE2" w:rsidRDefault="002E5BF8" w:rsidP="00353A92">
      <w:pPr>
        <w:rPr>
          <w:sz w:val="20"/>
          <w:szCs w:val="20"/>
          <w:lang w:val="en-US" w:eastAsia="en-US"/>
        </w:rPr>
      </w:pPr>
      <w:r w:rsidRPr="007F2CE2">
        <w:rPr>
          <w:sz w:val="20"/>
          <w:szCs w:val="20"/>
          <w:lang w:val="en-US" w:eastAsia="en-US"/>
        </w:rPr>
        <w:t xml:space="preserve">O – student’s active participation and attitude assessment </w:t>
      </w:r>
    </w:p>
    <w:p w14:paraId="4DEC9D88" w14:textId="77777777" w:rsidR="002E5BF8" w:rsidRPr="007F2CE2" w:rsidRDefault="002E5BF8" w:rsidP="00353A92">
      <w:pPr>
        <w:rPr>
          <w:sz w:val="20"/>
          <w:szCs w:val="20"/>
          <w:lang w:val="en-US" w:eastAsia="en-US"/>
        </w:rPr>
      </w:pPr>
      <w:r w:rsidRPr="007F2CE2">
        <w:rPr>
          <w:sz w:val="20"/>
          <w:szCs w:val="20"/>
          <w:lang w:val="en-US" w:eastAsia="en-US"/>
        </w:rPr>
        <w:t>SL – lab report</w:t>
      </w:r>
    </w:p>
    <w:p w14:paraId="096456FB" w14:textId="77777777" w:rsidR="002E5BF8" w:rsidRPr="007F2CE2" w:rsidRDefault="002E5BF8" w:rsidP="00353A92">
      <w:pPr>
        <w:rPr>
          <w:sz w:val="20"/>
          <w:szCs w:val="20"/>
          <w:lang w:val="en-US" w:eastAsia="en-US"/>
        </w:rPr>
      </w:pPr>
      <w:r w:rsidRPr="007F2CE2">
        <w:rPr>
          <w:sz w:val="20"/>
          <w:szCs w:val="20"/>
          <w:lang w:val="en-US" w:eastAsia="en-US"/>
        </w:rPr>
        <w:t>SP – case study</w:t>
      </w:r>
    </w:p>
    <w:p w14:paraId="6969963A" w14:textId="77777777" w:rsidR="002E5BF8" w:rsidRPr="007F2CE2" w:rsidRDefault="002E5BF8" w:rsidP="00353A92">
      <w:pPr>
        <w:rPr>
          <w:sz w:val="20"/>
          <w:szCs w:val="20"/>
          <w:lang w:val="en-US" w:eastAsia="en-US"/>
        </w:rPr>
      </w:pPr>
      <w:r w:rsidRPr="007F2CE2">
        <w:rPr>
          <w:sz w:val="20"/>
          <w:szCs w:val="20"/>
          <w:lang w:val="en-US" w:eastAsia="en-US"/>
        </w:rPr>
        <w:t xml:space="preserve">PS - assessment of student’s ability to work independently </w:t>
      </w:r>
    </w:p>
    <w:p w14:paraId="12B50E02" w14:textId="77777777" w:rsidR="002E5BF8" w:rsidRPr="007F2CE2" w:rsidRDefault="002E5BF8" w:rsidP="00353A92">
      <w:pPr>
        <w:rPr>
          <w:sz w:val="20"/>
          <w:szCs w:val="20"/>
          <w:lang w:val="en-US" w:eastAsia="en-US"/>
        </w:rPr>
      </w:pPr>
      <w:r w:rsidRPr="007F2CE2">
        <w:rPr>
          <w:sz w:val="20"/>
          <w:szCs w:val="20"/>
          <w:lang w:val="en-US" w:eastAsia="en-US"/>
        </w:rPr>
        <w:t>W – entry test</w:t>
      </w:r>
    </w:p>
    <w:p w14:paraId="46E71B86" w14:textId="77777777" w:rsidR="002E5BF8" w:rsidRPr="007F2CE2" w:rsidRDefault="002E5BF8" w:rsidP="00353A92">
      <w:pPr>
        <w:rPr>
          <w:sz w:val="20"/>
          <w:szCs w:val="20"/>
          <w:lang w:val="en-US" w:eastAsia="en-US"/>
        </w:rPr>
      </w:pPr>
      <w:r w:rsidRPr="007F2CE2">
        <w:rPr>
          <w:sz w:val="20"/>
          <w:szCs w:val="20"/>
          <w:lang w:val="en-US" w:eastAsia="en-US"/>
        </w:rPr>
        <w:t>PM – multimedial presentation</w:t>
      </w:r>
    </w:p>
    <w:p w14:paraId="2B17B162" w14:textId="77777777" w:rsidR="002E5BF8" w:rsidRPr="007F2CE2" w:rsidRDefault="002E5BF8" w:rsidP="00353A92">
      <w:pPr>
        <w:rPr>
          <w:sz w:val="20"/>
          <w:szCs w:val="20"/>
          <w:lang w:eastAsia="en-US"/>
        </w:rPr>
      </w:pPr>
      <w:r w:rsidRPr="007F2CE2">
        <w:rPr>
          <w:sz w:val="20"/>
          <w:szCs w:val="20"/>
          <w:lang w:eastAsia="en-US"/>
        </w:rPr>
        <w:t>other…</w:t>
      </w:r>
    </w:p>
    <w:p w14:paraId="46FCBDF0" w14:textId="77777777" w:rsidR="002E5BF8" w:rsidRPr="007F2CE2" w:rsidRDefault="002E5BF8" w:rsidP="00353A92">
      <w:pPr>
        <w:rPr>
          <w:sz w:val="20"/>
          <w:szCs w:val="20"/>
          <w:lang w:eastAsia="en-US"/>
        </w:rPr>
      </w:pPr>
    </w:p>
    <w:p w14:paraId="690F8903" w14:textId="77777777" w:rsidR="002E5BF8" w:rsidRPr="007F2CE2" w:rsidRDefault="002E5BF8" w:rsidP="00190DC4">
      <w:pPr>
        <w:spacing w:line="276" w:lineRule="auto"/>
        <w:jc w:val="center"/>
        <w:rPr>
          <w:b/>
          <w:bCs/>
          <w:spacing w:val="30"/>
          <w:lang w:eastAsia="en-US"/>
        </w:rPr>
      </w:pPr>
    </w:p>
    <w:sectPr w:rsidR="002E5BF8" w:rsidRPr="007F2CE2" w:rsidSect="001F095D">
      <w:headerReference w:type="default" r:id="rId9"/>
      <w:footerReference w:type="default" r:id="rId10"/>
      <w:footnotePr>
        <w:numFmt w:val="chicago"/>
      </w:footnotePr>
      <w:pgSz w:w="11906" w:h="16838"/>
      <w:pgMar w:top="567" w:right="991" w:bottom="567" w:left="851" w:header="709"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04DBD" w14:textId="77777777" w:rsidR="00AA313B" w:rsidRDefault="00AA313B" w:rsidP="00190DC4">
      <w:r>
        <w:separator/>
      </w:r>
    </w:p>
  </w:endnote>
  <w:endnote w:type="continuationSeparator" w:id="0">
    <w:p w14:paraId="7F645221" w14:textId="77777777" w:rsidR="00AA313B" w:rsidRDefault="00AA313B" w:rsidP="0019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D31B" w14:textId="77777777" w:rsidR="00520FF3" w:rsidRPr="001F095D" w:rsidRDefault="00520FF3" w:rsidP="001F095D">
    <w:pPr>
      <w:pStyle w:val="Stopka"/>
      <w:jc w:val="right"/>
      <w:rPr>
        <w:sz w:val="16"/>
        <w:szCs w:val="16"/>
      </w:rPr>
    </w:pPr>
    <w:r w:rsidRPr="001A3E25">
      <w:rPr>
        <w:sz w:val="16"/>
        <w:szCs w:val="16"/>
      </w:rPr>
      <w:t xml:space="preserve">Strona </w:t>
    </w:r>
    <w:r w:rsidRPr="001A3E25">
      <w:rPr>
        <w:b/>
        <w:bCs/>
        <w:sz w:val="16"/>
        <w:szCs w:val="16"/>
      </w:rPr>
      <w:fldChar w:fldCharType="begin"/>
    </w:r>
    <w:r w:rsidRPr="001A3E25">
      <w:rPr>
        <w:b/>
        <w:bCs/>
        <w:sz w:val="16"/>
        <w:szCs w:val="16"/>
      </w:rPr>
      <w:instrText>PAGE</w:instrText>
    </w:r>
    <w:r w:rsidRPr="001A3E25">
      <w:rPr>
        <w:b/>
        <w:bCs/>
        <w:sz w:val="16"/>
        <w:szCs w:val="16"/>
      </w:rPr>
      <w:fldChar w:fldCharType="separate"/>
    </w:r>
    <w:r w:rsidR="00F073A5">
      <w:rPr>
        <w:b/>
        <w:bCs/>
        <w:noProof/>
        <w:sz w:val="16"/>
        <w:szCs w:val="16"/>
      </w:rPr>
      <w:t>9</w:t>
    </w:r>
    <w:r w:rsidRPr="001A3E25">
      <w:rPr>
        <w:b/>
        <w:bCs/>
        <w:sz w:val="16"/>
        <w:szCs w:val="16"/>
      </w:rPr>
      <w:fldChar w:fldCharType="end"/>
    </w:r>
    <w:r w:rsidRPr="001A3E25">
      <w:rPr>
        <w:sz w:val="16"/>
        <w:szCs w:val="16"/>
      </w:rPr>
      <w:t xml:space="preserve"> z </w:t>
    </w:r>
    <w:r w:rsidRPr="001A3E25">
      <w:rPr>
        <w:b/>
        <w:bCs/>
        <w:sz w:val="16"/>
        <w:szCs w:val="16"/>
      </w:rPr>
      <w:fldChar w:fldCharType="begin"/>
    </w:r>
    <w:r w:rsidRPr="001A3E25">
      <w:rPr>
        <w:b/>
        <w:bCs/>
        <w:sz w:val="16"/>
        <w:szCs w:val="16"/>
      </w:rPr>
      <w:instrText>NUMPAGES</w:instrText>
    </w:r>
    <w:r w:rsidRPr="001A3E25">
      <w:rPr>
        <w:b/>
        <w:bCs/>
        <w:sz w:val="16"/>
        <w:szCs w:val="16"/>
      </w:rPr>
      <w:fldChar w:fldCharType="separate"/>
    </w:r>
    <w:r w:rsidR="00F073A5">
      <w:rPr>
        <w:b/>
        <w:bCs/>
        <w:noProof/>
        <w:sz w:val="16"/>
        <w:szCs w:val="16"/>
      </w:rPr>
      <w:t>10</w:t>
    </w:r>
    <w:r w:rsidRPr="001A3E25">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33BCF" w14:textId="77777777" w:rsidR="00AA313B" w:rsidRDefault="00AA313B" w:rsidP="00190DC4">
      <w:r>
        <w:separator/>
      </w:r>
    </w:p>
  </w:footnote>
  <w:footnote w:type="continuationSeparator" w:id="0">
    <w:p w14:paraId="128729E5" w14:textId="77777777" w:rsidR="00AA313B" w:rsidRDefault="00AA313B" w:rsidP="00190DC4">
      <w:r>
        <w:continuationSeparator/>
      </w:r>
    </w:p>
  </w:footnote>
  <w:footnote w:id="1">
    <w:p w14:paraId="6F9CE3A2" w14:textId="77777777" w:rsidR="00520FF3" w:rsidRDefault="00520FF3" w:rsidP="00B03E7B">
      <w:pPr>
        <w:spacing w:after="200" w:line="276" w:lineRule="auto"/>
        <w:ind w:left="284"/>
        <w:rPr>
          <w:b/>
          <w:bCs/>
          <w:lang w:eastAsia="en-US"/>
        </w:rPr>
      </w:pPr>
      <w:r w:rsidRPr="00EE25F1">
        <w:rPr>
          <w:rStyle w:val="Odwoanieprzypisudolnego"/>
        </w:rPr>
        <w:footnoteRef/>
      </w:r>
      <w:r w:rsidRPr="00EE25F1">
        <w:t xml:space="preserve"> </w:t>
      </w:r>
      <w:r>
        <w:t>replace</w:t>
      </w:r>
      <w:r>
        <w:rPr>
          <w:b/>
          <w:bCs/>
          <w:lang w:eastAsia="en-US"/>
        </w:rPr>
        <w:t xml:space="preserve"> </w:t>
      </w:r>
      <w:r>
        <w:rPr>
          <w:rFonts w:ascii="MS Gothic" w:eastAsia="MS Gothic" w:hAnsi="MS Gothic" w:cs="MS Gothic" w:hint="eastAsia"/>
          <w:b/>
          <w:bCs/>
          <w:lang w:eastAsia="en-US"/>
        </w:rPr>
        <w:t>☐</w:t>
      </w:r>
      <w:r>
        <w:rPr>
          <w:b/>
          <w:bCs/>
          <w:lang w:eastAsia="en-US"/>
        </w:rPr>
        <w:t xml:space="preserve"> </w:t>
      </w:r>
      <w:r>
        <w:rPr>
          <w:lang w:eastAsia="en-US"/>
        </w:rPr>
        <w:t>into</w:t>
      </w:r>
      <w:r>
        <w:rPr>
          <w:b/>
          <w:bCs/>
          <w:lang w:eastAsia="en-US"/>
        </w:rPr>
        <w:t xml:space="preserve"> </w:t>
      </w:r>
      <w:r>
        <w:rPr>
          <w:rFonts w:ascii="MS Gothic" w:eastAsia="MS Gothic" w:hAnsi="MS Gothic" w:cs="MS Gothic" w:hint="eastAsia"/>
          <w:b/>
          <w:bCs/>
          <w:lang w:eastAsia="en-US"/>
        </w:rPr>
        <w:t>☒</w:t>
      </w:r>
      <w:r>
        <w:rPr>
          <w:b/>
          <w:bCs/>
          <w:lang w:eastAsia="en-US"/>
        </w:rPr>
        <w:t xml:space="preserve"> </w:t>
      </w:r>
      <w:r w:rsidRPr="003154F6">
        <w:rPr>
          <w:lang w:eastAsia="en-US"/>
        </w:rPr>
        <w:t>where applicable</w:t>
      </w:r>
    </w:p>
    <w:p w14:paraId="70D5B044" w14:textId="77777777" w:rsidR="00520FF3" w:rsidRDefault="00520FF3" w:rsidP="00B03E7B">
      <w:pPr>
        <w:spacing w:after="200" w:line="276" w:lineRule="auto"/>
        <w:ind w:left="28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0BA38" w14:textId="77777777" w:rsidR="00520FF3" w:rsidRPr="00E84BC0" w:rsidRDefault="00520FF3" w:rsidP="005C60F2">
    <w:pPr>
      <w:keepNext/>
      <w:jc w:val="right"/>
      <w:outlineLvl w:val="0"/>
      <w:rPr>
        <w:b/>
        <w:bCs/>
        <w:sz w:val="20"/>
        <w:szCs w:val="20"/>
        <w:lang w:val="en-US"/>
      </w:rPr>
    </w:pPr>
    <w:r w:rsidRPr="00E84BC0">
      <w:rPr>
        <w:b/>
        <w:bCs/>
        <w:sz w:val="20"/>
        <w:szCs w:val="20"/>
        <w:lang w:val="en-US"/>
      </w:rPr>
      <w:t>Annex to PMU Rector’s Ordinance No. 4/2020</w:t>
    </w:r>
  </w:p>
  <w:p w14:paraId="64E4B8A7" w14:textId="77777777" w:rsidR="00520FF3" w:rsidRPr="00946D57" w:rsidRDefault="00520FF3" w:rsidP="00DF46A0">
    <w:pPr>
      <w:pStyle w:val="Nagwek"/>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1E6"/>
    <w:multiLevelType w:val="hybridMultilevel"/>
    <w:tmpl w:val="835840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747A1"/>
    <w:multiLevelType w:val="hybridMultilevel"/>
    <w:tmpl w:val="49E89C3E"/>
    <w:lvl w:ilvl="0" w:tplc="C29EB9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C0269AB"/>
    <w:multiLevelType w:val="hybridMultilevel"/>
    <w:tmpl w:val="428C83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8D43BE"/>
    <w:multiLevelType w:val="hybridMultilevel"/>
    <w:tmpl w:val="07F839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1C6B7E"/>
    <w:multiLevelType w:val="hybridMultilevel"/>
    <w:tmpl w:val="87AA28CA"/>
    <w:lvl w:ilvl="0" w:tplc="0415000F">
      <w:start w:val="1"/>
      <w:numFmt w:val="decimal"/>
      <w:lvlText w:val="%1."/>
      <w:lvlJc w:val="left"/>
      <w:pPr>
        <w:ind w:left="375" w:hanging="375"/>
      </w:pPr>
      <w:rPr>
        <w:rFonts w:hint="default"/>
        <w:b w:val="0"/>
        <w:bCs w:val="0"/>
        <w:color w:val="0000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A630A4"/>
    <w:multiLevelType w:val="hybridMultilevel"/>
    <w:tmpl w:val="6D34C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5149C1"/>
    <w:multiLevelType w:val="multilevel"/>
    <w:tmpl w:val="6D7EE2A2"/>
    <w:lvl w:ilvl="0">
      <w:start w:val="2"/>
      <w:numFmt w:val="decimal"/>
      <w:lvlText w:val="%1"/>
      <w:lvlJc w:val="left"/>
      <w:pPr>
        <w:tabs>
          <w:tab w:val="num" w:pos="465"/>
        </w:tabs>
        <w:ind w:left="465" w:hanging="465"/>
      </w:pPr>
      <w:rPr>
        <w:rFonts w:hint="default"/>
      </w:rPr>
    </w:lvl>
    <w:lvl w:ilvl="1">
      <w:start w:val="3"/>
      <w:numFmt w:val="decimal"/>
      <w:lvlText w:val="%1.%2"/>
      <w:lvlJc w:val="left"/>
      <w:pPr>
        <w:tabs>
          <w:tab w:val="num" w:pos="1545"/>
        </w:tabs>
        <w:ind w:left="1545" w:hanging="46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219E538A"/>
    <w:multiLevelType w:val="hybridMultilevel"/>
    <w:tmpl w:val="3A541BEA"/>
    <w:lvl w:ilvl="0" w:tplc="0EBEDC6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2CF0C2D"/>
    <w:multiLevelType w:val="hybridMultilevel"/>
    <w:tmpl w:val="775C731E"/>
    <w:lvl w:ilvl="0" w:tplc="3EC802BC">
      <w:start w:val="1"/>
      <w:numFmt w:val="bullet"/>
      <w:lvlText w:val="-"/>
      <w:lvlJc w:val="left"/>
      <w:pPr>
        <w:ind w:left="720" w:hanging="360"/>
      </w:pPr>
      <w:rPr>
        <w:rFonts w:ascii="Verdana" w:hAnsi="Verdana" w:cs="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2E61647"/>
    <w:multiLevelType w:val="hybridMultilevel"/>
    <w:tmpl w:val="934EACD4"/>
    <w:lvl w:ilvl="0" w:tplc="0415000F">
      <w:start w:val="1"/>
      <w:numFmt w:val="decimal"/>
      <w:lvlText w:val="%1."/>
      <w:lvlJc w:val="left"/>
      <w:pPr>
        <w:tabs>
          <w:tab w:val="num" w:pos="1080"/>
        </w:tabs>
        <w:ind w:left="1080" w:hanging="360"/>
      </w:pPr>
    </w:lvl>
    <w:lvl w:ilvl="1" w:tplc="88EEA048">
      <w:start w:val="1"/>
      <w:numFmt w:val="bullet"/>
      <w:lvlText w:val=""/>
      <w:lvlJc w:val="left"/>
      <w:pPr>
        <w:tabs>
          <w:tab w:val="num" w:pos="1800"/>
        </w:tabs>
        <w:ind w:left="1800" w:hanging="360"/>
      </w:pPr>
      <w:rPr>
        <w:rFonts w:ascii="Wingdings" w:hAnsi="Wingdings" w:cs="Wingdings" w:hint="default"/>
        <w:sz w:val="20"/>
        <w:szCs w:val="20"/>
      </w:rPr>
    </w:lvl>
    <w:lvl w:ilvl="2" w:tplc="0415000F">
      <w:start w:val="1"/>
      <w:numFmt w:val="decimal"/>
      <w:lvlText w:val="%3."/>
      <w:lvlJc w:val="left"/>
      <w:pPr>
        <w:tabs>
          <w:tab w:val="num" w:pos="2700"/>
        </w:tabs>
        <w:ind w:left="2700" w:hanging="36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2F9F2C10"/>
    <w:multiLevelType w:val="hybridMultilevel"/>
    <w:tmpl w:val="924E3F8E"/>
    <w:lvl w:ilvl="0" w:tplc="04150017">
      <w:start w:val="1"/>
      <w:numFmt w:val="lowerLetter"/>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4E4753"/>
    <w:multiLevelType w:val="hybridMultilevel"/>
    <w:tmpl w:val="AEC66F48"/>
    <w:lvl w:ilvl="0" w:tplc="30E06E74">
      <w:start w:val="1"/>
      <w:numFmt w:val="decimal"/>
      <w:lvlText w:val="%1)"/>
      <w:lvlJc w:val="left"/>
      <w:pPr>
        <w:ind w:left="375" w:hanging="375"/>
      </w:pPr>
      <w:rPr>
        <w:rFonts w:ascii="Verdana" w:hAnsi="Verdana" w:cs="Verdana" w:hint="default"/>
        <w:b/>
        <w:bCs/>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2A93F36"/>
    <w:multiLevelType w:val="hybridMultilevel"/>
    <w:tmpl w:val="9A3C9FEA"/>
    <w:lvl w:ilvl="0" w:tplc="077A422E">
      <w:start w:val="2"/>
      <w:numFmt w:val="lowerLetter"/>
      <w:lvlText w:val="%1."/>
      <w:lvlJc w:val="left"/>
      <w:pPr>
        <w:tabs>
          <w:tab w:val="num" w:pos="4140"/>
        </w:tabs>
        <w:ind w:left="4140" w:hanging="360"/>
      </w:pPr>
      <w:rPr>
        <w:rFonts w:hint="default"/>
      </w:rPr>
    </w:lvl>
    <w:lvl w:ilvl="1" w:tplc="0415000F">
      <w:start w:val="1"/>
      <w:numFmt w:val="decimal"/>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358330D1"/>
    <w:multiLevelType w:val="multilevel"/>
    <w:tmpl w:val="FB7C59F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005"/>
        </w:tabs>
        <w:ind w:left="1005" w:hanging="46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3AAE7012"/>
    <w:multiLevelType w:val="hybridMultilevel"/>
    <w:tmpl w:val="41F6D222"/>
    <w:lvl w:ilvl="0" w:tplc="64240D4C">
      <w:start w:val="3"/>
      <w:numFmt w:val="decimal"/>
      <w:lvlText w:val="%1."/>
      <w:lvlJc w:val="left"/>
      <w:pPr>
        <w:tabs>
          <w:tab w:val="num" w:pos="2340"/>
        </w:tabs>
        <w:ind w:left="2340" w:hanging="360"/>
      </w:pPr>
      <w:rPr>
        <w:rFonts w:hint="default"/>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582457B"/>
    <w:multiLevelType w:val="multilevel"/>
    <w:tmpl w:val="A5C2B780"/>
    <w:lvl w:ilvl="0">
      <w:start w:val="1"/>
      <w:numFmt w:val="decimal"/>
      <w:lvlText w:val="%1)"/>
      <w:lvlJc w:val="left"/>
      <w:pPr>
        <w:tabs>
          <w:tab w:val="num" w:pos="930"/>
        </w:tabs>
        <w:ind w:left="930" w:hanging="465"/>
      </w:pPr>
      <w:rPr>
        <w:rFonts w:hint="default"/>
      </w:rPr>
    </w:lvl>
    <w:lvl w:ilvl="1">
      <w:start w:val="1"/>
      <w:numFmt w:val="lowerLetter"/>
      <w:lvlText w:val="%2)"/>
      <w:lvlJc w:val="left"/>
      <w:pPr>
        <w:tabs>
          <w:tab w:val="num" w:pos="1470"/>
        </w:tabs>
        <w:ind w:left="1470" w:hanging="465"/>
      </w:pPr>
      <w:rPr>
        <w:rFonts w:hint="default"/>
        <w:color w:val="000000"/>
        <w:sz w:val="24"/>
        <w:szCs w:val="24"/>
      </w:rPr>
    </w:lvl>
    <w:lvl w:ilvl="2">
      <w:start w:val="1"/>
      <w:numFmt w:val="decimal"/>
      <w:lvlText w:val="%1.%2.%3"/>
      <w:lvlJc w:val="left"/>
      <w:pPr>
        <w:tabs>
          <w:tab w:val="num" w:pos="2265"/>
        </w:tabs>
        <w:ind w:left="2265" w:hanging="720"/>
      </w:pPr>
      <w:rPr>
        <w:rFonts w:hint="default"/>
      </w:rPr>
    </w:lvl>
    <w:lvl w:ilvl="3">
      <w:start w:val="1"/>
      <w:numFmt w:val="decimal"/>
      <w:lvlText w:val="%1.%2.%3.%4"/>
      <w:lvlJc w:val="left"/>
      <w:pPr>
        <w:tabs>
          <w:tab w:val="num" w:pos="3165"/>
        </w:tabs>
        <w:ind w:left="3165" w:hanging="1080"/>
      </w:pPr>
      <w:rPr>
        <w:rFonts w:hint="default"/>
      </w:rPr>
    </w:lvl>
    <w:lvl w:ilvl="4">
      <w:start w:val="1"/>
      <w:numFmt w:val="decimal"/>
      <w:lvlText w:val="%1.%2.%3.%4.%5"/>
      <w:lvlJc w:val="left"/>
      <w:pPr>
        <w:tabs>
          <w:tab w:val="num" w:pos="3705"/>
        </w:tabs>
        <w:ind w:left="3705" w:hanging="1080"/>
      </w:pPr>
      <w:rPr>
        <w:rFonts w:hint="default"/>
      </w:rPr>
    </w:lvl>
    <w:lvl w:ilvl="5">
      <w:start w:val="1"/>
      <w:numFmt w:val="decimal"/>
      <w:lvlText w:val="%1.%2.%3.%4.%5.%6"/>
      <w:lvlJc w:val="left"/>
      <w:pPr>
        <w:tabs>
          <w:tab w:val="num" w:pos="4605"/>
        </w:tabs>
        <w:ind w:left="4605" w:hanging="1440"/>
      </w:pPr>
      <w:rPr>
        <w:rFonts w:hint="default"/>
      </w:rPr>
    </w:lvl>
    <w:lvl w:ilvl="6">
      <w:start w:val="1"/>
      <w:numFmt w:val="decimal"/>
      <w:lvlText w:val="%1.%2.%3.%4.%5.%6.%7"/>
      <w:lvlJc w:val="left"/>
      <w:pPr>
        <w:tabs>
          <w:tab w:val="num" w:pos="5145"/>
        </w:tabs>
        <w:ind w:left="5145" w:hanging="1440"/>
      </w:pPr>
      <w:rPr>
        <w:rFonts w:hint="default"/>
      </w:rPr>
    </w:lvl>
    <w:lvl w:ilvl="7">
      <w:start w:val="1"/>
      <w:numFmt w:val="decimal"/>
      <w:lvlText w:val="%1.%2.%3.%4.%5.%6.%7.%8"/>
      <w:lvlJc w:val="left"/>
      <w:pPr>
        <w:tabs>
          <w:tab w:val="num" w:pos="6045"/>
        </w:tabs>
        <w:ind w:left="6045" w:hanging="1800"/>
      </w:pPr>
      <w:rPr>
        <w:rFonts w:hint="default"/>
      </w:rPr>
    </w:lvl>
    <w:lvl w:ilvl="8">
      <w:start w:val="1"/>
      <w:numFmt w:val="decimal"/>
      <w:lvlText w:val="%1.%2.%3.%4.%5.%6.%7.%8.%9"/>
      <w:lvlJc w:val="left"/>
      <w:pPr>
        <w:tabs>
          <w:tab w:val="num" w:pos="6585"/>
        </w:tabs>
        <w:ind w:left="6585" w:hanging="1800"/>
      </w:pPr>
      <w:rPr>
        <w:rFonts w:hint="default"/>
      </w:rPr>
    </w:lvl>
  </w:abstractNum>
  <w:abstractNum w:abstractNumId="16" w15:restartNumberingAfterBreak="0">
    <w:nsid w:val="48C0347F"/>
    <w:multiLevelType w:val="hybridMultilevel"/>
    <w:tmpl w:val="49C0A862"/>
    <w:lvl w:ilvl="0" w:tplc="ECD8D4F4">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BD01F80"/>
    <w:multiLevelType w:val="hybridMultilevel"/>
    <w:tmpl w:val="2A08CC9C"/>
    <w:lvl w:ilvl="0" w:tplc="0854BC20">
      <w:start w:val="1"/>
      <w:numFmt w:val="bullet"/>
      <w:lvlText w:val="□"/>
      <w:lvlJc w:val="center"/>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08011AA"/>
    <w:multiLevelType w:val="hybridMultilevel"/>
    <w:tmpl w:val="03F64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A017EC"/>
    <w:multiLevelType w:val="hybridMultilevel"/>
    <w:tmpl w:val="2C8A24C6"/>
    <w:lvl w:ilvl="0" w:tplc="30E06E74">
      <w:start w:val="1"/>
      <w:numFmt w:val="decimal"/>
      <w:lvlText w:val="%1)"/>
      <w:lvlJc w:val="left"/>
      <w:pPr>
        <w:ind w:left="375" w:hanging="375"/>
      </w:pPr>
      <w:rPr>
        <w:rFonts w:ascii="Verdana" w:hAnsi="Verdana" w:cs="Verdana" w:hint="default"/>
        <w:b/>
        <w:bCs/>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6D740E7"/>
    <w:multiLevelType w:val="hybridMultilevel"/>
    <w:tmpl w:val="87AA28CA"/>
    <w:lvl w:ilvl="0" w:tplc="0415000F">
      <w:start w:val="1"/>
      <w:numFmt w:val="decimal"/>
      <w:lvlText w:val="%1."/>
      <w:lvlJc w:val="left"/>
      <w:pPr>
        <w:ind w:left="375" w:hanging="375"/>
      </w:pPr>
      <w:rPr>
        <w:rFonts w:hint="default"/>
        <w:b w:val="0"/>
        <w:bCs w:val="0"/>
        <w:color w:val="0000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5AA0133"/>
    <w:multiLevelType w:val="hybridMultilevel"/>
    <w:tmpl w:val="3F20190A"/>
    <w:lvl w:ilvl="0" w:tplc="0415000F">
      <w:start w:val="1"/>
      <w:numFmt w:val="decimal"/>
      <w:lvlText w:val="%1."/>
      <w:lvlJc w:val="left"/>
      <w:pPr>
        <w:ind w:left="360" w:hanging="360"/>
      </w:pPr>
    </w:lvl>
    <w:lvl w:ilvl="1" w:tplc="145216B0">
      <w:start w:val="1"/>
      <w:numFmt w:val="decimal"/>
      <w:lvlText w:val="%2)"/>
      <w:lvlJc w:val="righ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66F6CDF"/>
    <w:multiLevelType w:val="multilevel"/>
    <w:tmpl w:val="FDA2CBBC"/>
    <w:lvl w:ilvl="0">
      <w:start w:val="2"/>
      <w:numFmt w:val="decimal"/>
      <w:lvlText w:val="%1"/>
      <w:lvlJc w:val="left"/>
      <w:pPr>
        <w:tabs>
          <w:tab w:val="num" w:pos="465"/>
        </w:tabs>
        <w:ind w:left="465" w:hanging="465"/>
      </w:pPr>
      <w:rPr>
        <w:rFonts w:hint="default"/>
      </w:rPr>
    </w:lvl>
    <w:lvl w:ilvl="1">
      <w:start w:val="1"/>
      <w:numFmt w:val="decimal"/>
      <w:lvlText w:val="%2."/>
      <w:lvlJc w:val="left"/>
      <w:pPr>
        <w:tabs>
          <w:tab w:val="num" w:pos="1005"/>
        </w:tabs>
        <w:ind w:left="1005" w:hanging="465"/>
      </w:pPr>
      <w:rPr>
        <w:rFonts w:ascii="Verdana" w:eastAsia="Times New Roman" w:hAnsi="Verdana"/>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6C5E23AF"/>
    <w:multiLevelType w:val="hybridMultilevel"/>
    <w:tmpl w:val="A448EF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D41519"/>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A9B573C"/>
    <w:multiLevelType w:val="hybridMultilevel"/>
    <w:tmpl w:val="6F8EF4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F8E3EC7"/>
    <w:multiLevelType w:val="hybridMultilevel"/>
    <w:tmpl w:val="13D67AA2"/>
    <w:lvl w:ilvl="0" w:tplc="25B845DE">
      <w:start w:val="3"/>
      <w:numFmt w:val="decimal"/>
      <w:lvlText w:val="%1."/>
      <w:lvlJc w:val="left"/>
      <w:pPr>
        <w:tabs>
          <w:tab w:val="num" w:pos="2340"/>
        </w:tabs>
        <w:ind w:left="2340" w:hanging="360"/>
      </w:pPr>
      <w:rPr>
        <w:rFonts w:hint="default"/>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10"/>
  </w:num>
  <w:num w:numId="4">
    <w:abstractNumId w:val="9"/>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6"/>
  </w:num>
  <w:num w:numId="8">
    <w:abstractNumId w:val="6"/>
  </w:num>
  <w:num w:numId="9">
    <w:abstractNumId w:val="13"/>
  </w:num>
  <w:num w:numId="10">
    <w:abstractNumId w:val="22"/>
  </w:num>
  <w:num w:numId="11">
    <w:abstractNumId w:val="3"/>
  </w:num>
  <w:num w:numId="12">
    <w:abstractNumId w:val="15"/>
  </w:num>
  <w:num w:numId="13">
    <w:abstractNumId w:val="2"/>
  </w:num>
  <w:num w:numId="14">
    <w:abstractNumId w:val="21"/>
  </w:num>
  <w:num w:numId="15">
    <w:abstractNumId w:val="8"/>
  </w:num>
  <w:num w:numId="16">
    <w:abstractNumId w:val="19"/>
  </w:num>
  <w:num w:numId="17">
    <w:abstractNumId w:val="11"/>
  </w:num>
  <w:num w:numId="18">
    <w:abstractNumId w:val="20"/>
  </w:num>
  <w:num w:numId="19">
    <w:abstractNumId w:val="0"/>
  </w:num>
  <w:num w:numId="20">
    <w:abstractNumId w:val="4"/>
  </w:num>
  <w:num w:numId="21">
    <w:abstractNumId w:val="23"/>
  </w:num>
  <w:num w:numId="22">
    <w:abstractNumId w:val="24"/>
  </w:num>
  <w:num w:numId="23">
    <w:abstractNumId w:val="25"/>
  </w:num>
  <w:num w:numId="24">
    <w:abstractNumId w:val="17"/>
  </w:num>
  <w:num w:numId="25">
    <w:abstractNumId w:val="18"/>
  </w:num>
  <w:num w:numId="26">
    <w:abstractNumId w:val="5"/>
  </w:num>
  <w:num w:numId="27">
    <w:abstractNumId w:val="1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doNotValidateAgainstSchema/>
  <w:doNotDemarcateInvalidXml/>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7C4"/>
    <w:rsid w:val="00014AD9"/>
    <w:rsid w:val="0001623D"/>
    <w:rsid w:val="00017526"/>
    <w:rsid w:val="0002052E"/>
    <w:rsid w:val="00025367"/>
    <w:rsid w:val="000309E9"/>
    <w:rsid w:val="000449E4"/>
    <w:rsid w:val="00045B9B"/>
    <w:rsid w:val="00046E14"/>
    <w:rsid w:val="00096B26"/>
    <w:rsid w:val="000B0FC1"/>
    <w:rsid w:val="000B28B7"/>
    <w:rsid w:val="000C5BB2"/>
    <w:rsid w:val="000D507C"/>
    <w:rsid w:val="000F2677"/>
    <w:rsid w:val="000F2F80"/>
    <w:rsid w:val="00101833"/>
    <w:rsid w:val="00111CED"/>
    <w:rsid w:val="00114F2C"/>
    <w:rsid w:val="00121808"/>
    <w:rsid w:val="00126ECF"/>
    <w:rsid w:val="00131476"/>
    <w:rsid w:val="00131FD0"/>
    <w:rsid w:val="00134857"/>
    <w:rsid w:val="00142587"/>
    <w:rsid w:val="001450DA"/>
    <w:rsid w:val="00146B7D"/>
    <w:rsid w:val="001574CC"/>
    <w:rsid w:val="001741F3"/>
    <w:rsid w:val="00181C1A"/>
    <w:rsid w:val="0018500F"/>
    <w:rsid w:val="00186CE0"/>
    <w:rsid w:val="001900D3"/>
    <w:rsid w:val="00190DC4"/>
    <w:rsid w:val="001A2A49"/>
    <w:rsid w:val="001A31F7"/>
    <w:rsid w:val="001A3E25"/>
    <w:rsid w:val="001B0333"/>
    <w:rsid w:val="001B13C8"/>
    <w:rsid w:val="001B18E8"/>
    <w:rsid w:val="001B1B3E"/>
    <w:rsid w:val="001B2C10"/>
    <w:rsid w:val="001B2CB3"/>
    <w:rsid w:val="001B7B45"/>
    <w:rsid w:val="001D0855"/>
    <w:rsid w:val="001D556C"/>
    <w:rsid w:val="001D61BC"/>
    <w:rsid w:val="001E0201"/>
    <w:rsid w:val="001E114F"/>
    <w:rsid w:val="001E1B74"/>
    <w:rsid w:val="001E3028"/>
    <w:rsid w:val="001F095D"/>
    <w:rsid w:val="001F405F"/>
    <w:rsid w:val="001F7142"/>
    <w:rsid w:val="001F736E"/>
    <w:rsid w:val="00212B5E"/>
    <w:rsid w:val="0021338B"/>
    <w:rsid w:val="0021532A"/>
    <w:rsid w:val="00222887"/>
    <w:rsid w:val="002253F1"/>
    <w:rsid w:val="0023063F"/>
    <w:rsid w:val="0024037B"/>
    <w:rsid w:val="002431B9"/>
    <w:rsid w:val="0024361E"/>
    <w:rsid w:val="00261169"/>
    <w:rsid w:val="00263871"/>
    <w:rsid w:val="0028657E"/>
    <w:rsid w:val="00291FB4"/>
    <w:rsid w:val="00296EB4"/>
    <w:rsid w:val="002B13E7"/>
    <w:rsid w:val="002B3171"/>
    <w:rsid w:val="002B3F21"/>
    <w:rsid w:val="002B596C"/>
    <w:rsid w:val="002C0494"/>
    <w:rsid w:val="002C1C64"/>
    <w:rsid w:val="002D6013"/>
    <w:rsid w:val="002E1233"/>
    <w:rsid w:val="002E1B57"/>
    <w:rsid w:val="002E5BF8"/>
    <w:rsid w:val="002F2093"/>
    <w:rsid w:val="00313402"/>
    <w:rsid w:val="003154F6"/>
    <w:rsid w:val="00317588"/>
    <w:rsid w:val="00320997"/>
    <w:rsid w:val="00326393"/>
    <w:rsid w:val="00327E15"/>
    <w:rsid w:val="0033200A"/>
    <w:rsid w:val="003346EC"/>
    <w:rsid w:val="00335B41"/>
    <w:rsid w:val="00335EFB"/>
    <w:rsid w:val="00346014"/>
    <w:rsid w:val="00353A92"/>
    <w:rsid w:val="00354A45"/>
    <w:rsid w:val="00354C56"/>
    <w:rsid w:val="0035662E"/>
    <w:rsid w:val="0036017F"/>
    <w:rsid w:val="00361B20"/>
    <w:rsid w:val="00364D84"/>
    <w:rsid w:val="00364E4A"/>
    <w:rsid w:val="00375A5B"/>
    <w:rsid w:val="003760CF"/>
    <w:rsid w:val="0038032B"/>
    <w:rsid w:val="00390B18"/>
    <w:rsid w:val="0039194F"/>
    <w:rsid w:val="00396FFB"/>
    <w:rsid w:val="003A3D81"/>
    <w:rsid w:val="003A616C"/>
    <w:rsid w:val="003B28E7"/>
    <w:rsid w:val="003B29CB"/>
    <w:rsid w:val="003B4ECF"/>
    <w:rsid w:val="003B6FE3"/>
    <w:rsid w:val="003C2B8C"/>
    <w:rsid w:val="003D1617"/>
    <w:rsid w:val="003D246D"/>
    <w:rsid w:val="003D39E0"/>
    <w:rsid w:val="003E2092"/>
    <w:rsid w:val="003E496C"/>
    <w:rsid w:val="003E4FEB"/>
    <w:rsid w:val="003E668B"/>
    <w:rsid w:val="003E711B"/>
    <w:rsid w:val="003F0FFF"/>
    <w:rsid w:val="00402C1A"/>
    <w:rsid w:val="00412D84"/>
    <w:rsid w:val="004158A4"/>
    <w:rsid w:val="0042479C"/>
    <w:rsid w:val="00426662"/>
    <w:rsid w:val="00426B0C"/>
    <w:rsid w:val="00433E65"/>
    <w:rsid w:val="0044011B"/>
    <w:rsid w:val="00442D47"/>
    <w:rsid w:val="004455FD"/>
    <w:rsid w:val="0045122B"/>
    <w:rsid w:val="004565C1"/>
    <w:rsid w:val="00471122"/>
    <w:rsid w:val="004757FA"/>
    <w:rsid w:val="0048002E"/>
    <w:rsid w:val="004822F9"/>
    <w:rsid w:val="004929E4"/>
    <w:rsid w:val="00493C16"/>
    <w:rsid w:val="00494483"/>
    <w:rsid w:val="004B031F"/>
    <w:rsid w:val="004B1901"/>
    <w:rsid w:val="004B65A3"/>
    <w:rsid w:val="004C0936"/>
    <w:rsid w:val="004D0D21"/>
    <w:rsid w:val="004E4718"/>
    <w:rsid w:val="004F13EF"/>
    <w:rsid w:val="004F4226"/>
    <w:rsid w:val="004F60DF"/>
    <w:rsid w:val="00500387"/>
    <w:rsid w:val="00505656"/>
    <w:rsid w:val="00513463"/>
    <w:rsid w:val="00520FF3"/>
    <w:rsid w:val="005217D2"/>
    <w:rsid w:val="005310F9"/>
    <w:rsid w:val="005360C2"/>
    <w:rsid w:val="00544B69"/>
    <w:rsid w:val="005464F0"/>
    <w:rsid w:val="005536ED"/>
    <w:rsid w:val="005552A2"/>
    <w:rsid w:val="005715C1"/>
    <w:rsid w:val="00576D8E"/>
    <w:rsid w:val="00585859"/>
    <w:rsid w:val="00590B9C"/>
    <w:rsid w:val="00597F24"/>
    <w:rsid w:val="005A7408"/>
    <w:rsid w:val="005B0AF6"/>
    <w:rsid w:val="005B7531"/>
    <w:rsid w:val="005B78B7"/>
    <w:rsid w:val="005C60F2"/>
    <w:rsid w:val="005E12C5"/>
    <w:rsid w:val="005E12C8"/>
    <w:rsid w:val="005F3E19"/>
    <w:rsid w:val="00604A85"/>
    <w:rsid w:val="00614555"/>
    <w:rsid w:val="006153AC"/>
    <w:rsid w:val="00620457"/>
    <w:rsid w:val="00642333"/>
    <w:rsid w:val="006562C7"/>
    <w:rsid w:val="00663701"/>
    <w:rsid w:val="00665F1A"/>
    <w:rsid w:val="0066622F"/>
    <w:rsid w:val="006669F8"/>
    <w:rsid w:val="00671B6D"/>
    <w:rsid w:val="006723F1"/>
    <w:rsid w:val="00674B1C"/>
    <w:rsid w:val="00685B9E"/>
    <w:rsid w:val="00691F92"/>
    <w:rsid w:val="006929AE"/>
    <w:rsid w:val="006A12F8"/>
    <w:rsid w:val="006A1CF9"/>
    <w:rsid w:val="006A7AF6"/>
    <w:rsid w:val="006B6068"/>
    <w:rsid w:val="006C0EA4"/>
    <w:rsid w:val="006D095A"/>
    <w:rsid w:val="006E34C3"/>
    <w:rsid w:val="006E6286"/>
    <w:rsid w:val="006F1709"/>
    <w:rsid w:val="006F17B8"/>
    <w:rsid w:val="00701301"/>
    <w:rsid w:val="00703EFF"/>
    <w:rsid w:val="007057ED"/>
    <w:rsid w:val="007074CD"/>
    <w:rsid w:val="00714DE9"/>
    <w:rsid w:val="00715896"/>
    <w:rsid w:val="00717006"/>
    <w:rsid w:val="007209F7"/>
    <w:rsid w:val="00741AE6"/>
    <w:rsid w:val="00745EB1"/>
    <w:rsid w:val="0075259B"/>
    <w:rsid w:val="00754B31"/>
    <w:rsid w:val="00756240"/>
    <w:rsid w:val="0075766F"/>
    <w:rsid w:val="007624F1"/>
    <w:rsid w:val="007630EF"/>
    <w:rsid w:val="00763BB7"/>
    <w:rsid w:val="00766886"/>
    <w:rsid w:val="00767337"/>
    <w:rsid w:val="00772428"/>
    <w:rsid w:val="00781AF0"/>
    <w:rsid w:val="0078373F"/>
    <w:rsid w:val="0078792D"/>
    <w:rsid w:val="00795493"/>
    <w:rsid w:val="0079573F"/>
    <w:rsid w:val="00796DBF"/>
    <w:rsid w:val="007A00A9"/>
    <w:rsid w:val="007A08EE"/>
    <w:rsid w:val="007A5063"/>
    <w:rsid w:val="007A78A2"/>
    <w:rsid w:val="007B28AC"/>
    <w:rsid w:val="007D1F3C"/>
    <w:rsid w:val="007E5E32"/>
    <w:rsid w:val="007F2CE2"/>
    <w:rsid w:val="007F5475"/>
    <w:rsid w:val="007F6497"/>
    <w:rsid w:val="0080221B"/>
    <w:rsid w:val="00802655"/>
    <w:rsid w:val="00803B05"/>
    <w:rsid w:val="00803CEB"/>
    <w:rsid w:val="00813178"/>
    <w:rsid w:val="0081426E"/>
    <w:rsid w:val="00831026"/>
    <w:rsid w:val="008362DE"/>
    <w:rsid w:val="008476EA"/>
    <w:rsid w:val="00851E1A"/>
    <w:rsid w:val="00853E98"/>
    <w:rsid w:val="00861DB0"/>
    <w:rsid w:val="00863ADD"/>
    <w:rsid w:val="00863E81"/>
    <w:rsid w:val="00870310"/>
    <w:rsid w:val="008725EC"/>
    <w:rsid w:val="0089048A"/>
    <w:rsid w:val="008A2AF0"/>
    <w:rsid w:val="008A7620"/>
    <w:rsid w:val="008A77AF"/>
    <w:rsid w:val="008B2033"/>
    <w:rsid w:val="008D0E0C"/>
    <w:rsid w:val="008D5602"/>
    <w:rsid w:val="008D5DF0"/>
    <w:rsid w:val="008E5A18"/>
    <w:rsid w:val="008E7E89"/>
    <w:rsid w:val="008F01EB"/>
    <w:rsid w:val="008F2EF0"/>
    <w:rsid w:val="008F337E"/>
    <w:rsid w:val="008F63B9"/>
    <w:rsid w:val="00905529"/>
    <w:rsid w:val="0091179D"/>
    <w:rsid w:val="009118EA"/>
    <w:rsid w:val="00917B5E"/>
    <w:rsid w:val="00925C18"/>
    <w:rsid w:val="009443A8"/>
    <w:rsid w:val="00946D57"/>
    <w:rsid w:val="0095056B"/>
    <w:rsid w:val="009505BD"/>
    <w:rsid w:val="00951C67"/>
    <w:rsid w:val="00954F73"/>
    <w:rsid w:val="0096173B"/>
    <w:rsid w:val="00986335"/>
    <w:rsid w:val="009B4615"/>
    <w:rsid w:val="009B6242"/>
    <w:rsid w:val="009C0843"/>
    <w:rsid w:val="009C364D"/>
    <w:rsid w:val="009C7382"/>
    <w:rsid w:val="009C7CC8"/>
    <w:rsid w:val="009D035F"/>
    <w:rsid w:val="009E4531"/>
    <w:rsid w:val="009E5F02"/>
    <w:rsid w:val="009F04CC"/>
    <w:rsid w:val="009F60D0"/>
    <w:rsid w:val="00A06BBC"/>
    <w:rsid w:val="00A10A17"/>
    <w:rsid w:val="00A358DE"/>
    <w:rsid w:val="00A405D9"/>
    <w:rsid w:val="00A4233C"/>
    <w:rsid w:val="00A433EF"/>
    <w:rsid w:val="00A460E1"/>
    <w:rsid w:val="00A461A8"/>
    <w:rsid w:val="00A55740"/>
    <w:rsid w:val="00A6661D"/>
    <w:rsid w:val="00A66B72"/>
    <w:rsid w:val="00A71C9A"/>
    <w:rsid w:val="00A76EBE"/>
    <w:rsid w:val="00AA1B06"/>
    <w:rsid w:val="00AA313B"/>
    <w:rsid w:val="00AA34AF"/>
    <w:rsid w:val="00AB0033"/>
    <w:rsid w:val="00AB2702"/>
    <w:rsid w:val="00AC631E"/>
    <w:rsid w:val="00AC6338"/>
    <w:rsid w:val="00AD59C4"/>
    <w:rsid w:val="00AE0789"/>
    <w:rsid w:val="00AE4BD1"/>
    <w:rsid w:val="00AF2CED"/>
    <w:rsid w:val="00AF5742"/>
    <w:rsid w:val="00AF77F1"/>
    <w:rsid w:val="00B03E7B"/>
    <w:rsid w:val="00B05160"/>
    <w:rsid w:val="00B15B84"/>
    <w:rsid w:val="00B267B6"/>
    <w:rsid w:val="00B3037A"/>
    <w:rsid w:val="00B3096F"/>
    <w:rsid w:val="00B47ACF"/>
    <w:rsid w:val="00B5520C"/>
    <w:rsid w:val="00B6366C"/>
    <w:rsid w:val="00B7394B"/>
    <w:rsid w:val="00B80C38"/>
    <w:rsid w:val="00B93B74"/>
    <w:rsid w:val="00BA0B12"/>
    <w:rsid w:val="00BB0854"/>
    <w:rsid w:val="00BC1ED0"/>
    <w:rsid w:val="00BC20C2"/>
    <w:rsid w:val="00BC2712"/>
    <w:rsid w:val="00BE28A8"/>
    <w:rsid w:val="00BE628C"/>
    <w:rsid w:val="00C0015A"/>
    <w:rsid w:val="00C0101A"/>
    <w:rsid w:val="00C01254"/>
    <w:rsid w:val="00C01B6D"/>
    <w:rsid w:val="00C02770"/>
    <w:rsid w:val="00C0571F"/>
    <w:rsid w:val="00C13343"/>
    <w:rsid w:val="00C13E5A"/>
    <w:rsid w:val="00C13F31"/>
    <w:rsid w:val="00C4124E"/>
    <w:rsid w:val="00C53A6E"/>
    <w:rsid w:val="00C5435D"/>
    <w:rsid w:val="00C567B9"/>
    <w:rsid w:val="00C63050"/>
    <w:rsid w:val="00C63F24"/>
    <w:rsid w:val="00C64657"/>
    <w:rsid w:val="00C70BD6"/>
    <w:rsid w:val="00C74375"/>
    <w:rsid w:val="00C745F1"/>
    <w:rsid w:val="00C749C3"/>
    <w:rsid w:val="00C757A6"/>
    <w:rsid w:val="00C91A1A"/>
    <w:rsid w:val="00C92423"/>
    <w:rsid w:val="00C97F94"/>
    <w:rsid w:val="00CB0E48"/>
    <w:rsid w:val="00CB245B"/>
    <w:rsid w:val="00CC4BAA"/>
    <w:rsid w:val="00CD404B"/>
    <w:rsid w:val="00CD4AEB"/>
    <w:rsid w:val="00CE343C"/>
    <w:rsid w:val="00CF3A9E"/>
    <w:rsid w:val="00D15D00"/>
    <w:rsid w:val="00D41AD1"/>
    <w:rsid w:val="00D501FF"/>
    <w:rsid w:val="00D6260F"/>
    <w:rsid w:val="00D66C66"/>
    <w:rsid w:val="00D91719"/>
    <w:rsid w:val="00D961BF"/>
    <w:rsid w:val="00DA2D90"/>
    <w:rsid w:val="00DA3AA2"/>
    <w:rsid w:val="00DA463A"/>
    <w:rsid w:val="00DA5E6D"/>
    <w:rsid w:val="00DA6742"/>
    <w:rsid w:val="00DB0F5F"/>
    <w:rsid w:val="00DB2F0A"/>
    <w:rsid w:val="00DE04C8"/>
    <w:rsid w:val="00DF0D9C"/>
    <w:rsid w:val="00DF2EA9"/>
    <w:rsid w:val="00DF46A0"/>
    <w:rsid w:val="00DF598F"/>
    <w:rsid w:val="00DF79E8"/>
    <w:rsid w:val="00E02BD8"/>
    <w:rsid w:val="00E1454D"/>
    <w:rsid w:val="00E1508B"/>
    <w:rsid w:val="00E30856"/>
    <w:rsid w:val="00E30DEB"/>
    <w:rsid w:val="00E3400B"/>
    <w:rsid w:val="00E42BA9"/>
    <w:rsid w:val="00E64205"/>
    <w:rsid w:val="00E74F0A"/>
    <w:rsid w:val="00E822E7"/>
    <w:rsid w:val="00E84BC0"/>
    <w:rsid w:val="00E97096"/>
    <w:rsid w:val="00EA05E7"/>
    <w:rsid w:val="00EB29B9"/>
    <w:rsid w:val="00EB64F7"/>
    <w:rsid w:val="00EC4926"/>
    <w:rsid w:val="00ED2B52"/>
    <w:rsid w:val="00EE25F1"/>
    <w:rsid w:val="00EF2E96"/>
    <w:rsid w:val="00EF5F2E"/>
    <w:rsid w:val="00EF78C4"/>
    <w:rsid w:val="00F03F41"/>
    <w:rsid w:val="00F04B23"/>
    <w:rsid w:val="00F06045"/>
    <w:rsid w:val="00F06E5F"/>
    <w:rsid w:val="00F073A5"/>
    <w:rsid w:val="00F11A0F"/>
    <w:rsid w:val="00F26FCC"/>
    <w:rsid w:val="00F312E4"/>
    <w:rsid w:val="00F368FD"/>
    <w:rsid w:val="00F402D6"/>
    <w:rsid w:val="00F41256"/>
    <w:rsid w:val="00F43A05"/>
    <w:rsid w:val="00F53EBE"/>
    <w:rsid w:val="00F60A79"/>
    <w:rsid w:val="00F83B00"/>
    <w:rsid w:val="00F929A6"/>
    <w:rsid w:val="00F97656"/>
    <w:rsid w:val="00FA4B18"/>
    <w:rsid w:val="00FA6363"/>
    <w:rsid w:val="00FC17C4"/>
    <w:rsid w:val="00FD20E7"/>
    <w:rsid w:val="00FE37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ABE9129"/>
  <w15:docId w15:val="{6AAEA82F-D189-4741-8197-CEFC825E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5F2E"/>
    <w:rPr>
      <w:sz w:val="24"/>
      <w:szCs w:val="24"/>
    </w:rPr>
  </w:style>
  <w:style w:type="paragraph" w:styleId="Nagwek1">
    <w:name w:val="heading 1"/>
    <w:basedOn w:val="Normalny"/>
    <w:next w:val="Normalny"/>
    <w:link w:val="Nagwek1Znak"/>
    <w:uiPriority w:val="99"/>
    <w:qFormat/>
    <w:rsid w:val="0080221B"/>
    <w:pPr>
      <w:keepNext/>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190DC4"/>
    <w:rPr>
      <w:b/>
      <w:bCs/>
      <w:sz w:val="24"/>
      <w:szCs w:val="24"/>
    </w:rPr>
  </w:style>
  <w:style w:type="paragraph" w:styleId="Tekstpodstawowy">
    <w:name w:val="Body Text"/>
    <w:basedOn w:val="Normalny"/>
    <w:link w:val="TekstpodstawowyZnak"/>
    <w:uiPriority w:val="99"/>
    <w:rsid w:val="0080221B"/>
    <w:pPr>
      <w:autoSpaceDE w:val="0"/>
      <w:autoSpaceDN w:val="0"/>
      <w:adjustRightInd w:val="0"/>
      <w:spacing w:line="192" w:lineRule="auto"/>
    </w:pPr>
    <w:rPr>
      <w:rFonts w:ascii="Arial" w:hAnsi="Arial" w:cs="Arial"/>
      <w:sz w:val="28"/>
      <w:szCs w:val="28"/>
    </w:rPr>
  </w:style>
  <w:style w:type="character" w:customStyle="1" w:styleId="TekstpodstawowyZnak">
    <w:name w:val="Tekst podstawowy Znak"/>
    <w:link w:val="Tekstpodstawowy"/>
    <w:uiPriority w:val="99"/>
    <w:semiHidden/>
    <w:rsid w:val="00CB3E06"/>
    <w:rPr>
      <w:sz w:val="24"/>
      <w:szCs w:val="24"/>
    </w:rPr>
  </w:style>
  <w:style w:type="paragraph" w:styleId="Tekstpodstawowywcity">
    <w:name w:val="Body Text Indent"/>
    <w:basedOn w:val="Normalny"/>
    <w:link w:val="TekstpodstawowywcityZnak"/>
    <w:uiPriority w:val="99"/>
    <w:rsid w:val="0080221B"/>
    <w:pPr>
      <w:autoSpaceDE w:val="0"/>
      <w:autoSpaceDN w:val="0"/>
      <w:adjustRightInd w:val="0"/>
      <w:spacing w:line="192" w:lineRule="auto"/>
      <w:ind w:left="360"/>
    </w:pPr>
    <w:rPr>
      <w:rFonts w:ascii="Arial" w:hAnsi="Arial" w:cs="Arial"/>
      <w:sz w:val="28"/>
      <w:szCs w:val="28"/>
    </w:rPr>
  </w:style>
  <w:style w:type="character" w:customStyle="1" w:styleId="TekstpodstawowywcityZnak">
    <w:name w:val="Tekst podstawowy wcięty Znak"/>
    <w:link w:val="Tekstpodstawowywcity"/>
    <w:uiPriority w:val="99"/>
    <w:rsid w:val="00CB3E06"/>
    <w:rPr>
      <w:sz w:val="24"/>
      <w:szCs w:val="24"/>
    </w:rPr>
  </w:style>
  <w:style w:type="paragraph" w:styleId="NormalnyWeb">
    <w:name w:val="Normal (Web)"/>
    <w:basedOn w:val="Normalny"/>
    <w:uiPriority w:val="99"/>
    <w:rsid w:val="00E30DEB"/>
    <w:pPr>
      <w:spacing w:before="100" w:beforeAutospacing="1" w:after="100" w:afterAutospacing="1"/>
    </w:pPr>
  </w:style>
  <w:style w:type="character" w:styleId="Hipercze">
    <w:name w:val="Hyperlink"/>
    <w:uiPriority w:val="99"/>
    <w:semiHidden/>
    <w:rsid w:val="00EF78C4"/>
    <w:rPr>
      <w:color w:val="BE0404"/>
      <w:u w:val="none"/>
      <w:effect w:val="none"/>
    </w:rPr>
  </w:style>
  <w:style w:type="character" w:styleId="Odwoaniedokomentarza">
    <w:name w:val="annotation reference"/>
    <w:uiPriority w:val="99"/>
    <w:semiHidden/>
    <w:rsid w:val="00C02770"/>
    <w:rPr>
      <w:sz w:val="16"/>
      <w:szCs w:val="16"/>
    </w:rPr>
  </w:style>
  <w:style w:type="paragraph" w:styleId="Tekstkomentarza">
    <w:name w:val="annotation text"/>
    <w:basedOn w:val="Normalny"/>
    <w:link w:val="TekstkomentarzaZnak"/>
    <w:uiPriority w:val="99"/>
    <w:semiHidden/>
    <w:rsid w:val="00C02770"/>
    <w:rPr>
      <w:sz w:val="20"/>
      <w:szCs w:val="20"/>
    </w:rPr>
  </w:style>
  <w:style w:type="character" w:customStyle="1" w:styleId="TekstkomentarzaZnak">
    <w:name w:val="Tekst komentarza Znak"/>
    <w:basedOn w:val="Domylnaczcionkaakapitu"/>
    <w:link w:val="Tekstkomentarza"/>
    <w:uiPriority w:val="99"/>
    <w:semiHidden/>
    <w:rsid w:val="00C02770"/>
  </w:style>
  <w:style w:type="paragraph" w:styleId="Tematkomentarza">
    <w:name w:val="annotation subject"/>
    <w:basedOn w:val="Tekstkomentarza"/>
    <w:next w:val="Tekstkomentarza"/>
    <w:link w:val="TematkomentarzaZnak"/>
    <w:uiPriority w:val="99"/>
    <w:semiHidden/>
    <w:rsid w:val="00C02770"/>
    <w:rPr>
      <w:b/>
      <w:bCs/>
    </w:rPr>
  </w:style>
  <w:style w:type="character" w:customStyle="1" w:styleId="TematkomentarzaZnak">
    <w:name w:val="Temat komentarza Znak"/>
    <w:link w:val="Tematkomentarza"/>
    <w:uiPriority w:val="99"/>
    <w:semiHidden/>
    <w:rsid w:val="00C02770"/>
    <w:rPr>
      <w:b/>
      <w:bCs/>
    </w:rPr>
  </w:style>
  <w:style w:type="paragraph" w:styleId="Tekstdymka">
    <w:name w:val="Balloon Text"/>
    <w:basedOn w:val="Normalny"/>
    <w:link w:val="TekstdymkaZnak"/>
    <w:uiPriority w:val="99"/>
    <w:semiHidden/>
    <w:rsid w:val="00C02770"/>
    <w:rPr>
      <w:rFonts w:ascii="Tahoma" w:hAnsi="Tahoma" w:cs="Tahoma"/>
      <w:sz w:val="16"/>
      <w:szCs w:val="16"/>
    </w:rPr>
  </w:style>
  <w:style w:type="character" w:customStyle="1" w:styleId="TekstdymkaZnak">
    <w:name w:val="Tekst dymka Znak"/>
    <w:link w:val="Tekstdymka"/>
    <w:uiPriority w:val="99"/>
    <w:semiHidden/>
    <w:rsid w:val="00C02770"/>
    <w:rPr>
      <w:rFonts w:ascii="Tahoma" w:hAnsi="Tahoma" w:cs="Tahoma"/>
      <w:sz w:val="16"/>
      <w:szCs w:val="16"/>
    </w:rPr>
  </w:style>
  <w:style w:type="paragraph" w:styleId="Tekstprzypisudolnego">
    <w:name w:val="footnote text"/>
    <w:basedOn w:val="Normalny"/>
    <w:link w:val="TekstprzypisudolnegoZnak"/>
    <w:uiPriority w:val="99"/>
    <w:semiHidden/>
    <w:rsid w:val="00190DC4"/>
    <w:rPr>
      <w:sz w:val="20"/>
      <w:szCs w:val="20"/>
    </w:rPr>
  </w:style>
  <w:style w:type="character" w:customStyle="1" w:styleId="TekstprzypisudolnegoZnak">
    <w:name w:val="Tekst przypisu dolnego Znak"/>
    <w:basedOn w:val="Domylnaczcionkaakapitu"/>
    <w:link w:val="Tekstprzypisudolnego"/>
    <w:uiPriority w:val="99"/>
    <w:semiHidden/>
    <w:rsid w:val="00190DC4"/>
  </w:style>
  <w:style w:type="character" w:styleId="Odwoanieprzypisudolnego">
    <w:name w:val="footnote reference"/>
    <w:uiPriority w:val="99"/>
    <w:semiHidden/>
    <w:rsid w:val="00190DC4"/>
    <w:rPr>
      <w:vertAlign w:val="superscript"/>
    </w:rPr>
  </w:style>
  <w:style w:type="paragraph" w:styleId="Nagwek">
    <w:name w:val="header"/>
    <w:basedOn w:val="Normalny"/>
    <w:link w:val="NagwekZnak"/>
    <w:uiPriority w:val="99"/>
    <w:rsid w:val="00146B7D"/>
    <w:pPr>
      <w:tabs>
        <w:tab w:val="center" w:pos="4536"/>
        <w:tab w:val="right" w:pos="9072"/>
      </w:tabs>
    </w:pPr>
  </w:style>
  <w:style w:type="character" w:customStyle="1" w:styleId="NagwekZnak">
    <w:name w:val="Nagłówek Znak"/>
    <w:link w:val="Nagwek"/>
    <w:uiPriority w:val="99"/>
    <w:rsid w:val="00146B7D"/>
    <w:rPr>
      <w:sz w:val="24"/>
      <w:szCs w:val="24"/>
    </w:rPr>
  </w:style>
  <w:style w:type="paragraph" w:styleId="Stopka">
    <w:name w:val="footer"/>
    <w:basedOn w:val="Normalny"/>
    <w:link w:val="StopkaZnak"/>
    <w:uiPriority w:val="99"/>
    <w:rsid w:val="00146B7D"/>
    <w:pPr>
      <w:tabs>
        <w:tab w:val="center" w:pos="4536"/>
        <w:tab w:val="right" w:pos="9072"/>
      </w:tabs>
    </w:pPr>
  </w:style>
  <w:style w:type="character" w:customStyle="1" w:styleId="StopkaZnak">
    <w:name w:val="Stopka Znak"/>
    <w:link w:val="Stopka"/>
    <w:uiPriority w:val="99"/>
    <w:rsid w:val="00146B7D"/>
    <w:rPr>
      <w:sz w:val="24"/>
      <w:szCs w:val="24"/>
    </w:rPr>
  </w:style>
  <w:style w:type="character" w:customStyle="1" w:styleId="FontStyle24">
    <w:name w:val="Font Style24"/>
    <w:uiPriority w:val="99"/>
    <w:rsid w:val="00863E81"/>
    <w:rPr>
      <w:rFonts w:ascii="Arial" w:hAnsi="Arial" w:cs="Arial"/>
      <w:sz w:val="18"/>
      <w:szCs w:val="18"/>
    </w:rPr>
  </w:style>
  <w:style w:type="paragraph" w:customStyle="1" w:styleId="Style12">
    <w:name w:val="Style12"/>
    <w:basedOn w:val="Normalny"/>
    <w:uiPriority w:val="99"/>
    <w:rsid w:val="00863E81"/>
    <w:pPr>
      <w:widowControl w:val="0"/>
      <w:autoSpaceDE w:val="0"/>
      <w:autoSpaceDN w:val="0"/>
      <w:adjustRightInd w:val="0"/>
      <w:spacing w:line="278" w:lineRule="exact"/>
      <w:jc w:val="both"/>
    </w:pPr>
    <w:rPr>
      <w:rFonts w:ascii="Arial" w:hAnsi="Arial" w:cs="Arial"/>
    </w:rPr>
  </w:style>
  <w:style w:type="paragraph" w:customStyle="1" w:styleId="Default">
    <w:name w:val="Default"/>
    <w:uiPriority w:val="99"/>
    <w:rsid w:val="00F368F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719532">
      <w:marLeft w:val="0"/>
      <w:marRight w:val="0"/>
      <w:marTop w:val="0"/>
      <w:marBottom w:val="0"/>
      <w:divBdr>
        <w:top w:val="none" w:sz="0" w:space="0" w:color="auto"/>
        <w:left w:val="none" w:sz="0" w:space="0" w:color="auto"/>
        <w:bottom w:val="none" w:sz="0" w:space="0" w:color="auto"/>
        <w:right w:val="none" w:sz="0" w:space="0" w:color="auto"/>
      </w:divBdr>
    </w:div>
    <w:div w:id="7247195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3513</Words>
  <Characters>21487</Characters>
  <Application>Microsoft Office Word</Application>
  <DocSecurity>0</DocSecurity>
  <Lines>537</Lines>
  <Paragraphs>204</Paragraphs>
  <ScaleCrop>false</ScaleCrop>
  <HeadingPairs>
    <vt:vector size="2" baseType="variant">
      <vt:variant>
        <vt:lpstr>Tytuł</vt:lpstr>
      </vt:variant>
      <vt:variant>
        <vt:i4>1</vt:i4>
      </vt:variant>
    </vt:vector>
  </HeadingPairs>
  <TitlesOfParts>
    <vt:vector size="1" baseType="lpstr">
      <vt:lpstr>ZARZĄDZENIE REKTORA nr</vt:lpstr>
    </vt:vector>
  </TitlesOfParts>
  <Company/>
  <LinksUpToDate>false</LinksUpToDate>
  <CharactersWithSpaces>24796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REKTORA nr</dc:title>
  <dc:subject/>
  <dc:creator>agh</dc:creator>
  <cp:keywords/>
  <dc:description/>
  <cp:lastModifiedBy>Kupnicka Patrycja</cp:lastModifiedBy>
  <cp:revision>46</cp:revision>
  <cp:lastPrinted>2017-04-12T09:23:00Z</cp:lastPrinted>
  <dcterms:created xsi:type="dcterms:W3CDTF">2025-09-27T19:00:00Z</dcterms:created>
  <dcterms:modified xsi:type="dcterms:W3CDTF">2025-10-02T16:04:00Z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dd0da85768ef5394816e004e2ba7663e7782c94c7a56b3b53a873aa3fa3c7074</vt:lpwstr>
  </property>
</Properties>
</file>