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74E4" w14:textId="77777777" w:rsidR="006511DA" w:rsidRDefault="00650D93" w:rsidP="00440907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Program ćwiczeń z </w:t>
      </w:r>
      <w:r w:rsidR="00785F73">
        <w:rPr>
          <w:rFonts w:ascii="Times New Roman" w:hAnsi="Times New Roman" w:cs="Times New Roman"/>
          <w:sz w:val="22"/>
          <w:szCs w:val="22"/>
        </w:rPr>
        <w:t xml:space="preserve">przedmiotu: </w:t>
      </w:r>
      <w:r w:rsidR="00785F73" w:rsidRPr="00785F73">
        <w:rPr>
          <w:rFonts w:ascii="Times New Roman" w:hAnsi="Times New Roman" w:cs="Times New Roman"/>
          <w:b/>
          <w:bCs/>
          <w:sz w:val="22"/>
          <w:szCs w:val="22"/>
        </w:rPr>
        <w:t>Mikrobiologia</w:t>
      </w:r>
      <w:r w:rsidRPr="00785F73">
        <w:rPr>
          <w:rFonts w:ascii="Times New Roman" w:hAnsi="Times New Roman" w:cs="Times New Roman"/>
          <w:sz w:val="22"/>
          <w:szCs w:val="22"/>
        </w:rPr>
        <w:t xml:space="preserve"> dla kierunku : </w:t>
      </w:r>
      <w:r w:rsidRPr="00785F73">
        <w:rPr>
          <w:rFonts w:ascii="Times New Roman" w:hAnsi="Times New Roman" w:cs="Times New Roman"/>
          <w:b/>
          <w:bCs/>
          <w:sz w:val="22"/>
          <w:szCs w:val="22"/>
        </w:rPr>
        <w:t>Farmacja</w:t>
      </w:r>
      <w:r w:rsidR="00785F73">
        <w:rPr>
          <w:rFonts w:ascii="Times New Roman" w:hAnsi="Times New Roman" w:cs="Times New Roman"/>
          <w:sz w:val="22"/>
          <w:szCs w:val="22"/>
        </w:rPr>
        <w:t xml:space="preserve"> rok akademicki 20</w:t>
      </w:r>
      <w:r w:rsidR="006511DA">
        <w:rPr>
          <w:rFonts w:ascii="Times New Roman" w:hAnsi="Times New Roman" w:cs="Times New Roman"/>
          <w:sz w:val="22"/>
          <w:szCs w:val="22"/>
        </w:rPr>
        <w:t>24</w:t>
      </w:r>
      <w:r w:rsidR="00785F73">
        <w:rPr>
          <w:rFonts w:ascii="Times New Roman" w:hAnsi="Times New Roman" w:cs="Times New Roman"/>
          <w:sz w:val="22"/>
          <w:szCs w:val="22"/>
        </w:rPr>
        <w:t>/202</w:t>
      </w:r>
      <w:r w:rsidR="006511DA">
        <w:rPr>
          <w:rFonts w:ascii="Times New Roman" w:hAnsi="Times New Roman" w:cs="Times New Roman"/>
          <w:sz w:val="22"/>
          <w:szCs w:val="22"/>
        </w:rPr>
        <w:t>5</w:t>
      </w:r>
    </w:p>
    <w:p w14:paraId="18F6484A" w14:textId="77777777" w:rsidR="00D71AB7" w:rsidRDefault="00D71AB7" w:rsidP="00122D2B">
      <w:pPr>
        <w:ind w:left="2832" w:firstLine="708"/>
        <w:rPr>
          <w:rFonts w:ascii="Times New Roman" w:hAnsi="Times New Roman" w:cs="Times New Roman"/>
          <w:b/>
          <w:sz w:val="22"/>
          <w:szCs w:val="22"/>
        </w:rPr>
      </w:pPr>
    </w:p>
    <w:p w14:paraId="3B40034B" w14:textId="77777777" w:rsidR="00122D2B" w:rsidRPr="00122D2B" w:rsidRDefault="00122D2B" w:rsidP="00122D2B">
      <w:pPr>
        <w:ind w:left="2832" w:firstLine="708"/>
        <w:rPr>
          <w:rFonts w:ascii="Times New Roman" w:hAnsi="Times New Roman" w:cs="Times New Roman"/>
          <w:b/>
          <w:sz w:val="22"/>
          <w:szCs w:val="22"/>
        </w:rPr>
      </w:pPr>
      <w:r w:rsidRPr="00122D2B">
        <w:rPr>
          <w:rFonts w:ascii="Times New Roman" w:hAnsi="Times New Roman" w:cs="Times New Roman"/>
          <w:b/>
          <w:sz w:val="22"/>
          <w:szCs w:val="22"/>
        </w:rPr>
        <w:t>I SEMESTR</w:t>
      </w:r>
    </w:p>
    <w:p w14:paraId="21CB27DE" w14:textId="63729744" w:rsidR="00600F05" w:rsidRPr="00785F73" w:rsidRDefault="00600F05" w:rsidP="00BE3B0A">
      <w:pPr>
        <w:pStyle w:val="Akapitzlist"/>
        <w:jc w:val="both"/>
        <w:rPr>
          <w:rFonts w:ascii="Times New Roman" w:hAnsi="Times New Roman"/>
        </w:rPr>
      </w:pPr>
      <w:r w:rsidRPr="00785F73">
        <w:rPr>
          <w:rFonts w:ascii="Times New Roman" w:hAnsi="Times New Roman"/>
        </w:rPr>
        <w:t xml:space="preserve">1.a. Morfologia bakterii </w:t>
      </w:r>
      <w:r w:rsidR="00550C04">
        <w:rPr>
          <w:rFonts w:ascii="Times New Roman" w:hAnsi="Times New Roman"/>
        </w:rPr>
        <w:t xml:space="preserve">(4h)- </w:t>
      </w:r>
      <w:r w:rsidR="00CE1A22">
        <w:rPr>
          <w:rFonts w:ascii="Times New Roman" w:hAnsi="Times New Roman"/>
        </w:rPr>
        <w:t>0</w:t>
      </w:r>
      <w:r w:rsidR="006A79DC">
        <w:rPr>
          <w:rFonts w:ascii="Times New Roman" w:hAnsi="Times New Roman"/>
        </w:rPr>
        <w:t>8</w:t>
      </w:r>
      <w:r w:rsidR="00550C04">
        <w:rPr>
          <w:rFonts w:ascii="Times New Roman" w:hAnsi="Times New Roman"/>
        </w:rPr>
        <w:t>.10.202</w:t>
      </w:r>
      <w:r w:rsidR="006A79DC">
        <w:rPr>
          <w:rFonts w:ascii="Times New Roman" w:hAnsi="Times New Roman"/>
        </w:rPr>
        <w:t>5</w:t>
      </w:r>
    </w:p>
    <w:p w14:paraId="09C53E67" w14:textId="4B1B018F" w:rsidR="00600F05" w:rsidRPr="00785F73" w:rsidRDefault="00600F05" w:rsidP="00BE3B0A">
      <w:pPr>
        <w:pStyle w:val="Akapitzlist"/>
        <w:jc w:val="both"/>
        <w:rPr>
          <w:rFonts w:ascii="Times New Roman" w:hAnsi="Times New Roman"/>
        </w:rPr>
      </w:pPr>
      <w:r w:rsidRPr="00785F73">
        <w:rPr>
          <w:rFonts w:ascii="Times New Roman" w:hAnsi="Times New Roman"/>
        </w:rPr>
        <w:t xml:space="preserve">1.b. Fizjologia bakterii </w:t>
      </w:r>
      <w:r w:rsidR="00550C04">
        <w:rPr>
          <w:rFonts w:ascii="Times New Roman" w:hAnsi="Times New Roman"/>
        </w:rPr>
        <w:t xml:space="preserve">(4h)- </w:t>
      </w:r>
      <w:r w:rsidR="006A79DC">
        <w:rPr>
          <w:rFonts w:ascii="Times New Roman" w:hAnsi="Times New Roman"/>
        </w:rPr>
        <w:t>09</w:t>
      </w:r>
      <w:r w:rsidR="00550C04">
        <w:rPr>
          <w:rFonts w:ascii="Times New Roman" w:hAnsi="Times New Roman"/>
        </w:rPr>
        <w:t>.10.202</w:t>
      </w:r>
      <w:r w:rsidR="006A79DC">
        <w:rPr>
          <w:rFonts w:ascii="Times New Roman" w:hAnsi="Times New Roman"/>
        </w:rPr>
        <w:t>5</w:t>
      </w:r>
    </w:p>
    <w:p w14:paraId="6EF7A538" w14:textId="43D48D55" w:rsidR="00600F05" w:rsidRPr="00785F73" w:rsidRDefault="00600F05" w:rsidP="00BE3B0A">
      <w:pPr>
        <w:pStyle w:val="Akapitzlist"/>
        <w:jc w:val="both"/>
        <w:rPr>
          <w:rFonts w:ascii="Times New Roman" w:hAnsi="Times New Roman"/>
        </w:rPr>
      </w:pPr>
      <w:r w:rsidRPr="00785F73">
        <w:rPr>
          <w:rFonts w:ascii="Times New Roman" w:hAnsi="Times New Roman"/>
        </w:rPr>
        <w:t>2.a. Podstawy mykologii</w:t>
      </w:r>
      <w:r w:rsidR="00550C04">
        <w:rPr>
          <w:rFonts w:ascii="Times New Roman" w:hAnsi="Times New Roman"/>
        </w:rPr>
        <w:t xml:space="preserve"> (3h)- 1</w:t>
      </w:r>
      <w:r w:rsidR="006A79DC">
        <w:rPr>
          <w:rFonts w:ascii="Times New Roman" w:hAnsi="Times New Roman"/>
        </w:rPr>
        <w:t>5</w:t>
      </w:r>
      <w:r w:rsidR="00550C04">
        <w:rPr>
          <w:rFonts w:ascii="Times New Roman" w:hAnsi="Times New Roman"/>
        </w:rPr>
        <w:t>.10.202</w:t>
      </w:r>
      <w:r w:rsidR="006A79DC">
        <w:rPr>
          <w:rFonts w:ascii="Times New Roman" w:hAnsi="Times New Roman"/>
        </w:rPr>
        <w:t>5</w:t>
      </w:r>
    </w:p>
    <w:p w14:paraId="2D8A5134" w14:textId="552E8B0F" w:rsidR="00600F05" w:rsidRPr="00785F73" w:rsidRDefault="00600F05" w:rsidP="00BE3B0A">
      <w:pPr>
        <w:pStyle w:val="Akapitzlist"/>
        <w:jc w:val="both"/>
        <w:rPr>
          <w:rFonts w:ascii="Times New Roman" w:hAnsi="Times New Roman"/>
        </w:rPr>
      </w:pPr>
      <w:r w:rsidRPr="00785F73">
        <w:rPr>
          <w:rFonts w:ascii="Times New Roman" w:hAnsi="Times New Roman"/>
        </w:rPr>
        <w:t>2.b. Podstawy wirusologii</w:t>
      </w:r>
      <w:r w:rsidR="00550C04">
        <w:rPr>
          <w:rFonts w:ascii="Times New Roman" w:hAnsi="Times New Roman"/>
        </w:rPr>
        <w:t xml:space="preserve"> (3h)- </w:t>
      </w:r>
      <w:r w:rsidR="00C14040">
        <w:rPr>
          <w:rFonts w:ascii="Times New Roman" w:hAnsi="Times New Roman"/>
        </w:rPr>
        <w:t>1</w:t>
      </w:r>
      <w:r w:rsidR="006A79DC">
        <w:rPr>
          <w:rFonts w:ascii="Times New Roman" w:hAnsi="Times New Roman"/>
        </w:rPr>
        <w:t>6</w:t>
      </w:r>
      <w:r w:rsidR="00550C04">
        <w:rPr>
          <w:rFonts w:ascii="Times New Roman" w:hAnsi="Times New Roman"/>
        </w:rPr>
        <w:t>.10.202</w:t>
      </w:r>
      <w:r w:rsidR="006A79DC">
        <w:rPr>
          <w:rFonts w:ascii="Times New Roman" w:hAnsi="Times New Roman"/>
        </w:rPr>
        <w:t>5</w:t>
      </w:r>
    </w:p>
    <w:p w14:paraId="2E59F51C" w14:textId="2B7285C7" w:rsidR="00C14040" w:rsidRPr="00D05D30" w:rsidRDefault="00122D2B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14040" w:rsidRPr="00785F73">
        <w:rPr>
          <w:rFonts w:ascii="Times New Roman" w:hAnsi="Times New Roman"/>
        </w:rPr>
        <w:t xml:space="preserve">.a. </w:t>
      </w:r>
      <w:r w:rsidR="00C14040">
        <w:rPr>
          <w:rFonts w:ascii="Times New Roman" w:hAnsi="Times New Roman"/>
        </w:rPr>
        <w:t>b</w:t>
      </w:r>
      <w:r w:rsidR="00C14040" w:rsidRPr="00D05D30">
        <w:rPr>
          <w:rFonts w:ascii="Times New Roman" w:hAnsi="Times New Roman"/>
        </w:rPr>
        <w:t>. Podstawowe grupy bakterii chorobotwórczych</w:t>
      </w:r>
      <w:r w:rsidR="00C14040">
        <w:rPr>
          <w:rFonts w:ascii="Times New Roman" w:hAnsi="Times New Roman"/>
        </w:rPr>
        <w:t xml:space="preserve"> (2x4h) – </w:t>
      </w:r>
      <w:r w:rsidR="00CE1A22">
        <w:rPr>
          <w:rFonts w:ascii="Times New Roman" w:hAnsi="Times New Roman"/>
        </w:rPr>
        <w:t>2</w:t>
      </w:r>
      <w:r w:rsidR="006A79DC">
        <w:rPr>
          <w:rFonts w:ascii="Times New Roman" w:hAnsi="Times New Roman"/>
        </w:rPr>
        <w:t>2</w:t>
      </w:r>
      <w:r w:rsidR="00C14040">
        <w:rPr>
          <w:rFonts w:ascii="Times New Roman" w:hAnsi="Times New Roman"/>
        </w:rPr>
        <w:t>-2</w:t>
      </w:r>
      <w:r w:rsidR="006A79DC">
        <w:rPr>
          <w:rFonts w:ascii="Times New Roman" w:hAnsi="Times New Roman"/>
        </w:rPr>
        <w:t>3</w:t>
      </w:r>
      <w:r w:rsidR="00C14040">
        <w:rPr>
          <w:rFonts w:ascii="Times New Roman" w:hAnsi="Times New Roman"/>
        </w:rPr>
        <w:t>.10.202</w:t>
      </w:r>
      <w:r w:rsidR="00CE1A22">
        <w:rPr>
          <w:rFonts w:ascii="Times New Roman" w:hAnsi="Times New Roman"/>
        </w:rPr>
        <w:t>4</w:t>
      </w:r>
    </w:p>
    <w:p w14:paraId="4C1CF602" w14:textId="70354402" w:rsidR="00CE1A22" w:rsidRDefault="00CE1A22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511DA" w:rsidRPr="00785F73">
        <w:rPr>
          <w:rFonts w:ascii="Times New Roman" w:hAnsi="Times New Roman"/>
        </w:rPr>
        <w:t>.a. Metody niszczenia drobnoustrojów poza organizmem żywym</w:t>
      </w:r>
      <w:r w:rsidR="006511DA">
        <w:rPr>
          <w:rFonts w:ascii="Times New Roman" w:hAnsi="Times New Roman"/>
        </w:rPr>
        <w:t xml:space="preserve"> (4h)- </w:t>
      </w:r>
      <w:r w:rsidR="006A79DC">
        <w:rPr>
          <w:rFonts w:ascii="Times New Roman" w:hAnsi="Times New Roman"/>
        </w:rPr>
        <w:t>29</w:t>
      </w:r>
      <w:r w:rsidR="006511DA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="006511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</w:p>
    <w:p w14:paraId="1FE5863B" w14:textId="648B8D16" w:rsidR="006A79DC" w:rsidRDefault="006A79DC" w:rsidP="006A79DC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85F73">
        <w:rPr>
          <w:rFonts w:ascii="Times New Roman" w:hAnsi="Times New Roman"/>
        </w:rPr>
        <w:t>.</w:t>
      </w:r>
      <w:r>
        <w:rPr>
          <w:rFonts w:ascii="Times New Roman" w:hAnsi="Times New Roman"/>
        </w:rPr>
        <w:t>b</w:t>
      </w:r>
      <w:r w:rsidRPr="00785F73">
        <w:rPr>
          <w:rFonts w:ascii="Times New Roman" w:hAnsi="Times New Roman"/>
        </w:rPr>
        <w:t>. Kontrola czystości mikrobiologicznej leków</w:t>
      </w:r>
      <w:r>
        <w:rPr>
          <w:rFonts w:ascii="Times New Roman" w:hAnsi="Times New Roman"/>
        </w:rPr>
        <w:t xml:space="preserve">. </w:t>
      </w:r>
      <w:r w:rsidRPr="00785F73">
        <w:rPr>
          <w:rFonts w:ascii="Times New Roman" w:hAnsi="Times New Roman"/>
        </w:rPr>
        <w:t xml:space="preserve">Związki wzajemne występujące między mikroorganizmami oraz </w:t>
      </w:r>
      <w:proofErr w:type="spellStart"/>
      <w:r w:rsidRPr="00785F73">
        <w:rPr>
          <w:rFonts w:ascii="Times New Roman" w:hAnsi="Times New Roman"/>
        </w:rPr>
        <w:t>mikrobiota</w:t>
      </w:r>
      <w:proofErr w:type="spellEnd"/>
      <w:r w:rsidRPr="00785F73">
        <w:rPr>
          <w:rFonts w:ascii="Times New Roman" w:hAnsi="Times New Roman"/>
        </w:rPr>
        <w:t xml:space="preserve"> człowieka</w:t>
      </w:r>
      <w:r>
        <w:rPr>
          <w:rFonts w:ascii="Times New Roman" w:hAnsi="Times New Roman"/>
        </w:rPr>
        <w:t xml:space="preserve"> (4h)-30.11.2024</w:t>
      </w:r>
    </w:p>
    <w:p w14:paraId="0E168578" w14:textId="7874C44D" w:rsidR="00122D2B" w:rsidRPr="00CE1A22" w:rsidRDefault="00CE1A22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14040" w:rsidRPr="00785F73">
        <w:rPr>
          <w:rFonts w:ascii="Times New Roman" w:hAnsi="Times New Roman"/>
        </w:rPr>
        <w:t>.a.</w:t>
      </w:r>
      <w:r w:rsidR="00C14040">
        <w:rPr>
          <w:rFonts w:ascii="Times New Roman" w:hAnsi="Times New Roman"/>
        </w:rPr>
        <w:t xml:space="preserve"> b</w:t>
      </w:r>
      <w:r w:rsidR="00C14040" w:rsidRPr="00785F73">
        <w:rPr>
          <w:rFonts w:ascii="Times New Roman" w:hAnsi="Times New Roman"/>
        </w:rPr>
        <w:t xml:space="preserve"> Antybiotyki</w:t>
      </w:r>
      <w:r w:rsidR="00C14040">
        <w:rPr>
          <w:rFonts w:ascii="Times New Roman" w:hAnsi="Times New Roman"/>
        </w:rPr>
        <w:t xml:space="preserve"> (2x4h)- </w:t>
      </w:r>
      <w:r w:rsidR="006A79DC">
        <w:rPr>
          <w:rFonts w:ascii="Times New Roman" w:hAnsi="Times New Roman"/>
        </w:rPr>
        <w:t>5</w:t>
      </w:r>
      <w:r>
        <w:rPr>
          <w:rFonts w:ascii="Times New Roman" w:hAnsi="Times New Roman"/>
        </w:rPr>
        <w:t>-</w:t>
      </w:r>
      <w:r w:rsidR="006A79DC">
        <w:rPr>
          <w:rFonts w:ascii="Times New Roman" w:hAnsi="Times New Roman"/>
        </w:rPr>
        <w:t>6</w:t>
      </w:r>
      <w:r w:rsidR="00C14040">
        <w:rPr>
          <w:rFonts w:ascii="Times New Roman" w:hAnsi="Times New Roman"/>
        </w:rPr>
        <w:t>.11.202</w:t>
      </w:r>
      <w:r>
        <w:rPr>
          <w:rFonts w:ascii="Times New Roman" w:hAnsi="Times New Roman"/>
        </w:rPr>
        <w:t>4</w:t>
      </w:r>
    </w:p>
    <w:p w14:paraId="110AFECD" w14:textId="60521CFD" w:rsidR="00122D2B" w:rsidRDefault="00122D2B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A79DC">
        <w:rPr>
          <w:rFonts w:ascii="Times New Roman" w:hAnsi="Times New Roman"/>
        </w:rPr>
        <w:t>.</w:t>
      </w:r>
      <w:r>
        <w:rPr>
          <w:rFonts w:ascii="Times New Roman" w:hAnsi="Times New Roman"/>
        </w:rPr>
        <w:t>a.b.</w:t>
      </w:r>
      <w:r w:rsidR="006A79DC">
        <w:rPr>
          <w:rFonts w:ascii="Times New Roman" w:hAnsi="Times New Roman"/>
        </w:rPr>
        <w:t xml:space="preserve"> </w:t>
      </w:r>
      <w:r w:rsidRPr="00785F73">
        <w:rPr>
          <w:rFonts w:ascii="Times New Roman" w:hAnsi="Times New Roman"/>
        </w:rPr>
        <w:t>Mechanizmy oporności bakterii na antybiotyki</w:t>
      </w:r>
      <w:r>
        <w:rPr>
          <w:rFonts w:ascii="Times New Roman" w:hAnsi="Times New Roman"/>
        </w:rPr>
        <w:t xml:space="preserve">. </w:t>
      </w:r>
      <w:r w:rsidRPr="00D05D30">
        <w:rPr>
          <w:rFonts w:ascii="Times New Roman" w:hAnsi="Times New Roman"/>
        </w:rPr>
        <w:t>Leki przeciwgrzybicze i przeciwwir</w:t>
      </w:r>
      <w:bookmarkStart w:id="0" w:name="_GoBack"/>
      <w:bookmarkEnd w:id="0"/>
      <w:r w:rsidRPr="00D05D30">
        <w:rPr>
          <w:rFonts w:ascii="Times New Roman" w:hAnsi="Times New Roman"/>
        </w:rPr>
        <w:t>usowe</w:t>
      </w:r>
      <w:r>
        <w:rPr>
          <w:rFonts w:ascii="Times New Roman" w:hAnsi="Times New Roman"/>
        </w:rPr>
        <w:t xml:space="preserve"> (2x4h)</w:t>
      </w:r>
      <w:r w:rsidR="00CE1A22">
        <w:rPr>
          <w:rFonts w:ascii="Times New Roman" w:hAnsi="Times New Roman"/>
        </w:rPr>
        <w:t>-1</w:t>
      </w:r>
      <w:r w:rsidR="006A79DC">
        <w:rPr>
          <w:rFonts w:ascii="Times New Roman" w:hAnsi="Times New Roman"/>
        </w:rPr>
        <w:t>2</w:t>
      </w:r>
      <w:r w:rsidR="00CE1A22">
        <w:rPr>
          <w:rFonts w:ascii="Times New Roman" w:hAnsi="Times New Roman"/>
        </w:rPr>
        <w:t>-1</w:t>
      </w:r>
      <w:r w:rsidR="006A79DC">
        <w:rPr>
          <w:rFonts w:ascii="Times New Roman" w:hAnsi="Times New Roman"/>
        </w:rPr>
        <w:t>3</w:t>
      </w:r>
      <w:r w:rsidR="00CE1A22">
        <w:rPr>
          <w:rFonts w:ascii="Times New Roman" w:hAnsi="Times New Roman"/>
        </w:rPr>
        <w:t>.11.2024</w:t>
      </w:r>
    </w:p>
    <w:p w14:paraId="6B45DCDD" w14:textId="1CCC6961" w:rsidR="00600F05" w:rsidRPr="00122D2B" w:rsidRDefault="00122D2B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A79DC">
        <w:rPr>
          <w:rFonts w:ascii="Times New Roman" w:hAnsi="Times New Roman"/>
        </w:rPr>
        <w:t>a</w:t>
      </w:r>
      <w:r w:rsidR="00D05D30" w:rsidRPr="00122D2B">
        <w:rPr>
          <w:rFonts w:ascii="Times New Roman" w:hAnsi="Times New Roman"/>
        </w:rPr>
        <w:t>.</w:t>
      </w:r>
      <w:r w:rsidR="00600F05" w:rsidRPr="00122D2B">
        <w:rPr>
          <w:rFonts w:ascii="Times New Roman" w:hAnsi="Times New Roman"/>
        </w:rPr>
        <w:t>Probiotyki</w:t>
      </w:r>
      <w:r w:rsidR="00785F73" w:rsidRPr="00122D2B">
        <w:rPr>
          <w:rFonts w:ascii="Times New Roman" w:hAnsi="Times New Roman"/>
        </w:rPr>
        <w:t>.</w:t>
      </w:r>
      <w:r w:rsidR="00DA379A" w:rsidRPr="00122D2B">
        <w:rPr>
          <w:rFonts w:ascii="Times New Roman" w:hAnsi="Times New Roman"/>
        </w:rPr>
        <w:t>Drobnoustroje wykorzystywane do celów farmaceutycznych.</w:t>
      </w:r>
      <w:r w:rsidR="00785F73" w:rsidRPr="00122D2B">
        <w:rPr>
          <w:rFonts w:ascii="Times New Roman" w:hAnsi="Times New Roman"/>
        </w:rPr>
        <w:t xml:space="preserve"> </w:t>
      </w:r>
      <w:r w:rsidR="00D05D30" w:rsidRPr="00122D2B">
        <w:rPr>
          <w:rFonts w:ascii="Times New Roman" w:hAnsi="Times New Roman"/>
        </w:rPr>
        <w:t>Zakażenia przewodu pokarmowego</w:t>
      </w:r>
      <w:r w:rsidR="0067480C" w:rsidRPr="00122D2B">
        <w:rPr>
          <w:rFonts w:ascii="Times New Roman" w:hAnsi="Times New Roman"/>
        </w:rPr>
        <w:t xml:space="preserve"> </w:t>
      </w:r>
      <w:r w:rsidR="00550C04" w:rsidRPr="00122D2B">
        <w:rPr>
          <w:rFonts w:ascii="Times New Roman" w:hAnsi="Times New Roman"/>
        </w:rPr>
        <w:t>(4h)</w:t>
      </w:r>
      <w:r w:rsidR="00CE1A22">
        <w:rPr>
          <w:rFonts w:ascii="Times New Roman" w:hAnsi="Times New Roman"/>
        </w:rPr>
        <w:t>-</w:t>
      </w:r>
      <w:r w:rsidR="006A79DC">
        <w:rPr>
          <w:rFonts w:ascii="Times New Roman" w:hAnsi="Times New Roman"/>
        </w:rPr>
        <w:t>19</w:t>
      </w:r>
      <w:r w:rsidR="00CE1A22">
        <w:rPr>
          <w:rFonts w:ascii="Times New Roman" w:hAnsi="Times New Roman"/>
        </w:rPr>
        <w:t>.11.2024</w:t>
      </w:r>
    </w:p>
    <w:p w14:paraId="7236F880" w14:textId="2CF32C66" w:rsidR="00600F05" w:rsidRPr="00785F73" w:rsidRDefault="006A79DC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00F05" w:rsidRPr="00785F73">
        <w:rPr>
          <w:rFonts w:ascii="Times New Roman" w:hAnsi="Times New Roman"/>
        </w:rPr>
        <w:t>.</w:t>
      </w:r>
      <w:r>
        <w:rPr>
          <w:rFonts w:ascii="Times New Roman" w:hAnsi="Times New Roman"/>
        </w:rPr>
        <w:t>b</w:t>
      </w:r>
      <w:r w:rsidR="00600F05" w:rsidRPr="00785F73">
        <w:rPr>
          <w:rFonts w:ascii="Times New Roman" w:hAnsi="Times New Roman"/>
        </w:rPr>
        <w:t>. Mikrobiologia infekcyjna- zakażenia układu oddechowego</w:t>
      </w:r>
      <w:r w:rsidR="00550C04">
        <w:rPr>
          <w:rFonts w:ascii="Times New Roman" w:hAnsi="Times New Roman"/>
        </w:rPr>
        <w:t xml:space="preserve"> (4h)</w:t>
      </w:r>
      <w:r w:rsidR="00CE1A2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20</w:t>
      </w:r>
      <w:r w:rsidR="00CE1A22">
        <w:rPr>
          <w:rFonts w:ascii="Times New Roman" w:hAnsi="Times New Roman"/>
        </w:rPr>
        <w:t>.11.2024</w:t>
      </w:r>
    </w:p>
    <w:p w14:paraId="41E84E32" w14:textId="43C6B7F0" w:rsidR="00600F05" w:rsidRPr="00785F73" w:rsidRDefault="00D05D30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00F05" w:rsidRPr="00785F73">
        <w:rPr>
          <w:rFonts w:ascii="Times New Roman" w:hAnsi="Times New Roman"/>
        </w:rPr>
        <w:t>.</w:t>
      </w:r>
      <w:r w:rsidR="006A79DC">
        <w:rPr>
          <w:rFonts w:ascii="Times New Roman" w:hAnsi="Times New Roman"/>
        </w:rPr>
        <w:t>a</w:t>
      </w:r>
      <w:r w:rsidR="00600F05" w:rsidRPr="00785F73">
        <w:rPr>
          <w:rFonts w:ascii="Times New Roman" w:hAnsi="Times New Roman"/>
        </w:rPr>
        <w:t>. Mikrobiologia infekcyjna- zakażenia układu moczowo- płciowego i zakażenia przenoszone drogą płciową</w:t>
      </w:r>
      <w:r w:rsidR="0067480C">
        <w:rPr>
          <w:rFonts w:ascii="Times New Roman" w:hAnsi="Times New Roman"/>
        </w:rPr>
        <w:t xml:space="preserve"> </w:t>
      </w:r>
      <w:r w:rsidR="00550C04">
        <w:rPr>
          <w:rFonts w:ascii="Times New Roman" w:hAnsi="Times New Roman"/>
        </w:rPr>
        <w:t>(4h)</w:t>
      </w:r>
      <w:r w:rsidR="00CE1A22">
        <w:rPr>
          <w:rFonts w:ascii="Times New Roman" w:hAnsi="Times New Roman"/>
        </w:rPr>
        <w:t>- 2</w:t>
      </w:r>
      <w:r w:rsidR="006A79DC">
        <w:rPr>
          <w:rFonts w:ascii="Times New Roman" w:hAnsi="Times New Roman"/>
        </w:rPr>
        <w:t>6</w:t>
      </w:r>
      <w:r w:rsidR="00CE1A22">
        <w:rPr>
          <w:rFonts w:ascii="Times New Roman" w:hAnsi="Times New Roman"/>
        </w:rPr>
        <w:t>.11.2024</w:t>
      </w:r>
    </w:p>
    <w:p w14:paraId="080CAC35" w14:textId="5EC69910" w:rsidR="00600F05" w:rsidRPr="00785F73" w:rsidRDefault="006A79DC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00F05" w:rsidRPr="00785F73">
        <w:rPr>
          <w:rFonts w:ascii="Times New Roman" w:hAnsi="Times New Roman"/>
        </w:rPr>
        <w:t>.</w:t>
      </w:r>
      <w:r>
        <w:rPr>
          <w:rFonts w:ascii="Times New Roman" w:hAnsi="Times New Roman"/>
        </w:rPr>
        <w:t>b</w:t>
      </w:r>
      <w:r w:rsidR="00600F05" w:rsidRPr="00785F73">
        <w:rPr>
          <w:rFonts w:ascii="Times New Roman" w:hAnsi="Times New Roman"/>
        </w:rPr>
        <w:t>. Mikrobiologia infekcyjna- zakażenia tkanek miękkich i skóry, zapalenia kości i stawów, zakażenia krwi</w:t>
      </w:r>
      <w:r w:rsidR="0067480C">
        <w:rPr>
          <w:rFonts w:ascii="Times New Roman" w:hAnsi="Times New Roman"/>
        </w:rPr>
        <w:t xml:space="preserve"> </w:t>
      </w:r>
      <w:r w:rsidR="00550C04">
        <w:rPr>
          <w:rFonts w:ascii="Times New Roman" w:hAnsi="Times New Roman"/>
        </w:rPr>
        <w:t>(4h)</w:t>
      </w:r>
      <w:r w:rsidR="00CE1A22">
        <w:rPr>
          <w:rFonts w:ascii="Times New Roman" w:hAnsi="Times New Roman"/>
        </w:rPr>
        <w:t>-</w:t>
      </w:r>
      <w:r>
        <w:rPr>
          <w:rFonts w:ascii="Times New Roman" w:hAnsi="Times New Roman"/>
        </w:rPr>
        <w:t>27</w:t>
      </w:r>
      <w:r w:rsidR="00CE1A22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="00CE1A22">
        <w:rPr>
          <w:rFonts w:ascii="Times New Roman" w:hAnsi="Times New Roman"/>
        </w:rPr>
        <w:t>.2024</w:t>
      </w:r>
    </w:p>
    <w:p w14:paraId="69373123" w14:textId="4EEBC787" w:rsidR="00550C04" w:rsidRPr="00550C04" w:rsidRDefault="00D05D30" w:rsidP="00BE3B0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A79DC">
        <w:rPr>
          <w:rFonts w:ascii="Times New Roman" w:hAnsi="Times New Roman"/>
        </w:rPr>
        <w:t>.a.</w:t>
      </w:r>
      <w:r w:rsidR="00600F05" w:rsidRPr="00785F73">
        <w:rPr>
          <w:rFonts w:ascii="Times New Roman" w:hAnsi="Times New Roman"/>
        </w:rPr>
        <w:t>Mikrobiologia infekcyjna- zakażenia układu nerwowego, zakażenia powodowane przez prątki i bakterie atypowe</w:t>
      </w:r>
      <w:r>
        <w:rPr>
          <w:rFonts w:ascii="Times New Roman" w:hAnsi="Times New Roman"/>
        </w:rPr>
        <w:t xml:space="preserve">. </w:t>
      </w:r>
      <w:r w:rsidR="00DA379A">
        <w:rPr>
          <w:rFonts w:ascii="Times New Roman" w:hAnsi="Times New Roman"/>
        </w:rPr>
        <w:t>Diagnostyka mikrobiologiczna zakażeń. Interpretacja wyników badań mikrobiologicznych i antybiogramów.</w:t>
      </w:r>
      <w:r w:rsidR="00E66416">
        <w:rPr>
          <w:rFonts w:ascii="Times New Roman" w:hAnsi="Times New Roman"/>
        </w:rPr>
        <w:t xml:space="preserve"> </w:t>
      </w:r>
      <w:r w:rsidR="00600F05" w:rsidRPr="00D05D30">
        <w:rPr>
          <w:rFonts w:ascii="Times New Roman" w:hAnsi="Times New Roman"/>
        </w:rPr>
        <w:t>Współczesne metody diagnostyki mikrobiologicznej</w:t>
      </w:r>
      <w:r w:rsidR="0067480C">
        <w:rPr>
          <w:rFonts w:ascii="Times New Roman" w:hAnsi="Times New Roman"/>
        </w:rPr>
        <w:t xml:space="preserve"> – </w:t>
      </w:r>
      <w:r w:rsidR="00550C04">
        <w:rPr>
          <w:rFonts w:ascii="Times New Roman" w:hAnsi="Times New Roman"/>
        </w:rPr>
        <w:t xml:space="preserve"> (3h)</w:t>
      </w:r>
      <w:r w:rsidR="00CE1A22">
        <w:rPr>
          <w:rFonts w:ascii="Times New Roman" w:hAnsi="Times New Roman"/>
        </w:rPr>
        <w:t xml:space="preserve">- </w:t>
      </w:r>
      <w:r w:rsidR="006A79DC">
        <w:rPr>
          <w:rFonts w:ascii="Times New Roman" w:hAnsi="Times New Roman"/>
        </w:rPr>
        <w:t>3</w:t>
      </w:r>
      <w:r w:rsidR="00CE1A22">
        <w:rPr>
          <w:rFonts w:ascii="Times New Roman" w:hAnsi="Times New Roman"/>
        </w:rPr>
        <w:t>.12.2024</w:t>
      </w:r>
    </w:p>
    <w:p w14:paraId="0564FB49" w14:textId="77777777" w:rsidR="00600F05" w:rsidRPr="00785F73" w:rsidRDefault="00600F05" w:rsidP="00BE3B0A">
      <w:pPr>
        <w:pStyle w:val="Akapitzlist"/>
        <w:jc w:val="both"/>
        <w:rPr>
          <w:rFonts w:ascii="Times New Roman" w:hAnsi="Times New Roman"/>
        </w:rPr>
      </w:pPr>
    </w:p>
    <w:p w14:paraId="0E08E4C2" w14:textId="77777777" w:rsidR="00600F05" w:rsidRPr="00785F73" w:rsidRDefault="00600F05" w:rsidP="00440907">
      <w:pPr>
        <w:rPr>
          <w:rFonts w:ascii="Times New Roman" w:hAnsi="Times New Roman" w:cs="Times New Roman"/>
          <w:sz w:val="22"/>
          <w:szCs w:val="22"/>
        </w:rPr>
      </w:pPr>
    </w:p>
    <w:p w14:paraId="063C93AA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5CF9822D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6B03D2A2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0CB48C56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05787FE9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7ACFB7C0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0DC9441A" w14:textId="77777777" w:rsidR="00785F73" w:rsidRDefault="006511DA" w:rsidP="006511DA">
      <w:pPr>
        <w:tabs>
          <w:tab w:val="left" w:pos="4080"/>
        </w:tabs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ab/>
      </w:r>
    </w:p>
    <w:p w14:paraId="7D465CF4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0F68EFBC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47C1B2C6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6CF42799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6DA01855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31D2698B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7027CC4A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41D52812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296F17AD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25EC1939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6D905D39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5655326A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1D7BFD21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38AA8EB1" w14:textId="77777777" w:rsidR="00785F73" w:rsidRDefault="00785F73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0230DC85" w14:textId="77777777" w:rsidR="00CE1A22" w:rsidRDefault="00CE1A22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278880FB" w14:textId="77777777" w:rsidR="00CE1A22" w:rsidRDefault="00CE1A22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3AC8EC89" w14:textId="77777777" w:rsidR="005518BB" w:rsidRDefault="005518BB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49271BF6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>1.</w:t>
      </w:r>
      <w:r w:rsidR="00440907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a. </w:t>
      </w: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Morfologia bakterii </w:t>
      </w:r>
    </w:p>
    <w:p w14:paraId="7C687E2F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Historia mikrobiologii. Ogólna systematyka drobnoustrojów. </w:t>
      </w:r>
    </w:p>
    <w:p w14:paraId="4FBDDEC3" w14:textId="77777777" w:rsidR="00650D93" w:rsidRPr="00785F73" w:rsidRDefault="00650D93" w:rsidP="00440907">
      <w:pPr>
        <w:pStyle w:val="Akapitzlist"/>
        <w:tabs>
          <w:tab w:val="left" w:pos="180"/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 w:rsidRPr="00785F73">
        <w:rPr>
          <w:rFonts w:ascii="Times New Roman" w:hAnsi="Times New Roman"/>
        </w:rPr>
        <w:t>Morfologia bakterii i grzybów: kształt, wymiary, budowa komórki bakteryjnej, struktury powierzchniowe (</w:t>
      </w:r>
      <w:proofErr w:type="spellStart"/>
      <w:r w:rsidRPr="00785F73">
        <w:rPr>
          <w:rFonts w:ascii="Times New Roman" w:hAnsi="Times New Roman"/>
        </w:rPr>
        <w:t>fimbrie</w:t>
      </w:r>
      <w:proofErr w:type="spellEnd"/>
      <w:r w:rsidRPr="00785F73">
        <w:rPr>
          <w:rFonts w:ascii="Times New Roman" w:hAnsi="Times New Roman"/>
        </w:rPr>
        <w:t xml:space="preserve">, rzęski, </w:t>
      </w:r>
      <w:proofErr w:type="spellStart"/>
      <w:r w:rsidRPr="00785F73">
        <w:rPr>
          <w:rFonts w:ascii="Times New Roman" w:hAnsi="Times New Roman"/>
        </w:rPr>
        <w:t>slime</w:t>
      </w:r>
      <w:proofErr w:type="spellEnd"/>
      <w:r w:rsidRPr="00785F73">
        <w:rPr>
          <w:rFonts w:ascii="Times New Roman" w:hAnsi="Times New Roman"/>
        </w:rPr>
        <w:t xml:space="preserve">, otoczki) i wewnątrzkomórkowe (nukleoid, rybosomy, </w:t>
      </w:r>
      <w:proofErr w:type="spellStart"/>
      <w:r w:rsidRPr="00785F73">
        <w:rPr>
          <w:rFonts w:ascii="Times New Roman" w:hAnsi="Times New Roman"/>
        </w:rPr>
        <w:t>mezosomy</w:t>
      </w:r>
      <w:proofErr w:type="spellEnd"/>
      <w:r w:rsidRPr="00785F73">
        <w:rPr>
          <w:rFonts w:ascii="Times New Roman" w:hAnsi="Times New Roman"/>
        </w:rPr>
        <w:t xml:space="preserve">, plazmidy, </w:t>
      </w:r>
      <w:proofErr w:type="spellStart"/>
      <w:r w:rsidRPr="00785F73">
        <w:rPr>
          <w:rFonts w:ascii="Times New Roman" w:hAnsi="Times New Roman"/>
        </w:rPr>
        <w:t>transpozony</w:t>
      </w:r>
      <w:proofErr w:type="spellEnd"/>
      <w:r w:rsidRPr="00785F73">
        <w:rPr>
          <w:rFonts w:ascii="Times New Roman" w:hAnsi="Times New Roman"/>
        </w:rPr>
        <w:t xml:space="preserve">, przetrwalniki, ziarnistości). Podział bakterii na Gram-dodatnie i Gram-ujemne, różnice w budowie ich ściany komórkowej. Drobnoustroje z defektywną ścianą komórkową: </w:t>
      </w:r>
      <w:proofErr w:type="spellStart"/>
      <w:r w:rsidRPr="00785F73">
        <w:rPr>
          <w:rFonts w:ascii="Times New Roman" w:hAnsi="Times New Roman"/>
        </w:rPr>
        <w:t>mykoplazmy</w:t>
      </w:r>
      <w:proofErr w:type="spellEnd"/>
      <w:r w:rsidRPr="00785F73">
        <w:rPr>
          <w:rFonts w:ascii="Times New Roman" w:hAnsi="Times New Roman"/>
        </w:rPr>
        <w:t xml:space="preserve">, protoplasty, sferoplasty, formy L. Podstawowe cechy różnicujące komórkę </w:t>
      </w:r>
      <w:proofErr w:type="spellStart"/>
      <w:r w:rsidRPr="00785F73">
        <w:rPr>
          <w:rFonts w:ascii="Times New Roman" w:hAnsi="Times New Roman"/>
          <w:i/>
        </w:rPr>
        <w:t>Procaryota</w:t>
      </w:r>
      <w:proofErr w:type="spellEnd"/>
      <w:r w:rsidRPr="00785F73">
        <w:rPr>
          <w:rFonts w:ascii="Times New Roman" w:hAnsi="Times New Roman"/>
          <w:i/>
        </w:rPr>
        <w:t xml:space="preserve"> </w:t>
      </w:r>
      <w:r w:rsidRPr="00785F73">
        <w:rPr>
          <w:rFonts w:ascii="Times New Roman" w:hAnsi="Times New Roman"/>
        </w:rPr>
        <w:t xml:space="preserve">i </w:t>
      </w:r>
      <w:proofErr w:type="spellStart"/>
      <w:r w:rsidRPr="00785F73">
        <w:rPr>
          <w:rFonts w:ascii="Times New Roman" w:hAnsi="Times New Roman"/>
          <w:i/>
        </w:rPr>
        <w:t>Eucaryota</w:t>
      </w:r>
      <w:proofErr w:type="spellEnd"/>
      <w:r w:rsidRPr="00785F73">
        <w:rPr>
          <w:rFonts w:ascii="Times New Roman" w:hAnsi="Times New Roman"/>
        </w:rPr>
        <w:t xml:space="preserve">. </w:t>
      </w:r>
    </w:p>
    <w:p w14:paraId="4217CB43" w14:textId="77777777" w:rsidR="00650D93" w:rsidRPr="00785F73" w:rsidRDefault="00650D93" w:rsidP="00440907">
      <w:pPr>
        <w:pStyle w:val="Akapitzlist"/>
        <w:tabs>
          <w:tab w:val="left" w:pos="180"/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 w:rsidRPr="00785F73">
        <w:rPr>
          <w:rFonts w:ascii="Times New Roman" w:hAnsi="Times New Roman"/>
        </w:rPr>
        <w:t xml:space="preserve">Metody badania morfologii drobnoustrojów – badania mikroskopowe: preparaty przyżyciowe i barwione. Zastosowanie różnych typów mikroskopów w mikrobiologii. Metody barwienia – podziały, zastosowanie praktyczne (metoda Grama, </w:t>
      </w:r>
      <w:proofErr w:type="spellStart"/>
      <w:r w:rsidRPr="00785F73">
        <w:rPr>
          <w:rFonts w:ascii="Times New Roman" w:hAnsi="Times New Roman"/>
        </w:rPr>
        <w:t>Ziehl-Neelsena</w:t>
      </w:r>
      <w:proofErr w:type="spellEnd"/>
      <w:r w:rsidRPr="00785F73">
        <w:rPr>
          <w:rFonts w:ascii="Times New Roman" w:hAnsi="Times New Roman"/>
        </w:rPr>
        <w:t xml:space="preserve">, </w:t>
      </w:r>
      <w:proofErr w:type="spellStart"/>
      <w:r w:rsidRPr="00785F73">
        <w:rPr>
          <w:rFonts w:ascii="Times New Roman" w:hAnsi="Times New Roman"/>
        </w:rPr>
        <w:t>Neissera</w:t>
      </w:r>
      <w:proofErr w:type="spellEnd"/>
      <w:r w:rsidRPr="00785F73">
        <w:rPr>
          <w:rFonts w:ascii="Times New Roman" w:hAnsi="Times New Roman"/>
        </w:rPr>
        <w:t xml:space="preserve">, </w:t>
      </w:r>
      <w:proofErr w:type="spellStart"/>
      <w:r w:rsidRPr="00785F73">
        <w:rPr>
          <w:rFonts w:ascii="Times New Roman" w:hAnsi="Times New Roman"/>
        </w:rPr>
        <w:t>Giemsy</w:t>
      </w:r>
      <w:proofErr w:type="spellEnd"/>
      <w:r w:rsidRPr="00785F73">
        <w:rPr>
          <w:rFonts w:ascii="Times New Roman" w:hAnsi="Times New Roman"/>
        </w:rPr>
        <w:t xml:space="preserve">, </w:t>
      </w:r>
      <w:proofErr w:type="spellStart"/>
      <w:r w:rsidRPr="00785F73">
        <w:rPr>
          <w:rFonts w:ascii="Times New Roman" w:hAnsi="Times New Roman"/>
        </w:rPr>
        <w:t>Lőfflera</w:t>
      </w:r>
      <w:proofErr w:type="spellEnd"/>
      <w:r w:rsidRPr="00785F73">
        <w:rPr>
          <w:rFonts w:ascii="Times New Roman" w:hAnsi="Times New Roman"/>
        </w:rPr>
        <w:t>, metoda pozytywna, negatywna, pozytywno-negatywna).</w:t>
      </w:r>
    </w:p>
    <w:p w14:paraId="25DD9CD0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Ogólna systematyka drobnoustrojów: królestwo, typ, klasa, rząd, rodzina, rodzaj, gatunek; szczep, biotyp,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serotyp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serowar,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serogrupa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. Podstawowe grupy bakterii Gram-dodatnich: ziarniaki: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Enterococcus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Peptostreptococcus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Pr="00785F73">
        <w:rPr>
          <w:rFonts w:ascii="Times New Roman" w:hAnsi="Times New Roman" w:cs="Times New Roman"/>
          <w:sz w:val="22"/>
          <w:szCs w:val="22"/>
        </w:rPr>
        <w:t>laseczki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Bacillus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Clostridium; </w:t>
      </w:r>
      <w:r w:rsidRPr="00785F73">
        <w:rPr>
          <w:rFonts w:ascii="Times New Roman" w:hAnsi="Times New Roman" w:cs="Times New Roman"/>
          <w:sz w:val="22"/>
          <w:szCs w:val="22"/>
        </w:rPr>
        <w:t>pałeczki: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Corynebacterium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Listeria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Lactobacillus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Propionibacterium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Pr="00785F73">
        <w:rPr>
          <w:rFonts w:ascii="Times New Roman" w:hAnsi="Times New Roman" w:cs="Times New Roman"/>
          <w:sz w:val="22"/>
          <w:szCs w:val="22"/>
        </w:rPr>
        <w:t>prątki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Mycobacterium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Pr="00785F73">
        <w:rPr>
          <w:rFonts w:ascii="Times New Roman" w:hAnsi="Times New Roman" w:cs="Times New Roman"/>
          <w:sz w:val="22"/>
          <w:szCs w:val="22"/>
        </w:rPr>
        <w:t>promieniowce: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Actinomyces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Nocardia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Streptomyces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41D59860" w14:textId="77777777" w:rsidR="00650D93" w:rsidRPr="00785F73" w:rsidRDefault="00650D93" w:rsidP="00440907">
      <w:pPr>
        <w:pStyle w:val="Akapitzlist"/>
        <w:tabs>
          <w:tab w:val="left" w:pos="180"/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 w:rsidRPr="00785F73">
        <w:rPr>
          <w:rFonts w:ascii="Times New Roman" w:hAnsi="Times New Roman"/>
        </w:rPr>
        <w:t xml:space="preserve">Podstawowe grupy bakterii Gram-ujemnych: – ziarniaki: </w:t>
      </w:r>
      <w:proofErr w:type="spellStart"/>
      <w:r w:rsidRPr="00785F73">
        <w:rPr>
          <w:rFonts w:ascii="Times New Roman" w:hAnsi="Times New Roman"/>
          <w:i/>
        </w:rPr>
        <w:t>Neisseria</w:t>
      </w:r>
      <w:proofErr w:type="spellEnd"/>
      <w:r w:rsidRPr="00785F73">
        <w:rPr>
          <w:rFonts w:ascii="Times New Roman" w:hAnsi="Times New Roman"/>
        </w:rPr>
        <w:t xml:space="preserve"> </w:t>
      </w:r>
      <w:proofErr w:type="spellStart"/>
      <w:r w:rsidRPr="00785F73">
        <w:rPr>
          <w:rFonts w:ascii="Times New Roman" w:hAnsi="Times New Roman"/>
        </w:rPr>
        <w:t>spp</w:t>
      </w:r>
      <w:proofErr w:type="spellEnd"/>
      <w:r w:rsidRPr="00785F73">
        <w:rPr>
          <w:rFonts w:ascii="Times New Roman" w:hAnsi="Times New Roman"/>
        </w:rPr>
        <w:t xml:space="preserve">., </w:t>
      </w:r>
      <w:proofErr w:type="spellStart"/>
      <w:r w:rsidRPr="00785F73">
        <w:rPr>
          <w:rFonts w:ascii="Times New Roman" w:hAnsi="Times New Roman"/>
          <w:i/>
        </w:rPr>
        <w:t>Veilonella</w:t>
      </w:r>
      <w:proofErr w:type="spellEnd"/>
      <w:r w:rsidRPr="00785F73">
        <w:rPr>
          <w:rFonts w:ascii="Times New Roman" w:hAnsi="Times New Roman"/>
        </w:rPr>
        <w:t xml:space="preserve"> </w:t>
      </w:r>
      <w:proofErr w:type="spellStart"/>
      <w:r w:rsidRPr="00785F73">
        <w:rPr>
          <w:rFonts w:ascii="Times New Roman" w:hAnsi="Times New Roman"/>
        </w:rPr>
        <w:t>spp</w:t>
      </w:r>
      <w:proofErr w:type="spellEnd"/>
      <w:r w:rsidRPr="00785F73">
        <w:rPr>
          <w:rFonts w:ascii="Times New Roman" w:hAnsi="Times New Roman"/>
        </w:rPr>
        <w:t xml:space="preserve">.; różne grupy pałeczek: z rodziny </w:t>
      </w:r>
      <w:proofErr w:type="spellStart"/>
      <w:r w:rsidRPr="00785F73">
        <w:rPr>
          <w:rFonts w:ascii="Times New Roman" w:hAnsi="Times New Roman"/>
          <w:i/>
        </w:rPr>
        <w:t>Enterobacteriaceae</w:t>
      </w:r>
      <w:proofErr w:type="spellEnd"/>
      <w:r w:rsidRPr="00785F73">
        <w:rPr>
          <w:rFonts w:ascii="Times New Roman" w:hAnsi="Times New Roman"/>
          <w:i/>
        </w:rPr>
        <w:t xml:space="preserve"> (E coli, </w:t>
      </w:r>
      <w:proofErr w:type="spellStart"/>
      <w:r w:rsidRPr="00785F73">
        <w:rPr>
          <w:rFonts w:ascii="Times New Roman" w:hAnsi="Times New Roman"/>
          <w:i/>
        </w:rPr>
        <w:t>Klebsiella</w:t>
      </w:r>
      <w:proofErr w:type="spellEnd"/>
      <w:r w:rsidRPr="00785F73">
        <w:rPr>
          <w:rFonts w:ascii="Times New Roman" w:hAnsi="Times New Roman"/>
          <w:i/>
        </w:rPr>
        <w:t xml:space="preserve">, Salmonella...), </w:t>
      </w:r>
      <w:proofErr w:type="spellStart"/>
      <w:r w:rsidRPr="00785F73">
        <w:rPr>
          <w:rFonts w:ascii="Times New Roman" w:hAnsi="Times New Roman"/>
        </w:rPr>
        <w:t>niefermentujace</w:t>
      </w:r>
      <w:proofErr w:type="spellEnd"/>
      <w:r w:rsidRPr="00785F73">
        <w:rPr>
          <w:rFonts w:ascii="Times New Roman" w:hAnsi="Times New Roman"/>
          <w:i/>
        </w:rPr>
        <w:t xml:space="preserve">: </w:t>
      </w:r>
      <w:proofErr w:type="spellStart"/>
      <w:r w:rsidRPr="00785F73">
        <w:rPr>
          <w:rFonts w:ascii="Times New Roman" w:hAnsi="Times New Roman"/>
          <w:i/>
        </w:rPr>
        <w:t>Pseudomonas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Acinetobacter</w:t>
      </w:r>
      <w:proofErr w:type="spellEnd"/>
      <w:r w:rsidRPr="00785F73">
        <w:rPr>
          <w:rFonts w:ascii="Times New Roman" w:hAnsi="Times New Roman"/>
        </w:rPr>
        <w:t>; inne</w:t>
      </w:r>
      <w:r w:rsidRPr="00785F73">
        <w:rPr>
          <w:rFonts w:ascii="Times New Roman" w:hAnsi="Times New Roman"/>
          <w:i/>
        </w:rPr>
        <w:t xml:space="preserve">: </w:t>
      </w:r>
      <w:proofErr w:type="spellStart"/>
      <w:r w:rsidRPr="00785F73">
        <w:rPr>
          <w:rFonts w:ascii="Times New Roman" w:hAnsi="Times New Roman"/>
          <w:i/>
        </w:rPr>
        <w:t>Vibrio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Campylobacter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Helicobacter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Haemophilus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Bordetella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Gardnerella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Legionella</w:t>
      </w:r>
      <w:proofErr w:type="spellEnd"/>
      <w:r w:rsidRPr="00785F73">
        <w:rPr>
          <w:rFonts w:ascii="Times New Roman" w:hAnsi="Times New Roman"/>
          <w:i/>
        </w:rPr>
        <w:t xml:space="preserve">..., </w:t>
      </w:r>
      <w:r w:rsidRPr="00785F73">
        <w:rPr>
          <w:rFonts w:ascii="Times New Roman" w:hAnsi="Times New Roman"/>
        </w:rPr>
        <w:t>beztlenowe</w:t>
      </w:r>
      <w:r w:rsidRPr="00785F73">
        <w:rPr>
          <w:rFonts w:ascii="Times New Roman" w:hAnsi="Times New Roman"/>
          <w:i/>
        </w:rPr>
        <w:t xml:space="preserve">: </w:t>
      </w:r>
      <w:proofErr w:type="spellStart"/>
      <w:r w:rsidRPr="00785F73">
        <w:rPr>
          <w:rFonts w:ascii="Times New Roman" w:hAnsi="Times New Roman"/>
          <w:i/>
        </w:rPr>
        <w:t>Bacteroides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Fusobacterium</w:t>
      </w:r>
      <w:proofErr w:type="spellEnd"/>
      <w:r w:rsidRPr="00785F73">
        <w:rPr>
          <w:rFonts w:ascii="Times New Roman" w:hAnsi="Times New Roman"/>
          <w:i/>
        </w:rPr>
        <w:t xml:space="preserve">...; </w:t>
      </w:r>
      <w:r w:rsidRPr="00785F73">
        <w:rPr>
          <w:rFonts w:ascii="Times New Roman" w:hAnsi="Times New Roman"/>
        </w:rPr>
        <w:t>krętki</w:t>
      </w:r>
      <w:r w:rsidRPr="00785F73">
        <w:rPr>
          <w:rFonts w:ascii="Times New Roman" w:hAnsi="Times New Roman"/>
          <w:i/>
        </w:rPr>
        <w:t xml:space="preserve"> – </w:t>
      </w:r>
      <w:proofErr w:type="spellStart"/>
      <w:r w:rsidRPr="00785F73">
        <w:rPr>
          <w:rFonts w:ascii="Times New Roman" w:hAnsi="Times New Roman"/>
          <w:i/>
        </w:rPr>
        <w:t>Treponema</w:t>
      </w:r>
      <w:proofErr w:type="spellEnd"/>
      <w:r w:rsidRPr="00785F73">
        <w:rPr>
          <w:rFonts w:ascii="Times New Roman" w:hAnsi="Times New Roman"/>
          <w:i/>
        </w:rPr>
        <w:t xml:space="preserve">, </w:t>
      </w:r>
      <w:proofErr w:type="spellStart"/>
      <w:r w:rsidRPr="00785F73">
        <w:rPr>
          <w:rFonts w:ascii="Times New Roman" w:hAnsi="Times New Roman"/>
          <w:i/>
        </w:rPr>
        <w:t>Borrelia</w:t>
      </w:r>
      <w:proofErr w:type="spellEnd"/>
      <w:r w:rsidRPr="00785F73">
        <w:rPr>
          <w:rFonts w:ascii="Times New Roman" w:hAnsi="Times New Roman"/>
          <w:i/>
        </w:rPr>
        <w:t xml:space="preserve">; </w:t>
      </w:r>
      <w:r w:rsidRPr="00785F73">
        <w:rPr>
          <w:rFonts w:ascii="Times New Roman" w:hAnsi="Times New Roman"/>
        </w:rPr>
        <w:t>riketsje</w:t>
      </w:r>
      <w:r w:rsidRPr="00785F73">
        <w:rPr>
          <w:rFonts w:ascii="Times New Roman" w:hAnsi="Times New Roman"/>
          <w:i/>
        </w:rPr>
        <w:t xml:space="preserve">; </w:t>
      </w:r>
      <w:r w:rsidRPr="00785F73">
        <w:rPr>
          <w:rFonts w:ascii="Times New Roman" w:hAnsi="Times New Roman"/>
        </w:rPr>
        <w:t xml:space="preserve">chlamydie; </w:t>
      </w:r>
      <w:proofErr w:type="spellStart"/>
      <w:r w:rsidRPr="00785F73">
        <w:rPr>
          <w:rFonts w:ascii="Times New Roman" w:hAnsi="Times New Roman"/>
        </w:rPr>
        <w:t>mykoplazmy</w:t>
      </w:r>
      <w:proofErr w:type="spellEnd"/>
      <w:r w:rsidRPr="00785F73">
        <w:rPr>
          <w:rFonts w:ascii="Times New Roman" w:hAnsi="Times New Roman"/>
        </w:rPr>
        <w:t>.</w:t>
      </w:r>
    </w:p>
    <w:p w14:paraId="3A437949" w14:textId="77777777" w:rsidR="00650D93" w:rsidRPr="00785F7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4990BA43" w14:textId="77777777" w:rsidR="00600F05" w:rsidRPr="00785F73" w:rsidRDefault="00600F05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504686E3" w14:textId="77777777" w:rsidR="00600F05" w:rsidRPr="00785F73" w:rsidRDefault="00600F05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3CB1978B" w14:textId="77777777" w:rsidR="00650D93" w:rsidRPr="00785F7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Część praktyczna:</w:t>
      </w:r>
    </w:p>
    <w:p w14:paraId="040F8A9D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Film. Higieniczne odkażanie rąk. </w:t>
      </w:r>
    </w:p>
    <w:p w14:paraId="634557B7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Omówienie zasad BHP w pracowni mikrobiologicznej. </w:t>
      </w:r>
    </w:p>
    <w:p w14:paraId="7642E789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Omówienie zasad wykonywania i barwienia preparatów. </w:t>
      </w:r>
    </w:p>
    <w:p w14:paraId="7FB96DB9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Wykonanie i oglądanie preparatów przyżyciowych –kropla wisząca. </w:t>
      </w:r>
    </w:p>
    <w:p w14:paraId="07B35543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Wykonanie preparatów barwionych z hodowli płynnej i stałej metodą Grama. Ocena mikroskopowa wykonanych preparatów. Ocena wielkości i morfologii drobnoustrojów oraz różnicowanie poszczególnych grup drobnoustrojów na podstawie preparatów własnych i pokazowych.</w:t>
      </w:r>
    </w:p>
    <w:p w14:paraId="05DA92FB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preparatów barwionych różnymi metodami.</w:t>
      </w:r>
    </w:p>
    <w:p w14:paraId="2D455E08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Wykrywanie ruchu bakterii na podłożu stałym, w agarze półpłynnym, kropli wiszącej.</w:t>
      </w:r>
    </w:p>
    <w:p w14:paraId="5935313F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8AF1DA5" w14:textId="77777777" w:rsidR="00650D93" w:rsidRPr="00785F73" w:rsidRDefault="00440907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1</w:t>
      </w:r>
      <w:r w:rsidR="00650D93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b.</w:t>
      </w:r>
      <w:r w:rsidR="00650D93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Fizjologia bakterii </w:t>
      </w:r>
    </w:p>
    <w:p w14:paraId="21112207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Fizjologia drobnoustrojów – wymagania odżywcze (skład chemiczny komórki bakteryjnej, różne zapotrzebowanie na składniki pokarmowe); metabolizm – zapotrzebowanie na źródło węgla i źródło energii (autotrofy, heterotrofy,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chemolitotrofy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chemoorganotrofy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zapotrzebowanie na tlen (bezwzględne tlenowce, względne beztlenowce, beztlenowce,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mikroaerofile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); wpływ temperatury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psychrofile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mezofile, termofile),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ciśnienia, potencjału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oksydoredukcyjnego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na wzrost bakterii. Różnice w zapotrzebowaniu wzrostowym różnych grup drobnoustrojów (większość bakterii – podłoża sztuczne; riketsje, chlamydie – namnażanie w żywych komórkach).</w:t>
      </w:r>
    </w:p>
    <w:p w14:paraId="29532D47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Podłoża do hodowli bakterii i grzybów – podziały, przykłady (płynne stałe, półpłynne; proste wzbogacone, wybiórczo-różnicujące, wybiórczo-namnażające, specjalne, podłoża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chromogenne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); Wykorzystanie metabolizmu i różnych podłoży do różnicowania drobnoustrojów. Metody hodowli bakterii beztlenowych i wymagających zwiększonej atmosfery CO</w:t>
      </w:r>
      <w:r w:rsidRPr="00785F73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proste testy, szeregi biochemiczne, podłoża selektywne,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chromogenne</w:t>
      </w:r>
      <w:proofErr w:type="spellEnd"/>
    </w:p>
    <w:p w14:paraId="76FCC240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Wzrost i rozmnażanie bakterii i grzybów – cykle rozwojowe, fazy namnażania, szybkość wzrostu poszczególnych drobnoustrojów na podłożach sztucznych. Różnicowanie drobnoustrojów na podstawie rodzaju wzrostu na podłożach płynnych (zmętnienie) i stałych (kolonie). </w:t>
      </w:r>
    </w:p>
    <w:p w14:paraId="59B4F9B3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Zmienność bakterii – genotyp, fenotyp, mutacja, rekombinacja (koniugacja, transdukcja, transformacja). Znaczenie praktyczne różnych zmian w genotypie (zmiana cech morfologicznych, biochemicznych, chorobotwórczości, wrażliwości na antybiotyki).</w:t>
      </w:r>
    </w:p>
    <w:p w14:paraId="0EDC29F6" w14:textId="77777777" w:rsidR="00650D93" w:rsidRPr="00785F7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2F42855B" w14:textId="77777777" w:rsidR="00650D9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Część praktyczna:</w:t>
      </w:r>
    </w:p>
    <w:p w14:paraId="2602B65F" w14:textId="77777777" w:rsidR="00650D93" w:rsidRPr="00122D2B" w:rsidRDefault="0067480C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WEJŚCIÓWKA – ROZDZIAŁ 5.1-5.3</w:t>
      </w:r>
    </w:p>
    <w:p w14:paraId="511B2AD6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różnych podłoży do hodowli drobnoustrojów przed i po posiewie.</w:t>
      </w:r>
    </w:p>
    <w:p w14:paraId="1A4722CB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Ocena wzrostu bakterii i grzybów na podłożach stałych i płynnych charakterystyka morfologiczna i „biochemiczna” kolonii.</w:t>
      </w:r>
    </w:p>
    <w:p w14:paraId="360E916D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Różnicowanie drobnoustrojów na podstawie rodzaju wzrostu na podłożach płynnych (zmętnienie) i stałych (kolonie).</w:t>
      </w:r>
    </w:p>
    <w:p w14:paraId="67EDC79B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Hodowla bakterii beztlenowych (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anaerostat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) i wymagających zwiększonej atmosfery dwutlenku węgla (eksykator).</w:t>
      </w:r>
    </w:p>
    <w:p w14:paraId="280F6A50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Różnicowanie bakterii na podstawie cech biochemicznych</w:t>
      </w:r>
      <w:r w:rsidR="00600F05"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726E5334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D7AF16C" w14:textId="77777777" w:rsidR="00650D93" w:rsidRPr="00785F73" w:rsidRDefault="00440907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2</w:t>
      </w:r>
      <w:r w:rsidR="00650D93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a.</w:t>
      </w:r>
      <w:r w:rsidR="0040620F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Podstawy mykologii</w:t>
      </w:r>
    </w:p>
    <w:p w14:paraId="408C75B4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Przypomnienie morfologii grzybów – budowa, rozmnażanie.</w:t>
      </w:r>
    </w:p>
    <w:p w14:paraId="678C6071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Praktyczna klasyfikacja grzybów – dermatofity, drożdżaki i grzyby drożdżopodobne, pleśnie, grzyby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dimorficzne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przykłady. </w:t>
      </w:r>
    </w:p>
    <w:p w14:paraId="0F5CB807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Występowanie grzybów w środowisku i normalnej mikroflorze człowieka.</w:t>
      </w:r>
    </w:p>
    <w:p w14:paraId="730CAA60" w14:textId="77777777" w:rsidR="00650D93" w:rsidRPr="00785F73" w:rsidRDefault="00650D93" w:rsidP="00440907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 xml:space="preserve">Zakażenia wywoływane przez </w:t>
      </w:r>
      <w:r w:rsidRPr="00785F73">
        <w:rPr>
          <w:i/>
          <w:sz w:val="22"/>
          <w:szCs w:val="22"/>
        </w:rPr>
        <w:t xml:space="preserve">Candida, </w:t>
      </w:r>
      <w:proofErr w:type="spellStart"/>
      <w:r w:rsidRPr="00785F73">
        <w:rPr>
          <w:i/>
          <w:sz w:val="22"/>
          <w:szCs w:val="22"/>
        </w:rPr>
        <w:t>Cryptococcus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Pityrosporum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Trichosporon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Geotrichum</w:t>
      </w:r>
      <w:proofErr w:type="spellEnd"/>
      <w:r w:rsidRPr="00785F73">
        <w:rPr>
          <w:i/>
          <w:sz w:val="22"/>
          <w:szCs w:val="22"/>
        </w:rPr>
        <w:t>, Aspergillus</w:t>
      </w:r>
      <w:r w:rsidRPr="00785F73">
        <w:rPr>
          <w:sz w:val="22"/>
          <w:szCs w:val="22"/>
        </w:rPr>
        <w:t>, dermatofity. Czynniki wpływające na rozwój grzybic. Kliniczne postacie grzybic. Odporność w zakażeniach grzybiczych.</w:t>
      </w:r>
    </w:p>
    <w:p w14:paraId="47F109CE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Ogólny schemat badania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mykologicznego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: preparat bezpośredni (formy inwazyjne),hodowle, różnicowanie cech morfologicznych i biochemicznych, diagnostyka serologiczna, testy skórne, próba biologiczna. </w:t>
      </w:r>
    </w:p>
    <w:p w14:paraId="0511F117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Mykotoksyny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1C5ABD40" w14:textId="77777777" w:rsidR="00600F05" w:rsidRPr="00785F73" w:rsidRDefault="00600F05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601AF513" w14:textId="77777777" w:rsidR="00650D9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Część praktyczna:</w:t>
      </w:r>
    </w:p>
    <w:p w14:paraId="0538B5EB" w14:textId="77777777" w:rsidR="0067480C" w:rsidRPr="00785F73" w:rsidRDefault="0067480C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WEJŚCIÓWKA – ROZDZIAŁ 9  i 10</w:t>
      </w:r>
    </w:p>
    <w:p w14:paraId="6BA7ADF1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Ocena morfologii kolonii różnych grzybów na podłożu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Sabourauda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1AC8F1E3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Ocena morfologii komórek w hodowli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szkiełkowej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29F44458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Wykonanie i ocena preparatów bezpośrednich z plwociny, pochwy.</w:t>
      </w:r>
    </w:p>
    <w:p w14:paraId="1AEEA443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Ocena morfologii grzybów w preparacie z KOH.</w:t>
      </w:r>
    </w:p>
    <w:p w14:paraId="50204BF8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Odczytanie testu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filamentacji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020F5AB0" w14:textId="77777777" w:rsidR="006A3A58" w:rsidRDefault="006A3A58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Wykonanie testu CANDIFAST</w:t>
      </w:r>
    </w:p>
    <w:p w14:paraId="2216D380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Badanie obecności antygenów grzybiczych w krwi.</w:t>
      </w:r>
    </w:p>
    <w:p w14:paraId="60BCACDE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140A98C" w14:textId="77777777" w:rsidR="00650D93" w:rsidRPr="00785F73" w:rsidRDefault="00440907" w:rsidP="00440907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2.b. </w:t>
      </w:r>
      <w:r w:rsidR="00650D93"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Podstawy wirusologii </w:t>
      </w:r>
    </w:p>
    <w:p w14:paraId="68B54516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Podstawowe cechy wirusów różniące je od innych drobnoustrojów. Budowa i wymiary wirusów. Właściwości i udział poszczególnych struktur wirusów w patomechanizmie zakażenia, w diagnostyce, do produkcji szczepionek. Fazy replikacji wirusów, wpływ typu replikacji na przebieg zakażenia wirusowego. Priony.</w:t>
      </w:r>
    </w:p>
    <w:p w14:paraId="0D28460C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Metody namnażania wirusów (hodowle komórkowe, zarodki ptasie, wrażliwe zwierzęta).</w:t>
      </w:r>
    </w:p>
    <w:p w14:paraId="5D13E0CC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Metody wykrywania namnożonych wirusów: efekt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cytopatyczny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metoda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łysinkowa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odczyn hemaglutynacji, odczyn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hemadsorpcji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odczyn neutralizacji, metody mikroskopowe.</w:t>
      </w:r>
    </w:p>
    <w:p w14:paraId="5EA3D2EA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Bakteriofagi,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mykofagi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i ich zastosowanie w medycynie. Liza i lizogenia.</w:t>
      </w:r>
    </w:p>
    <w:p w14:paraId="4DDF4EEC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Podstawowe grupy wirusów RNA: (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Orthomyxoviridae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(Influenza);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Paramyxoviridae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Parainfluenza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Mumps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Measles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RSV);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Rabdoviridae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Rabies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Filoviridae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(Marburg,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Ebola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Bunyaviridae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Hantavirus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Picornaviridae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rinowirusy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HAV,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enterovirusy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: Polio,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Coxackie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Echo);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Reoviridae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Rotavirus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Retroviridae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(HIV, HTLV);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Togaviridae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Rubella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Coronaviridae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Calciviridae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Norwalk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Flaviviridae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Yellow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fever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Denque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HCV); grupy wirusów wywołujących gorączki krwotoczne, zapalenia opon mózgowo-rdzeniowych, zapalenia mózgu (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Toga-,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Flavi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-,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Bunya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-,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Arenaviridae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);</w:t>
      </w:r>
      <w:r w:rsidRPr="00785F73">
        <w:rPr>
          <w:rFonts w:ascii="Times New Roman" w:hAnsi="Times New Roman" w:cs="Times New Roman"/>
          <w:sz w:val="22"/>
          <w:szCs w:val="22"/>
        </w:rPr>
        <w:t xml:space="preserve"> tzw. arbowirusy.</w:t>
      </w:r>
    </w:p>
    <w:p w14:paraId="0AE38D81" w14:textId="77777777" w:rsidR="00650D93" w:rsidRPr="00785F73" w:rsidRDefault="00650D93" w:rsidP="00440907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Podstawowe grupy wirusów DNA: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Herpesviridae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Herpes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simplex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Varicella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-zoster, CMV, EBV, HHV6, HHV7);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Adenoviridae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Papovaviridae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(HPV, JC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Parvoviridae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Pr="00785F73">
        <w:rPr>
          <w:rFonts w:ascii="Times New Roman" w:hAnsi="Times New Roman" w:cs="Times New Roman"/>
          <w:sz w:val="22"/>
          <w:szCs w:val="22"/>
        </w:rPr>
        <w:t>B19</w:t>
      </w:r>
      <w:r w:rsidRPr="00785F73">
        <w:rPr>
          <w:rFonts w:ascii="Times New Roman" w:hAnsi="Times New Roman" w:cs="Times New Roman"/>
          <w:i/>
          <w:sz w:val="22"/>
          <w:szCs w:val="22"/>
        </w:rPr>
        <w:t>)</w:t>
      </w:r>
      <w:r w:rsidRPr="00785F7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Hepadnaviridae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(HBV);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Poxviridae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: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Variola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Vaccinia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6B83234" w14:textId="77777777" w:rsidR="00650D93" w:rsidRPr="00785F7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736AD266" w14:textId="77777777" w:rsidR="00650D93" w:rsidRPr="00785F7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64168744" w14:textId="77777777" w:rsidR="005019EB" w:rsidRDefault="005019EB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4F50316A" w14:textId="77777777" w:rsidR="00650D93" w:rsidRDefault="00650D93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Część praktyczna:</w:t>
      </w:r>
    </w:p>
    <w:p w14:paraId="5284970F" w14:textId="77777777" w:rsidR="0067480C" w:rsidRPr="00785F73" w:rsidRDefault="0067480C" w:rsidP="00440907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WEJŚCIÓWKA – ROZDZIAŁ 7 i 8</w:t>
      </w:r>
    </w:p>
    <w:p w14:paraId="43A3F556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Filmy. Niektóre objawy zakażenia HIV. Niektóre objawy zakażenia HIV u osób uzależnionych.</w:t>
      </w:r>
    </w:p>
    <w:p w14:paraId="0407CAC0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Hodowla wirusów w zarodkach kurzych –metody zakażania i pobierania płynów z zarodka(omówienie).</w:t>
      </w:r>
    </w:p>
    <w:p w14:paraId="39F9C772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Demonstracja hodowli komórkowych: efekt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cytopatyczny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hemadsorpcja</w:t>
      </w:r>
      <w:proofErr w:type="spellEnd"/>
      <w:r w:rsidR="00122D2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- omówienie</w:t>
      </w:r>
    </w:p>
    <w:p w14:paraId="3E6533E2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Wykrywanie wirusów metodą hemaglutynacji -odczyn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szkiełkowy</w:t>
      </w:r>
      <w:proofErr w:type="spellEnd"/>
    </w:p>
    <w:p w14:paraId="4B844C47" w14:textId="77777777" w:rsidR="00650D93" w:rsidRPr="00785F7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(jakościowy) i probówkowy (ustalenie miana wirusa).</w:t>
      </w:r>
    </w:p>
    <w:p w14:paraId="2D6F1E34" w14:textId="77777777" w:rsidR="00440907" w:rsidRPr="00785F73" w:rsidRDefault="00440907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AE685A3" w14:textId="77777777" w:rsidR="00650D93" w:rsidRDefault="00650D93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8A18267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785F7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a.b</w:t>
      </w:r>
      <w:r w:rsidRPr="00785F73">
        <w:rPr>
          <w:rFonts w:ascii="Times New Roman" w:hAnsi="Times New Roman" w:cs="Times New Roman"/>
          <w:b/>
          <w:sz w:val="22"/>
          <w:szCs w:val="22"/>
        </w:rPr>
        <w:t xml:space="preserve"> Podstawowe grupy bakterii chorobotwórczych</w:t>
      </w:r>
    </w:p>
    <w:p w14:paraId="07146823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Ziarniaki Gram-dodatnie, katalazo-dodatnie: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Micrococcus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Stomatococcus</w:t>
      </w:r>
      <w:proofErr w:type="spellEnd"/>
    </w:p>
    <w:p w14:paraId="34EBBB77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Występowanie, cechy charakterystyczne, czynniki warunkujące chorobotwórczość, najczęstsze postacie kliniczne zakażeń. Diagnostyka zakażeń wywołanych przez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Staphylococcus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aureus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epidermidis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(grupa CNS),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saprophyticus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2839946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Ziarniaki Gram-dodatnie, katalazo-ujemne: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Enterococcus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Aerococcus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Gemella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Występowanie, cechy charakterystyczne, czynniki warunkujące chorobotwórczość, najczęstsze postacie kliniczne zakażeń. Diagnostyka zakażeń wywołanych przez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(grupy serologiczne: A –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pyogenes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B –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C –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equisimilis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G – różne szczepy,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„ grupa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viridans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”).</w:t>
      </w:r>
    </w:p>
    <w:p w14:paraId="1D9BF27D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Enterococcus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(E.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faecalis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E.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faecium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 – chorobotwórczość, diagnostyka.</w:t>
      </w:r>
    </w:p>
    <w:p w14:paraId="02B27A02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i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Ziarniaki Gram-ujemne: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Neisseria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Moraxella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Pr="00785F73">
        <w:rPr>
          <w:rFonts w:ascii="Times New Roman" w:hAnsi="Times New Roman" w:cs="Times New Roman"/>
          <w:sz w:val="22"/>
          <w:szCs w:val="22"/>
        </w:rPr>
        <w:t xml:space="preserve">Występowanie, cechy charakterystyczne, czynniki warunkujące chorobotwórczość, najczęstsze postacie kliniczne zakażeń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Neisseria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(N.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meningitidis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r w:rsidRPr="00785F73">
        <w:rPr>
          <w:rFonts w:ascii="Times New Roman" w:hAnsi="Times New Roman" w:cs="Times New Roman"/>
          <w:i/>
          <w:sz w:val="22"/>
          <w:szCs w:val="22"/>
        </w:rPr>
        <w:t>N</w:t>
      </w:r>
      <w:r w:rsidRPr="00785F7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gonorrhoeae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Moraxella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catarrhalis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13FF54FA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i/>
          <w:sz w:val="22"/>
          <w:szCs w:val="22"/>
        </w:rPr>
      </w:pPr>
      <w:r w:rsidRPr="00785F73">
        <w:rPr>
          <w:sz w:val="22"/>
          <w:szCs w:val="22"/>
        </w:rPr>
        <w:t xml:space="preserve">Pałeczki Gram-ujemne jelitowe (duże) względnie beztlenowe z rodziny </w:t>
      </w:r>
      <w:proofErr w:type="spellStart"/>
      <w:r w:rsidRPr="00785F73">
        <w:rPr>
          <w:i/>
          <w:sz w:val="22"/>
          <w:szCs w:val="22"/>
        </w:rPr>
        <w:t>Enterobacteriaceae</w:t>
      </w:r>
      <w:proofErr w:type="spellEnd"/>
      <w:r w:rsidRPr="00785F73">
        <w:rPr>
          <w:i/>
          <w:sz w:val="22"/>
          <w:szCs w:val="22"/>
        </w:rPr>
        <w:t xml:space="preserve">: Escherichia coli, Salmonella, </w:t>
      </w:r>
      <w:proofErr w:type="spellStart"/>
      <w:r w:rsidRPr="00785F73">
        <w:rPr>
          <w:i/>
          <w:sz w:val="22"/>
          <w:szCs w:val="22"/>
        </w:rPr>
        <w:t>Shigella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Klebsiella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Enterobacter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Citrobacter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Serratia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Proteus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Morganella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Providencia</w:t>
      </w:r>
      <w:proofErr w:type="spellEnd"/>
      <w:r w:rsidRPr="00785F73">
        <w:rPr>
          <w:i/>
          <w:sz w:val="22"/>
          <w:szCs w:val="22"/>
        </w:rPr>
        <w:t xml:space="preserve">, </w:t>
      </w:r>
      <w:proofErr w:type="spellStart"/>
      <w:r w:rsidRPr="00785F73">
        <w:rPr>
          <w:i/>
          <w:sz w:val="22"/>
          <w:szCs w:val="22"/>
        </w:rPr>
        <w:t>Yersinia</w:t>
      </w:r>
      <w:proofErr w:type="spellEnd"/>
      <w:r w:rsidRPr="00785F73">
        <w:rPr>
          <w:i/>
          <w:sz w:val="22"/>
          <w:szCs w:val="22"/>
        </w:rPr>
        <w:t xml:space="preserve">). </w:t>
      </w:r>
    </w:p>
    <w:p w14:paraId="456BC1C8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i/>
          <w:sz w:val="22"/>
          <w:szCs w:val="22"/>
          <w:lang w:val="pt-BR"/>
        </w:rPr>
      </w:pPr>
      <w:r w:rsidRPr="00785F73">
        <w:rPr>
          <w:rFonts w:ascii="Times New Roman" w:hAnsi="Times New Roman" w:cs="Times New Roman"/>
          <w:sz w:val="22"/>
          <w:szCs w:val="22"/>
          <w:lang w:val="pt-BR"/>
        </w:rPr>
        <w:t xml:space="preserve">Pałeczki oksydazo-dodatnie, fermentujące: </w:t>
      </w:r>
      <w:r w:rsidRPr="00785F73">
        <w:rPr>
          <w:rFonts w:ascii="Times New Roman" w:hAnsi="Times New Roman" w:cs="Times New Roman"/>
          <w:i/>
          <w:sz w:val="22"/>
          <w:szCs w:val="22"/>
          <w:lang w:val="pt-BR"/>
        </w:rPr>
        <w:t>Vibrio, Aeromonas, Plesiomonas, Campylobacter, Helicobacter..</w:t>
      </w:r>
    </w:p>
    <w:p w14:paraId="51F5E0A9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785F73">
        <w:rPr>
          <w:rFonts w:ascii="Times New Roman" w:hAnsi="Times New Roman" w:cs="Times New Roman"/>
          <w:sz w:val="22"/>
          <w:szCs w:val="22"/>
          <w:lang w:val="pt-BR"/>
        </w:rPr>
        <w:t xml:space="preserve">Pałeczki Gram-ujemne niefermentujące niewybredne tlenowe: </w:t>
      </w:r>
      <w:r w:rsidRPr="00785F73">
        <w:rPr>
          <w:rFonts w:ascii="Times New Roman" w:hAnsi="Times New Roman" w:cs="Times New Roman"/>
          <w:i/>
          <w:sz w:val="22"/>
          <w:szCs w:val="22"/>
          <w:lang w:val="pt-BR"/>
        </w:rPr>
        <w:t>Pseudomonas, Stenotrophomonas, Burkholderia, Acinetobacter, Alcaligenes, Moraxella, Flavobacterium.</w:t>
      </w:r>
    </w:p>
    <w:p w14:paraId="60B8866A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i/>
          <w:sz w:val="22"/>
          <w:szCs w:val="22"/>
          <w:lang w:val="pt-BR"/>
        </w:rPr>
      </w:pPr>
      <w:r w:rsidRPr="00785F73">
        <w:rPr>
          <w:rFonts w:ascii="Times New Roman" w:hAnsi="Times New Roman" w:cs="Times New Roman"/>
          <w:sz w:val="22"/>
          <w:szCs w:val="22"/>
          <w:lang w:val="pt-BR"/>
        </w:rPr>
        <w:t xml:space="preserve">Kokopałeczki Gram-ujemne (małe): </w:t>
      </w:r>
      <w:r w:rsidRPr="00785F73">
        <w:rPr>
          <w:rFonts w:ascii="Times New Roman" w:hAnsi="Times New Roman" w:cs="Times New Roman"/>
          <w:i/>
          <w:sz w:val="22"/>
          <w:szCs w:val="22"/>
          <w:lang w:val="pt-BR"/>
        </w:rPr>
        <w:t xml:space="preserve">Francisella, Pasteurella, Brucella, Bordetella, Gardnerella, Haemophilus, Legionella </w:t>
      </w:r>
    </w:p>
    <w:p w14:paraId="2209743D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i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Występowanie, czynniki warunkujące chorobotwórczość, najczęstsze postacie kliniczne zakażeń, zasady diagnostyki zakażeń wywołanych przez </w:t>
      </w:r>
      <w:r w:rsidRPr="00785F73">
        <w:rPr>
          <w:rFonts w:ascii="Times New Roman" w:hAnsi="Times New Roman" w:cs="Times New Roman"/>
          <w:i/>
          <w:sz w:val="22"/>
          <w:szCs w:val="22"/>
        </w:rPr>
        <w:t>Escherichia coli</w:t>
      </w:r>
      <w:r w:rsidRPr="00785F73">
        <w:rPr>
          <w:rFonts w:ascii="Times New Roman" w:hAnsi="Times New Roman" w:cs="Times New Roman"/>
          <w:sz w:val="22"/>
          <w:szCs w:val="22"/>
        </w:rPr>
        <w:t xml:space="preserve"> (szczepy ETEC, EPEC, EIEC, EHEC),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Shigella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dysenteriae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flexneri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boydii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.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sonnei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), Salmonella</w:t>
      </w:r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serotypy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typhi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(D) – dur brzuszny,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paratyphi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(A, B, C</w:t>
      </w:r>
      <w:r w:rsidRPr="00785F73">
        <w:rPr>
          <w:rFonts w:ascii="Times New Roman" w:hAnsi="Times New Roman" w:cs="Times New Roman"/>
          <w:sz w:val="22"/>
          <w:szCs w:val="22"/>
        </w:rPr>
        <w:t xml:space="preserve">) – dury rzekome,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salmonelozy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serotypy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: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enteritidis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S. agona,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typhimurium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heidelberg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...,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Klebsiella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(K.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K.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oxytoca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K.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rhinoscleromatis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K.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ozenae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Vibrio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cholerae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Campylobacter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jejuni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Helicobacter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pylori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Pseudomonas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aeruginosa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Acinetobacter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baumannii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Haemophilus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</w:p>
    <w:p w14:paraId="5FBD18EE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  <w:r w:rsidRPr="00785F73">
        <w:rPr>
          <w:rFonts w:ascii="Times New Roman" w:hAnsi="Times New Roman" w:cs="Times New Roman"/>
          <w:b/>
          <w:sz w:val="22"/>
          <w:szCs w:val="22"/>
        </w:rPr>
        <w:tab/>
      </w:r>
    </w:p>
    <w:p w14:paraId="74725B51" w14:textId="77777777" w:rsidR="00122D2B" w:rsidRDefault="00122D2B" w:rsidP="00122D2B">
      <w:pPr>
        <w:pStyle w:val="Tekstpodstawowy"/>
        <w:tabs>
          <w:tab w:val="left" w:pos="180"/>
          <w:tab w:val="left" w:pos="360"/>
        </w:tabs>
        <w:rPr>
          <w:b/>
          <w:i/>
          <w:sz w:val="22"/>
          <w:szCs w:val="22"/>
        </w:rPr>
      </w:pPr>
    </w:p>
    <w:p w14:paraId="6226321A" w14:textId="77777777" w:rsidR="00122D2B" w:rsidRDefault="00122D2B" w:rsidP="00122D2B">
      <w:pPr>
        <w:pStyle w:val="Tekstpodstawowy"/>
        <w:tabs>
          <w:tab w:val="left" w:pos="180"/>
          <w:tab w:val="left" w:pos="360"/>
        </w:tabs>
        <w:rPr>
          <w:b/>
          <w:i/>
          <w:sz w:val="22"/>
          <w:szCs w:val="22"/>
        </w:rPr>
      </w:pPr>
      <w:r w:rsidRPr="00785F73">
        <w:rPr>
          <w:b/>
          <w:i/>
          <w:sz w:val="22"/>
          <w:szCs w:val="22"/>
        </w:rPr>
        <w:t xml:space="preserve">Część praktyczna: </w:t>
      </w:r>
    </w:p>
    <w:p w14:paraId="6E5CFD10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WEJŚCIÓWKA – ROZDZIAŁ 6</w:t>
      </w:r>
    </w:p>
    <w:p w14:paraId="0065450E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preparatów bezpośrednich z czyraka – zakażenie gronkowcowe</w:t>
      </w:r>
    </w:p>
    <w:p w14:paraId="4816CF7A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morfologii różnych kolonii gronkowców na agarze zwykłym, agarze z krwią i podłożu Chapmana. Wykonanie testu na obecność katalazy.</w:t>
      </w:r>
    </w:p>
    <w:p w14:paraId="2E22474D" w14:textId="77777777" w:rsidR="00122D2B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Różnicowanie gronkowców</w:t>
      </w:r>
      <w:r w:rsidRPr="00785F73">
        <w:rPr>
          <w:rFonts w:ascii="Times New Roman" w:hAnsi="Times New Roman" w:cs="Times New Roman"/>
          <w:sz w:val="22"/>
          <w:szCs w:val="22"/>
        </w:rPr>
        <w:t xml:space="preserve">: wykonanie testu sprawdzającego wytwarzanie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clumping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factor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(CF), wykonanie testów na wytwarzanie </w:t>
      </w:r>
    </w:p>
    <w:p w14:paraId="74161DE0" w14:textId="77777777" w:rsidR="00D71AB7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Różnicowanie paciorkowców</w:t>
      </w:r>
      <w:r w:rsidRPr="00785F73">
        <w:rPr>
          <w:rFonts w:ascii="Times New Roman" w:hAnsi="Times New Roman" w:cs="Times New Roman"/>
          <w:sz w:val="22"/>
          <w:szCs w:val="22"/>
        </w:rPr>
        <w:t xml:space="preserve">: ocena morfologii kolonii i typu hemolizy paciorkowców hemolizujących, zieleniących i niehemolizujących, zastosowanie płytek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chromogennych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do identyfikacji paciorkowców ( np. podłoże Granada –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)</w:t>
      </w:r>
      <w:r w:rsidRPr="00785F73">
        <w:rPr>
          <w:rFonts w:ascii="Times New Roman" w:hAnsi="Times New Roman" w:cs="Times New Roman"/>
          <w:sz w:val="22"/>
          <w:szCs w:val="22"/>
        </w:rPr>
        <w:t xml:space="preserve"> test na katalazę, wykonanie badania serologicznego różnicowania paciorkowców hemolizujących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Streptokit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</w:t>
      </w:r>
      <w:r w:rsidRPr="00785F73">
        <w:rPr>
          <w:rFonts w:ascii="Times New Roman" w:hAnsi="Times New Roman" w:cs="Times New Roman"/>
          <w:sz w:val="22"/>
          <w:szCs w:val="22"/>
        </w:rPr>
        <w:lastRenderedPageBreak/>
        <w:t xml:space="preserve">wykonanie testu na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optochinę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do różnicowania pneumokoków od paciorkowców zieleniących. Demonstracja badania poziomu ASO</w:t>
      </w:r>
    </w:p>
    <w:p w14:paraId="0F851077" w14:textId="77777777" w:rsidR="00D71AB7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Różnicowanie </w:t>
      </w:r>
      <w:proofErr w:type="spellStart"/>
      <w:r w:rsidRPr="00785F73">
        <w:rPr>
          <w:rFonts w:ascii="Times New Roman" w:hAnsi="Times New Roman" w:cs="Times New Roman"/>
          <w:sz w:val="22"/>
          <w:szCs w:val="22"/>
          <w:u w:val="single"/>
        </w:rPr>
        <w:t>enterokoków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: wzrost na agarze zwykłym, agarze z krwią i D-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Coccosel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wzrost na podłożu z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tellurynem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potasu, test na ruch. Wykonanie badania różnicującego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enterokoki</w:t>
      </w:r>
      <w:proofErr w:type="spellEnd"/>
    </w:p>
    <w:p w14:paraId="7ED562E5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Różnicowanie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Moraxella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catarrhalis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od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Neisseria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za pomocą krążka z glukozą.</w:t>
      </w:r>
    </w:p>
    <w:p w14:paraId="5B3FD7D6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Wykonanie preparatów z hodowli różnych pałeczek Gram-ujemnych.</w:t>
      </w:r>
    </w:p>
    <w:p w14:paraId="3B481545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Ocena wyglądu kolonii różnych pałeczek Gram-ujemnych na podłożu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Mc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Conkeya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kolonie laktozo-dodatnie (</w:t>
      </w:r>
      <w:r w:rsidRPr="00785F73">
        <w:rPr>
          <w:rFonts w:ascii="Times New Roman" w:hAnsi="Times New Roman" w:cs="Times New Roman"/>
          <w:i/>
          <w:sz w:val="22"/>
          <w:szCs w:val="22"/>
        </w:rPr>
        <w:t>E coli</w:t>
      </w:r>
      <w:r w:rsidRPr="00785F73">
        <w:rPr>
          <w:rFonts w:ascii="Times New Roman" w:hAnsi="Times New Roman" w:cs="Times New Roman"/>
          <w:sz w:val="22"/>
          <w:szCs w:val="22"/>
        </w:rPr>
        <w:t>), laktozo-ujemne (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Salmonella,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Shigella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Proteus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Yersinia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śluzowe </w:t>
      </w:r>
      <w:r w:rsidRPr="00785F73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Klebsiella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).</w:t>
      </w:r>
    </w:p>
    <w:p w14:paraId="5764BA74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sz w:val="22"/>
          <w:szCs w:val="22"/>
        </w:rPr>
      </w:pPr>
      <w:r w:rsidRPr="00785F73">
        <w:rPr>
          <w:sz w:val="22"/>
          <w:szCs w:val="22"/>
        </w:rPr>
        <w:t xml:space="preserve">Ocena wyglądu kolonii </w:t>
      </w:r>
      <w:r w:rsidRPr="00785F73">
        <w:rPr>
          <w:i/>
          <w:sz w:val="22"/>
          <w:szCs w:val="22"/>
        </w:rPr>
        <w:t>Salmonella</w:t>
      </w:r>
      <w:r w:rsidRPr="00785F73">
        <w:rPr>
          <w:sz w:val="22"/>
          <w:szCs w:val="22"/>
        </w:rPr>
        <w:t xml:space="preserve"> na podłożu SS. </w:t>
      </w:r>
    </w:p>
    <w:p w14:paraId="4E51CB6E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Ocena wyglądu kolonii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Pseudomonas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oraz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Acinetobacter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na różnych podłożach (agar zwykły, agar z krwią,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Pyocyanosel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</w:t>
      </w:r>
    </w:p>
    <w:p w14:paraId="32F62C41" w14:textId="77777777" w:rsidR="00122D2B" w:rsidRPr="00785F73" w:rsidRDefault="00122D2B" w:rsidP="00122D2B">
      <w:pPr>
        <w:tabs>
          <w:tab w:val="left" w:pos="180"/>
          <w:tab w:val="left" w:pos="360"/>
        </w:tabs>
        <w:rPr>
          <w:rFonts w:ascii="Times New Roman" w:hAnsi="Times New Roman" w:cs="Times New Roman"/>
          <w:i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Wykonanie testu na wytwarzanie oksydazy u szczepów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Pseudomonas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aeruginosa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i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Acinetobacter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baumannii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.</w:t>
      </w:r>
    </w:p>
    <w:p w14:paraId="290C85AB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sz w:val="22"/>
          <w:szCs w:val="22"/>
        </w:rPr>
      </w:pPr>
      <w:r w:rsidRPr="00785F73">
        <w:rPr>
          <w:sz w:val="22"/>
          <w:szCs w:val="22"/>
        </w:rPr>
        <w:t>O</w:t>
      </w:r>
      <w:r w:rsidR="00D71AB7">
        <w:rPr>
          <w:sz w:val="22"/>
          <w:szCs w:val="22"/>
        </w:rPr>
        <w:t>mówienie</w:t>
      </w:r>
      <w:r w:rsidRPr="00785F73">
        <w:rPr>
          <w:sz w:val="22"/>
          <w:szCs w:val="22"/>
        </w:rPr>
        <w:t xml:space="preserve"> wyglądu kolonii </w:t>
      </w:r>
      <w:proofErr w:type="spellStart"/>
      <w:r w:rsidRPr="00785F73">
        <w:rPr>
          <w:i/>
          <w:sz w:val="22"/>
          <w:szCs w:val="22"/>
        </w:rPr>
        <w:t>Helicobacter</w:t>
      </w:r>
      <w:proofErr w:type="spellEnd"/>
      <w:r w:rsidRPr="00785F73">
        <w:rPr>
          <w:i/>
          <w:sz w:val="22"/>
          <w:szCs w:val="22"/>
        </w:rPr>
        <w:t xml:space="preserve"> </w:t>
      </w:r>
      <w:proofErr w:type="spellStart"/>
      <w:r w:rsidRPr="00785F73">
        <w:rPr>
          <w:i/>
          <w:sz w:val="22"/>
          <w:szCs w:val="22"/>
        </w:rPr>
        <w:t>pylori</w:t>
      </w:r>
      <w:proofErr w:type="spellEnd"/>
      <w:r w:rsidRPr="00785F73">
        <w:rPr>
          <w:i/>
          <w:sz w:val="22"/>
          <w:szCs w:val="22"/>
        </w:rPr>
        <w:t xml:space="preserve"> </w:t>
      </w:r>
      <w:r w:rsidRPr="00785F73">
        <w:rPr>
          <w:sz w:val="22"/>
          <w:szCs w:val="22"/>
        </w:rPr>
        <w:t>i</w:t>
      </w:r>
      <w:r w:rsidRPr="00785F73">
        <w:rPr>
          <w:i/>
          <w:sz w:val="22"/>
          <w:szCs w:val="22"/>
        </w:rPr>
        <w:t xml:space="preserve"> </w:t>
      </w:r>
      <w:proofErr w:type="spellStart"/>
      <w:r w:rsidRPr="00785F73">
        <w:rPr>
          <w:i/>
          <w:sz w:val="22"/>
          <w:szCs w:val="22"/>
        </w:rPr>
        <w:t>Campylobacter</w:t>
      </w:r>
      <w:proofErr w:type="spellEnd"/>
      <w:r w:rsidRPr="00785F73">
        <w:rPr>
          <w:i/>
          <w:sz w:val="22"/>
          <w:szCs w:val="22"/>
        </w:rPr>
        <w:t xml:space="preserve"> </w:t>
      </w:r>
      <w:proofErr w:type="spellStart"/>
      <w:r w:rsidRPr="00785F73">
        <w:rPr>
          <w:i/>
          <w:sz w:val="22"/>
          <w:szCs w:val="22"/>
        </w:rPr>
        <w:t>jejuni</w:t>
      </w:r>
      <w:proofErr w:type="spellEnd"/>
      <w:r w:rsidRPr="00785F73">
        <w:rPr>
          <w:i/>
          <w:sz w:val="22"/>
          <w:szCs w:val="22"/>
        </w:rPr>
        <w:t xml:space="preserve"> – </w:t>
      </w:r>
      <w:r w:rsidRPr="00785F73">
        <w:rPr>
          <w:sz w:val="22"/>
          <w:szCs w:val="22"/>
        </w:rPr>
        <w:t xml:space="preserve">test </w:t>
      </w:r>
      <w:proofErr w:type="spellStart"/>
      <w:r w:rsidRPr="00785F73">
        <w:rPr>
          <w:sz w:val="22"/>
          <w:szCs w:val="22"/>
        </w:rPr>
        <w:t>ur</w:t>
      </w:r>
      <w:r w:rsidR="00D71AB7">
        <w:rPr>
          <w:sz w:val="22"/>
          <w:szCs w:val="22"/>
        </w:rPr>
        <w:t>eazowy</w:t>
      </w:r>
      <w:proofErr w:type="spellEnd"/>
      <w:r w:rsidRPr="00785F73">
        <w:rPr>
          <w:sz w:val="22"/>
          <w:szCs w:val="22"/>
        </w:rPr>
        <w:t>.</w:t>
      </w:r>
    </w:p>
    <w:p w14:paraId="6070B29B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sz w:val="22"/>
          <w:szCs w:val="22"/>
        </w:rPr>
      </w:pPr>
      <w:r w:rsidRPr="00785F73">
        <w:rPr>
          <w:sz w:val="22"/>
          <w:szCs w:val="22"/>
        </w:rPr>
        <w:t xml:space="preserve">Ocena wyglądu kolonii </w:t>
      </w:r>
      <w:proofErr w:type="spellStart"/>
      <w:r w:rsidRPr="00785F73">
        <w:rPr>
          <w:i/>
          <w:sz w:val="22"/>
          <w:szCs w:val="22"/>
        </w:rPr>
        <w:t>Haemophilus</w:t>
      </w:r>
      <w:proofErr w:type="spellEnd"/>
      <w:r w:rsidRPr="00785F73">
        <w:rPr>
          <w:i/>
          <w:sz w:val="22"/>
          <w:szCs w:val="22"/>
        </w:rPr>
        <w:t xml:space="preserve"> </w:t>
      </w:r>
      <w:r w:rsidRPr="00785F73">
        <w:rPr>
          <w:sz w:val="22"/>
          <w:szCs w:val="22"/>
        </w:rPr>
        <w:t>na agarze czekoladowym – wykonanie testów różnicujących.</w:t>
      </w:r>
    </w:p>
    <w:p w14:paraId="5E80DB12" w14:textId="77777777" w:rsidR="00122D2B" w:rsidRPr="00785F73" w:rsidRDefault="00122D2B" w:rsidP="00122D2B">
      <w:pPr>
        <w:pStyle w:val="Tekstpodstawowy"/>
        <w:tabs>
          <w:tab w:val="left" w:pos="180"/>
          <w:tab w:val="left" w:pos="360"/>
        </w:tabs>
        <w:rPr>
          <w:sz w:val="22"/>
          <w:szCs w:val="22"/>
        </w:rPr>
      </w:pPr>
    </w:p>
    <w:p w14:paraId="1061178F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</w:p>
    <w:p w14:paraId="77D19081" w14:textId="77777777" w:rsidR="00CE1A22" w:rsidRPr="00785F73" w:rsidRDefault="00CE1A22" w:rsidP="00CE1A22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4</w:t>
      </w: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.a. Metody niszczenia drobnoustrojów poza organizmem żywym.</w:t>
      </w:r>
    </w:p>
    <w:p w14:paraId="3DA1909C" w14:textId="77777777" w:rsidR="00CE1A22" w:rsidRPr="00785F73" w:rsidRDefault="00CE1A22" w:rsidP="00CE1A22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 Sanityzacja, dezynfekcja, sterylizacja – definicja, praktyczne zastosowanie.</w:t>
      </w:r>
    </w:p>
    <w:p w14:paraId="7A35924D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Dezynfekcja:</w:t>
      </w:r>
    </w:p>
    <w:p w14:paraId="743A87CF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* fizyczna: termiczna (pasteryzacja, tyndalizacja,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dekoktacja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-gotowanie), promieniowanie UV; </w:t>
      </w:r>
    </w:p>
    <w:p w14:paraId="04790983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*chemiczna: kwasy, zasady, alkohole, aldehydy, związki zawierające aktywny chlor i jod, pochodne fenolowe, detergenty i mydła, związki utleniające, związki metali ciężkich, barwniki, inne, zasady doboru preparatów dezynfekcyjnych, </w:t>
      </w:r>
    </w:p>
    <w:p w14:paraId="326E9D10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Sterylizacja:</w:t>
      </w:r>
    </w:p>
    <w:p w14:paraId="588C4AAC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* wysokotemperaturowa (suche gorące powietrze – odpowiednie piece, para wodna w nadciśnieniu– sterylizator parowy /autoklaw/, spalanie - spalarnie, wyżarzanie –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19199CDA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* niskotemperaturowa (gazowa tlenkiem etylenu lub formaldehydem, fumigacja);</w:t>
      </w:r>
    </w:p>
    <w:p w14:paraId="06A30E0C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* promieniowanie przenikliwe;</w:t>
      </w:r>
    </w:p>
    <w:p w14:paraId="385E9456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* chemiczna: środki odkażające – aldehydy, chlorowce, nadboran potasowy;</w:t>
      </w:r>
    </w:p>
    <w:p w14:paraId="1F6D8701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* mechaniczna: filtry;</w:t>
      </w:r>
    </w:p>
    <w:p w14:paraId="47E0EA15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* plazmowa;</w:t>
      </w:r>
    </w:p>
    <w:p w14:paraId="1A8114BA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Kontrola procesu sterylizacji: wskaźniki fizyczne, chemiczne, biologiczne. </w:t>
      </w:r>
    </w:p>
    <w:p w14:paraId="6504E907" w14:textId="77777777" w:rsidR="00CE1A22" w:rsidRPr="00785F73" w:rsidRDefault="00CE1A22" w:rsidP="00CE1A22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Metody badania bakteryjnego zanieczyszczenia powietrza i powierzchni, sprzętu: metoda opadowa samoistna i z wymuszonym obiegiem, wymazy – przydatność w praktyce (wady i zalety).</w:t>
      </w:r>
    </w:p>
    <w:p w14:paraId="086C99FF" w14:textId="77777777" w:rsidR="00CE1A22" w:rsidRPr="00785F73" w:rsidRDefault="00CE1A22" w:rsidP="00CE1A22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</w:p>
    <w:p w14:paraId="495C870E" w14:textId="77777777" w:rsidR="00CE1A22" w:rsidRDefault="00CE1A22" w:rsidP="00CE1A22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Część praktyczna:</w:t>
      </w:r>
    </w:p>
    <w:p w14:paraId="7DB5FF7F" w14:textId="77777777" w:rsidR="00CE1A22" w:rsidRPr="00785F73" w:rsidRDefault="00CE1A22" w:rsidP="00CE1A22">
      <w:pP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WEJŚCIÓWKA – ROZDZIAŁ 3</w:t>
      </w:r>
    </w:p>
    <w:p w14:paraId="4A179C0E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Filmy: Higiena w szpitalu. </w:t>
      </w:r>
    </w:p>
    <w:p w14:paraId="06CA94BD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Demonstracja różnego typu aparatury do wyjaławiania.</w:t>
      </w:r>
    </w:p>
    <w:p w14:paraId="24B8CD5C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wskaźników chemicznych kontrolujących proces sterylizacji.</w:t>
      </w:r>
    </w:p>
    <w:p w14:paraId="60AB0CD3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Odczytanie posiewów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sporotestów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A i S.</w:t>
      </w:r>
    </w:p>
    <w:p w14:paraId="1D17E2A8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płytki z przykładem działania promieniowania UV i środków dezynfekcyjnych.</w:t>
      </w:r>
    </w:p>
    <w:p w14:paraId="385EFF01" w14:textId="77777777" w:rsidR="00CE1A22" w:rsidRPr="00785F73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Przegląd prospektów najczęściej stosowanych chemicznych środków dezynfekcyjnych i sterylizujących.</w:t>
      </w:r>
    </w:p>
    <w:p w14:paraId="2F699724" w14:textId="77777777" w:rsidR="00CE1A22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posiewów środowiskowych i interpretacja wyników posiewów.</w:t>
      </w:r>
    </w:p>
    <w:p w14:paraId="5EBD37DC" w14:textId="77777777" w:rsidR="006A79DC" w:rsidRDefault="006A79DC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E2D0E16" w14:textId="01CD6A97" w:rsidR="006A79DC" w:rsidRPr="00785F73" w:rsidRDefault="006A79DC" w:rsidP="006A79DC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4.b</w:t>
      </w:r>
      <w:r w:rsidRPr="00785F7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Związki wzajemne mikroorganizmów oraz </w:t>
      </w:r>
      <w:proofErr w:type="spellStart"/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mikrobiota</w:t>
      </w:r>
      <w:proofErr w:type="spellEnd"/>
      <w:r w:rsidRPr="00785F7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człowieka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 Pobieranie materiałów na badanie mikrobiologiczne.</w:t>
      </w:r>
    </w:p>
    <w:p w14:paraId="018254DD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Formy współżycia między drobnoustrojami: synergizm, antagonizm, obojętność – przykłady.</w:t>
      </w:r>
    </w:p>
    <w:p w14:paraId="7FFE40DA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Współżycie drobnoustrojów z organizmem: symbioza, komensalizm,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saprofityzm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oportunizm, pasożytnictwo, nosicielstwo, antybioza.</w:t>
      </w:r>
    </w:p>
    <w:p w14:paraId="580AEF98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Definicje: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mikrobiom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mikrobiota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flora fizjologiczna</w:t>
      </w:r>
    </w:p>
    <w:p w14:paraId="36967E19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Mikrobiota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człowieka - skóra, układ oddechowy, pokarmowy, moczowo-płciowy. Rola i uwarunkowania najczęściej występujących drobnoustrojów. </w:t>
      </w:r>
    </w:p>
    <w:p w14:paraId="467063CB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lastRenderedPageBreak/>
        <w:t>Chorobotwórczość (zjadliwość) drobnoustrojów – zakaźność, inwazyjność, toksyczność.</w:t>
      </w:r>
    </w:p>
    <w:p w14:paraId="60B12D00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Czynniki warunkujące chorobotwórczość: struktury powierzchniowe –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fimbrie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otoczki, substancje śluzowe, białka adhezyjne), toksyny (egzotoksyny, endotoksyny, enterotoksyny, mechanizmy działania toksyn), enzymy (np.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koagulaza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hialuronidaza….).</w:t>
      </w:r>
    </w:p>
    <w:p w14:paraId="08183311" w14:textId="77777777" w:rsidR="006A79DC" w:rsidRPr="00785F73" w:rsidRDefault="006A79DC" w:rsidP="006A79DC">
      <w:pPr>
        <w:tabs>
          <w:tab w:val="left" w:pos="180"/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Terminy związane z zakażeniem, zapaleniem i epidemiologią chorób infekcyjnych: adhezja, kolonizacja, kontaminacja, inwazja,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ewazja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zakażenie (ostre, przewlekłe, oportunistyczne, miejscowe, układowe, uogólnione, bezobjawowe, objawowe,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latentne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mieszane, pierwotne, reinfekcja, superinfekcja, szpitalne,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pozaszpitalne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endogenne, egzogenne, wrodzone, nabyte,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antroponoza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antropozoonoza, zoonoza,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sapronoza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bakteriemia, posocznica, intoksykacja, zarażenie, rezerwuar zarazka, źródło zakażenia, wrota zakażenia, okres wylegania, epidemia, endemia, pandemia, współczynnik zachorowalności, wskaźniki: zapadalność, chorobowość, umieralność, śmiertelność.</w:t>
      </w:r>
    </w:p>
    <w:p w14:paraId="236BD364" w14:textId="77777777" w:rsidR="006A79DC" w:rsidRPr="00785F73" w:rsidRDefault="006A79DC" w:rsidP="006A79DC">
      <w:pPr>
        <w:rPr>
          <w:rFonts w:ascii="Times New Roman" w:hAnsi="Times New Roman" w:cs="Times New Roman"/>
          <w:sz w:val="22"/>
          <w:szCs w:val="22"/>
        </w:rPr>
      </w:pPr>
    </w:p>
    <w:p w14:paraId="7A99705A" w14:textId="77777777" w:rsidR="006A79DC" w:rsidRPr="00785F73" w:rsidRDefault="006A79DC" w:rsidP="006A79DC">
      <w:pPr>
        <w:rPr>
          <w:rFonts w:ascii="Times New Roman" w:hAnsi="Times New Roman" w:cs="Times New Roman"/>
          <w:sz w:val="22"/>
          <w:szCs w:val="22"/>
        </w:rPr>
      </w:pPr>
    </w:p>
    <w:p w14:paraId="6B782268" w14:textId="77777777" w:rsidR="006A79DC" w:rsidRDefault="006A79DC" w:rsidP="006A79DC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ACCD767" w14:textId="77777777" w:rsidR="006A79DC" w:rsidRDefault="006A79DC" w:rsidP="006A79DC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bCs/>
          <w:i/>
          <w:iCs/>
          <w:sz w:val="22"/>
          <w:szCs w:val="22"/>
        </w:rPr>
        <w:t>Część praktyczna:</w:t>
      </w:r>
    </w:p>
    <w:p w14:paraId="1F7092B7" w14:textId="77777777" w:rsidR="006A79DC" w:rsidRPr="00785F73" w:rsidRDefault="006A79DC" w:rsidP="006A79DC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WEJŚCIÓWKA – ROZDZIAŁ 5.4 – 5.5, 16.1.</w:t>
      </w:r>
    </w:p>
    <w:p w14:paraId="3CB9398B" w14:textId="77777777" w:rsidR="006A79DC" w:rsidRPr="00785F73" w:rsidRDefault="006A79DC" w:rsidP="006A79DC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Film. Ekologia jamy ustnej. </w:t>
      </w:r>
    </w:p>
    <w:p w14:paraId="28E152C7" w14:textId="77777777" w:rsidR="006A79DC" w:rsidRPr="00785F73" w:rsidRDefault="006A79DC" w:rsidP="006A79DC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Określanie NPL metodą posiewu powierzchniowego i wgłębnego.</w:t>
      </w:r>
    </w:p>
    <w:p w14:paraId="6731687E" w14:textId="77777777" w:rsidR="006A79DC" w:rsidRPr="00785F73" w:rsidRDefault="006A79DC" w:rsidP="006A79DC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Metoda filtracji.</w:t>
      </w:r>
    </w:p>
    <w:p w14:paraId="6D829F8F" w14:textId="77777777" w:rsidR="006A79DC" w:rsidRPr="00785F73" w:rsidRDefault="006A79DC" w:rsidP="006A79DC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Przykłady współżycia drobnoustrojów –bakterie tlenowe i beztlenowe, posiew z mamką.</w:t>
      </w:r>
    </w:p>
    <w:p w14:paraId="47301F78" w14:textId="77777777" w:rsidR="006A79DC" w:rsidRPr="00785F73" w:rsidRDefault="006A79DC" w:rsidP="006A79DC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Odczytanie posiewów wykonanych z różnych miejsc występowania drobnoustrojów w organizmie.</w:t>
      </w:r>
    </w:p>
    <w:p w14:paraId="1C341570" w14:textId="77777777" w:rsidR="006A79DC" w:rsidRPr="00785F73" w:rsidRDefault="006A79DC" w:rsidP="006A79DC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Wykonanie preparatów z płytki nazębnej i kieszonki dziąsłowej.</w:t>
      </w:r>
    </w:p>
    <w:p w14:paraId="1527312C" w14:textId="77777777" w:rsidR="006A79DC" w:rsidRPr="00785F73" w:rsidRDefault="006A79DC" w:rsidP="006A79DC">
      <w:pPr>
        <w:rPr>
          <w:rFonts w:ascii="Times New Roman" w:hAnsi="Times New Roman" w:cs="Times New Roman"/>
          <w:sz w:val="22"/>
          <w:szCs w:val="22"/>
        </w:rPr>
      </w:pPr>
    </w:p>
    <w:p w14:paraId="3CDF50D7" w14:textId="77777777" w:rsidR="006A79DC" w:rsidRDefault="006A79DC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0D80863" w14:textId="77777777" w:rsidR="00CE1A22" w:rsidRDefault="00CE1A22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AC67C4D" w14:textId="77777777" w:rsidR="00122D2B" w:rsidRPr="00785F73" w:rsidRDefault="00CE1A22" w:rsidP="00122D2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22D2B" w:rsidRPr="00785F73">
        <w:rPr>
          <w:rFonts w:ascii="Times New Roman" w:hAnsi="Times New Roman" w:cs="Times New Roman"/>
          <w:b/>
          <w:sz w:val="22"/>
          <w:szCs w:val="22"/>
        </w:rPr>
        <w:t>.a.</w:t>
      </w:r>
      <w:r w:rsidR="00122D2B">
        <w:rPr>
          <w:rFonts w:ascii="Times New Roman" w:hAnsi="Times New Roman" w:cs="Times New Roman"/>
          <w:b/>
          <w:sz w:val="22"/>
          <w:szCs w:val="22"/>
        </w:rPr>
        <w:t xml:space="preserve"> b</w:t>
      </w:r>
      <w:r w:rsidR="00122D2B" w:rsidRPr="00785F73">
        <w:rPr>
          <w:rFonts w:ascii="Times New Roman" w:hAnsi="Times New Roman" w:cs="Times New Roman"/>
          <w:b/>
          <w:sz w:val="22"/>
          <w:szCs w:val="22"/>
        </w:rPr>
        <w:t xml:space="preserve"> Antybiotyki</w:t>
      </w:r>
    </w:p>
    <w:p w14:paraId="2B9B9AF9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Ogólna charakterystyka i podział</w:t>
      </w:r>
      <w:r w:rsidRPr="00785F73">
        <w:rPr>
          <w:rFonts w:ascii="Times New Roman" w:hAnsi="Times New Roman" w:cs="Times New Roman"/>
          <w:sz w:val="22"/>
          <w:szCs w:val="22"/>
        </w:rPr>
        <w:t xml:space="preserve"> substancji działających na drobnoustroje - chemioterapeutyki, antybiotyki: beta-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laktamowe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(penicyliny,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cefalosporyny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monobaktamy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karbapenemy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inhibitory beta-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laktamaz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aminoglikozydy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chinolony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tetracykliny,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makrolidy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linkosamidy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glikopeptydy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inne. </w:t>
      </w:r>
    </w:p>
    <w:p w14:paraId="0B95115C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Sposób działania</w:t>
      </w:r>
      <w:r w:rsidRPr="00785F73">
        <w:rPr>
          <w:rFonts w:ascii="Times New Roman" w:hAnsi="Times New Roman" w:cs="Times New Roman"/>
          <w:sz w:val="22"/>
          <w:szCs w:val="22"/>
        </w:rPr>
        <w:t xml:space="preserve"> (bakteriobójczy, bakteriostatyczny), </w:t>
      </w:r>
      <w:r w:rsidRPr="00785F73">
        <w:rPr>
          <w:rFonts w:ascii="Times New Roman" w:hAnsi="Times New Roman" w:cs="Times New Roman"/>
          <w:sz w:val="22"/>
          <w:szCs w:val="22"/>
          <w:u w:val="single"/>
        </w:rPr>
        <w:t>zakres działania</w:t>
      </w:r>
      <w:r w:rsidRPr="00785F73">
        <w:rPr>
          <w:rFonts w:ascii="Times New Roman" w:hAnsi="Times New Roman" w:cs="Times New Roman"/>
          <w:sz w:val="22"/>
          <w:szCs w:val="22"/>
        </w:rPr>
        <w:t xml:space="preserve"> (wąskie, szerokie spektrum), </w:t>
      </w:r>
      <w:r w:rsidRPr="00785F73">
        <w:rPr>
          <w:rFonts w:ascii="Times New Roman" w:hAnsi="Times New Roman" w:cs="Times New Roman"/>
          <w:sz w:val="22"/>
          <w:szCs w:val="22"/>
          <w:u w:val="single"/>
        </w:rPr>
        <w:t>mechanizm działania</w:t>
      </w:r>
      <w:r w:rsidRPr="00785F73">
        <w:rPr>
          <w:rFonts w:ascii="Times New Roman" w:hAnsi="Times New Roman" w:cs="Times New Roman"/>
          <w:sz w:val="22"/>
          <w:szCs w:val="22"/>
        </w:rPr>
        <w:t xml:space="preserve"> poszczególnych grup antybiotyków (hamowanie syntezy ściany komórkowej, uszkodzenie błony cytoplazmatycznej, blokowanie syntezy białek, blokowanie syntezy DNA, konkurencyjne wnikanie w łańcuch metaboliczny).</w:t>
      </w:r>
    </w:p>
    <w:p w14:paraId="70C7B429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Uboczne działanie antybiotyków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alergiczne, toksyczne, biologiczne, efekt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poantybiotykowy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38577C82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Metody badania wrażliwości bakterii na antybiotyki in vitro</w:t>
      </w:r>
      <w:r w:rsidRPr="00785F73">
        <w:rPr>
          <w:rFonts w:ascii="Times New Roman" w:hAnsi="Times New Roman" w:cs="Times New Roman"/>
          <w:sz w:val="22"/>
          <w:szCs w:val="22"/>
        </w:rPr>
        <w:t xml:space="preserve"> - antybiogramy: metoda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dyfuzyjno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-krążkowa, metody kolejnych rozcieńczeń w podłożu stałym i płynnym, E-testy. Znaczenie kliniczne MIC i MBC</w:t>
      </w:r>
    </w:p>
    <w:p w14:paraId="0F506B8F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</w:p>
    <w:p w14:paraId="1B3B08BF" w14:textId="77777777" w:rsidR="00122D2B" w:rsidRDefault="00122D2B" w:rsidP="00122D2B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i/>
          <w:iCs/>
          <w:sz w:val="22"/>
          <w:szCs w:val="22"/>
        </w:rPr>
        <w:t>Część praktyczna:</w:t>
      </w:r>
    </w:p>
    <w:p w14:paraId="42CB38EA" w14:textId="77777777" w:rsidR="00122D2B" w:rsidRPr="00785F73" w:rsidRDefault="00122D2B" w:rsidP="00122D2B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>WEJŚCIÓWKA – ROZDZIAŁ 13.1- 13.2 ORAZ ROZDZIAŁ 2 Z PODRĘCZNIKA NR 2</w:t>
      </w:r>
    </w:p>
    <w:p w14:paraId="09534553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Omówienie zasad wykonywania antybiogramu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dyfuzjno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-krążkowego wg wytycznych NCCLS -przygotowanie odpowiedniego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inokulum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posiew na odpowiednie podłoże, dobór właściwych krążków. Formularz antybiogramu.</w:t>
      </w:r>
    </w:p>
    <w:p w14:paraId="5A972C3C" w14:textId="77777777" w:rsidR="00D71AB7" w:rsidRPr="00785F73" w:rsidRDefault="00122D2B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Omówienie zasad odczytywania i interpretacja wyników antybiogramów wykonanych metodą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dyfuzyjno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-krążkową (wrażliwy, oporny) oraz kolejnych rozcieńczeń (ustalenie MIC) dla różnych rodzajów/grup drobnoustrojów. Odczytanie MIC na podstawie E-testu. </w:t>
      </w:r>
      <w:r w:rsidR="00D71AB7"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Posiewy próbek środowiskowych. Pobieranie materiałów kontroli czystości mikrobiologicznej rąk.</w:t>
      </w:r>
    </w:p>
    <w:p w14:paraId="7488E4A4" w14:textId="77777777" w:rsidR="00122D2B" w:rsidRDefault="00D71AB7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Badania zanieczyszczenia powietrza metodą opadową.</w:t>
      </w:r>
    </w:p>
    <w:p w14:paraId="674D6BFF" w14:textId="77777777" w:rsidR="006A79DC" w:rsidRDefault="006A79DC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F62CCFA" w14:textId="77777777" w:rsidR="006A79DC" w:rsidRDefault="006A79DC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C6A4D5A" w14:textId="77777777" w:rsidR="006A79DC" w:rsidRDefault="006A79DC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AE57F82" w14:textId="77777777" w:rsidR="006A79DC" w:rsidRDefault="006A79DC" w:rsidP="00D71AB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1CA258E" w14:textId="77777777" w:rsidR="006A79DC" w:rsidRPr="00785F73" w:rsidRDefault="006A79DC" w:rsidP="00D71AB7">
      <w:pPr>
        <w:rPr>
          <w:rFonts w:ascii="Times New Roman" w:hAnsi="Times New Roman" w:cs="Times New Roman"/>
          <w:sz w:val="22"/>
          <w:szCs w:val="22"/>
        </w:rPr>
      </w:pPr>
    </w:p>
    <w:p w14:paraId="42B86888" w14:textId="77777777" w:rsidR="00122D2B" w:rsidRPr="00785F73" w:rsidRDefault="00122D2B" w:rsidP="00122D2B">
      <w:pPr>
        <w:rPr>
          <w:rFonts w:ascii="Times New Roman" w:hAnsi="Times New Roman" w:cs="Times New Roman"/>
          <w:sz w:val="22"/>
          <w:szCs w:val="22"/>
        </w:rPr>
      </w:pPr>
    </w:p>
    <w:p w14:paraId="378EF41C" w14:textId="77777777" w:rsidR="00122D2B" w:rsidRPr="00785F73" w:rsidRDefault="00122D2B" w:rsidP="0044090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237B3B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6</w:t>
      </w:r>
      <w:r w:rsidRPr="00785F7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785F7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b</w:t>
      </w:r>
      <w:r w:rsidRPr="00785F73">
        <w:rPr>
          <w:rFonts w:ascii="Times New Roman" w:hAnsi="Times New Roman" w:cs="Times New Roman"/>
          <w:b/>
          <w:sz w:val="22"/>
          <w:szCs w:val="22"/>
        </w:rPr>
        <w:t xml:space="preserve"> Mechanizmy oporności bakterii na antybiotyki.</w:t>
      </w:r>
      <w:r w:rsidRPr="005019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85F73">
        <w:rPr>
          <w:rFonts w:ascii="Times New Roman" w:hAnsi="Times New Roman" w:cs="Times New Roman"/>
          <w:b/>
          <w:sz w:val="22"/>
          <w:szCs w:val="22"/>
        </w:rPr>
        <w:t>Leki przeciwgrzybicze i przeciwwirusowe.</w:t>
      </w:r>
    </w:p>
    <w:p w14:paraId="2DF50E6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Aktualne problemy antybiotykoterapii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narastanie oporności, zmienność czynników etiologicznych zakażeń.</w:t>
      </w:r>
    </w:p>
    <w:p w14:paraId="2D373AE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Mechanizmy powstawania oporności bakterii na antybiotyki</w:t>
      </w:r>
      <w:r w:rsidRPr="00785F73">
        <w:rPr>
          <w:rFonts w:ascii="Times New Roman" w:hAnsi="Times New Roman" w:cs="Times New Roman"/>
          <w:sz w:val="22"/>
          <w:szCs w:val="22"/>
        </w:rPr>
        <w:t xml:space="preserve"> - oporność naturalna, oporność nabyta: związana z chromosomem – mutacje, związana z plazmidami i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transpozonami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koniugacja, transdukcja, transformacja, selekcja szczepów opornych. </w:t>
      </w:r>
    </w:p>
    <w:p w14:paraId="3ADA7499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Ekspresja fenotypowa oporności na antybiotyki - </w:t>
      </w:r>
      <w:r w:rsidRPr="00785F73">
        <w:rPr>
          <w:rFonts w:ascii="Times New Roman" w:hAnsi="Times New Roman" w:cs="Times New Roman"/>
          <w:sz w:val="22"/>
          <w:szCs w:val="22"/>
        </w:rPr>
        <w:t xml:space="preserve">synteza enzymu degradującego, modyfikacja miejsca docelowego działania, zaburzenie barier przepuszczalności, ominięcie ogniwa zablokowanego przez enzym, wypływ antybiotyku. </w:t>
      </w:r>
    </w:p>
    <w:p w14:paraId="69B7E786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Mechanizmy oporności klinicznie ważnych patogenów: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pyogennes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Enterococcus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Haemophilus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E coli,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Klebsiella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Proteus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Pseudomonas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Acinetobacter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4F39E6A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Chemioterapia zakażeń wirusowych – leki przeciwwirusowe, mechanizmy działania.</w:t>
      </w:r>
    </w:p>
    <w:p w14:paraId="7B519E5A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Chemioterapia zakażeń grzybiczych - leki przeciwgrzybicze, mechanizmy działania, oznaczanie wrażliwości 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antymykogram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).</w:t>
      </w:r>
    </w:p>
    <w:p w14:paraId="0534EA2B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Leki stosowane w zakażeniach wywołanych przez prątki gruźlicy, beztlenowce, bakterie atypowe.</w:t>
      </w:r>
    </w:p>
    <w:p w14:paraId="5A0836A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Wskazania i zasady racjonalnej terapii: terapia empiryczna, terapia celowana, terapia deeskalacyjna.</w:t>
      </w:r>
    </w:p>
    <w:p w14:paraId="0826A0DC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</w:p>
    <w:p w14:paraId="4CF5BDC3" w14:textId="77777777" w:rsidR="006511DA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i/>
          <w:iCs/>
          <w:sz w:val="22"/>
          <w:szCs w:val="22"/>
        </w:rPr>
        <w:t>Część praktyczna:</w:t>
      </w:r>
    </w:p>
    <w:p w14:paraId="0A7DB144" w14:textId="77777777" w:rsidR="006511DA" w:rsidRPr="00785F73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>WEJŚCIÓWKA – RODZIAŁ 13.3 I 13.4 ORAZ  ROZDZIAŁ 1 W PODRĘCZNIKA NR 2. WYTYCZNE ZE STRONY www.antybiotyki.edu.pl</w:t>
      </w:r>
    </w:p>
    <w:p w14:paraId="130645D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Film: Oznaczanie MRSA.</w:t>
      </w:r>
    </w:p>
    <w:p w14:paraId="72B2DFB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Wykrywanie różnych mechanizmów oporności: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betalaktamazy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ESBL i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AmpC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r w:rsidRPr="00785F7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KPC, MBL, </w:t>
      </w:r>
      <w:r w:rsidRPr="00785F73">
        <w:rPr>
          <w:rFonts w:ascii="Times New Roman" w:hAnsi="Times New Roman" w:cs="Times New Roman"/>
          <w:sz w:val="22"/>
          <w:szCs w:val="22"/>
        </w:rPr>
        <w:t>mechanizm M, MLS</w:t>
      </w:r>
      <w:r w:rsidRPr="00785F73">
        <w:rPr>
          <w:rFonts w:ascii="Times New Roman" w:hAnsi="Times New Roman" w:cs="Times New Roman"/>
          <w:sz w:val="22"/>
          <w:szCs w:val="22"/>
          <w:vertAlign w:val="subscript"/>
        </w:rPr>
        <w:t>B</w:t>
      </w:r>
      <w:r w:rsidRPr="00785F73">
        <w:rPr>
          <w:rFonts w:ascii="Times New Roman" w:hAnsi="Times New Roman" w:cs="Times New Roman"/>
          <w:sz w:val="22"/>
          <w:szCs w:val="22"/>
        </w:rPr>
        <w:t>, szczepy MRSA, VISA, HLAR, VRE.</w:t>
      </w:r>
    </w:p>
    <w:p w14:paraId="533C49D0" w14:textId="77777777" w:rsidR="006511DA" w:rsidRPr="005019EB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Kliniczna interpretacja wyników antybiogramów uzyskanych in vitro. </w:t>
      </w:r>
    </w:p>
    <w:p w14:paraId="4AE89989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Odczytanie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lekowrażliwości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grzybów za pomocą różnych testów: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Candifast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,  E-test na specjalnym podłożu RPMI  agar</w:t>
      </w:r>
    </w:p>
    <w:p w14:paraId="585708F7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Odczytanie wrażliwości wybranych bakterii beztlenowych za pomocą E-test (oznaczenie MIC)</w:t>
      </w:r>
    </w:p>
    <w:p w14:paraId="1DFFD0A9" w14:textId="77777777" w:rsidR="006511DA" w:rsidRPr="005019EB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Wykonanie posiewów ze skóry, z nosa, z gardła.</w:t>
      </w:r>
    </w:p>
    <w:p w14:paraId="79F4B091" w14:textId="77777777" w:rsidR="006511DA" w:rsidRDefault="006511DA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455416" w14:textId="77777777" w:rsidR="006511DA" w:rsidRPr="00785F73" w:rsidRDefault="006511DA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B79DD8" w14:textId="089D1A17" w:rsidR="006511DA" w:rsidRPr="00785F73" w:rsidRDefault="006511DA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7 </w:t>
      </w:r>
      <w:r w:rsidR="006A79D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785F7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785F73">
        <w:rPr>
          <w:rFonts w:ascii="Times New Roman" w:hAnsi="Times New Roman" w:cs="Times New Roman"/>
          <w:b/>
          <w:bCs/>
          <w:sz w:val="22"/>
          <w:szCs w:val="22"/>
        </w:rPr>
        <w:t>Probiotyki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  <w:r w:rsidRPr="00DA379A">
        <w:rPr>
          <w:rFonts w:ascii="Times New Roman" w:hAnsi="Times New Roman"/>
          <w:b/>
          <w:sz w:val="22"/>
          <w:szCs w:val="22"/>
        </w:rPr>
        <w:t>Drobnoustroje wykorzystywane do celów farmaceuty</w:t>
      </w:r>
      <w:r w:rsidRPr="00DA379A">
        <w:rPr>
          <w:rFonts w:ascii="Times New Roman" w:hAnsi="Times New Roman"/>
          <w:b/>
        </w:rPr>
        <w:t>cznych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Zakazenia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układu pokarmowego. Zatrucia pokarmowe</w:t>
      </w:r>
    </w:p>
    <w:p w14:paraId="182F36BF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Definicje: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probiotyki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prebiotyki,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synbiotyki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53F79B" w14:textId="77777777" w:rsidR="006511DA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Pozyskiwanie preparatów probiotycznych. Właściwości szczepów probiotycznych oraz ich rola dla organizmu człowieka.</w:t>
      </w:r>
    </w:p>
    <w:p w14:paraId="3E4ED45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5019E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Czynniki etiologiczne </w:t>
      </w:r>
      <w:r w:rsidRPr="00785F73">
        <w:rPr>
          <w:rFonts w:ascii="Times New Roman" w:hAnsi="Times New Roman" w:cs="Times New Roman"/>
          <w:sz w:val="22"/>
          <w:szCs w:val="22"/>
        </w:rPr>
        <w:t>(bakterie, wirusy, pasożyty), postacie kliniczne, epidemiologia, leczenie zakażeń przewodu pokarmowego i zatruć pokarmowych.</w:t>
      </w:r>
    </w:p>
    <w:p w14:paraId="71340D8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Zasady badań mikrobiologicznych w chorobach przewodu pokarmowego</w:t>
      </w:r>
      <w:r w:rsidRPr="00785F73">
        <w:rPr>
          <w:rFonts w:ascii="Times New Roman" w:hAnsi="Times New Roman" w:cs="Times New Roman"/>
          <w:sz w:val="22"/>
          <w:szCs w:val="22"/>
        </w:rPr>
        <w:t>:</w:t>
      </w:r>
    </w:p>
    <w:p w14:paraId="74F8CA2A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badanie kału i wymazów z odbytu na podłożach wybiórczo-różnicujących, badanie biochemiczne, typowanie serologiczne, typowanie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fagowe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;</w:t>
      </w:r>
    </w:p>
    <w:p w14:paraId="0770957D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posiew krwi, moczu, żółci, kału, odczyny serologiczne (dur i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paradury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);</w:t>
      </w:r>
    </w:p>
    <w:p w14:paraId="05238301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85F73">
        <w:rPr>
          <w:rFonts w:ascii="Times New Roman" w:hAnsi="Times New Roman" w:cs="Times New Roman"/>
          <w:sz w:val="22"/>
          <w:szCs w:val="22"/>
          <w:lang w:val="en-US"/>
        </w:rPr>
        <w:t>wykrycie</w:t>
      </w:r>
      <w:proofErr w:type="spellEnd"/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  <w:lang w:val="en-US"/>
        </w:rPr>
        <w:t>toksyn</w:t>
      </w:r>
      <w:proofErr w:type="spellEnd"/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Pr="00785F73">
        <w:rPr>
          <w:rFonts w:ascii="Times New Roman" w:hAnsi="Times New Roman" w:cs="Times New Roman"/>
          <w:i/>
          <w:sz w:val="22"/>
          <w:szCs w:val="22"/>
          <w:lang w:val="en-US"/>
        </w:rPr>
        <w:t>Clostridium botulinum, Clostridium difficile, S aureus</w:t>
      </w:r>
      <w:r w:rsidRPr="00785F73">
        <w:rPr>
          <w:rFonts w:ascii="Times New Roman" w:hAnsi="Times New Roman" w:cs="Times New Roman"/>
          <w:sz w:val="22"/>
          <w:szCs w:val="22"/>
          <w:lang w:val="en-US"/>
        </w:rPr>
        <w:t>);</w:t>
      </w:r>
    </w:p>
    <w:p w14:paraId="3E655F62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wykrycie antygenu w kale (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Rotavirus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);</w:t>
      </w:r>
    </w:p>
    <w:p w14:paraId="5208F7E9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  <w:u w:val="single"/>
        </w:rPr>
        <w:t>Profilaktyka zakażeń jelitowych:</w:t>
      </w:r>
      <w:r w:rsidRPr="00785F73">
        <w:rPr>
          <w:sz w:val="22"/>
          <w:szCs w:val="22"/>
        </w:rPr>
        <w:t xml:space="preserve"> badanie nosicielstwa </w:t>
      </w:r>
      <w:r w:rsidRPr="00785F73">
        <w:rPr>
          <w:i/>
          <w:sz w:val="22"/>
          <w:szCs w:val="22"/>
        </w:rPr>
        <w:t xml:space="preserve">Salmonella, </w:t>
      </w:r>
      <w:proofErr w:type="spellStart"/>
      <w:r w:rsidRPr="00785F73">
        <w:rPr>
          <w:i/>
          <w:sz w:val="22"/>
          <w:szCs w:val="22"/>
        </w:rPr>
        <w:t>Shigella</w:t>
      </w:r>
      <w:proofErr w:type="spellEnd"/>
      <w:r w:rsidRPr="00785F73">
        <w:rPr>
          <w:sz w:val="22"/>
          <w:szCs w:val="22"/>
        </w:rPr>
        <w:t>, badanie stopnia zanieczyszczenia wody – miano coli.</w:t>
      </w:r>
    </w:p>
    <w:p w14:paraId="3D1B8029" w14:textId="77777777" w:rsidR="006511DA" w:rsidRDefault="006511DA" w:rsidP="006511DA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10688E" w14:textId="77777777" w:rsidR="006511DA" w:rsidRDefault="006511DA" w:rsidP="006511DA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bCs/>
          <w:i/>
          <w:iCs/>
          <w:sz w:val="22"/>
          <w:szCs w:val="22"/>
        </w:rPr>
        <w:t>Część praktyczne:</w:t>
      </w:r>
    </w:p>
    <w:p w14:paraId="0787EA41" w14:textId="77777777" w:rsidR="006511DA" w:rsidRPr="00785F73" w:rsidRDefault="006511DA" w:rsidP="006511DA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WEJŚCIÓWKA- ROZDZIAŁ 17.3</w:t>
      </w:r>
    </w:p>
    <w:p w14:paraId="04326ADA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Oznaczanie jakościowe i ilościowe zawartości szczepów probiotycznych w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probiotykach</w:t>
      </w:r>
      <w:proofErr w:type="spellEnd"/>
    </w:p>
    <w:p w14:paraId="1D39D94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Oglądanie dodatnich posiewów w kierunku </w:t>
      </w:r>
      <w:r w:rsidRPr="00785F73">
        <w:rPr>
          <w:rFonts w:ascii="Times New Roman" w:hAnsi="Times New Roman" w:cs="Times New Roman"/>
          <w:i/>
          <w:sz w:val="22"/>
          <w:szCs w:val="22"/>
        </w:rPr>
        <w:t>Salmonella.</w:t>
      </w:r>
    </w:p>
    <w:p w14:paraId="4F5064F5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testów biochemicznych wyizolowanych pałeczek Gram-ujemnych.</w:t>
      </w:r>
    </w:p>
    <w:p w14:paraId="5A3DFCB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Wykonanie badania serologicznego celem wykrycia  patogennych </w:t>
      </w:r>
      <w:r w:rsidRPr="00785F73">
        <w:rPr>
          <w:rFonts w:ascii="Times New Roman" w:hAnsi="Times New Roman" w:cs="Times New Roman"/>
          <w:i/>
          <w:sz w:val="22"/>
          <w:szCs w:val="22"/>
        </w:rPr>
        <w:t>E coli</w:t>
      </w:r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1715FAE3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Oglądanie surowic do ustalenia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serotypu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Salmonella,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Shigella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.</w:t>
      </w:r>
    </w:p>
    <w:p w14:paraId="4146A597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stopnia zanieczyszczenia wody.</w:t>
      </w:r>
    </w:p>
    <w:p w14:paraId="4E4B648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lastRenderedPageBreak/>
        <w:t xml:space="preserve">Wykrycie antygenów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rotawirusów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i adenowirusów w kale – test VIKIA Rota-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Adeno</w:t>
      </w:r>
      <w:proofErr w:type="spellEnd"/>
    </w:p>
    <w:p w14:paraId="3D5B69C0" w14:textId="77777777" w:rsidR="006511DA" w:rsidRPr="00785F73" w:rsidRDefault="006511DA" w:rsidP="006511DA">
      <w:pPr>
        <w:rPr>
          <w:rFonts w:ascii="Times New Roman" w:hAnsi="Times New Roman" w:cs="Times New Roman"/>
          <w:i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Izolacja i wykrycie toksyn A i B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Clostridium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difficile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.</w:t>
      </w:r>
    </w:p>
    <w:p w14:paraId="76F4D020" w14:textId="77777777" w:rsidR="006511DA" w:rsidRPr="00785F73" w:rsidRDefault="006511DA" w:rsidP="006511DA">
      <w:pPr>
        <w:rPr>
          <w:rFonts w:ascii="Times New Roman" w:hAnsi="Times New Roman" w:cs="Times New Roman"/>
          <w:i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Oglądanie dodatnich posiewów w kierunku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Campylobacter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.</w:t>
      </w:r>
    </w:p>
    <w:p w14:paraId="28E1529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Wykrywanie antygenu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Helicobacter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pylori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kale testem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ImmunoCard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STAT!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HpSA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próby dodatnie i ujemne</w:t>
      </w:r>
    </w:p>
    <w:p w14:paraId="672B159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Prezentacja i omówienie wyników badań oznaczania przeciwciał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IgG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przeciwko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Heliocobacter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pylori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metodą IF oraz przeciwciał przeciwko specyficznym antygenom testem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Westernblot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7AE849C6" w14:textId="77777777" w:rsidR="006511DA" w:rsidRDefault="006511DA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C631DCD" w14:textId="77777777" w:rsidR="006511DA" w:rsidRDefault="006511DA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7B1877" w14:textId="7D0EF773" w:rsidR="006511DA" w:rsidRPr="00785F73" w:rsidRDefault="006A79DC" w:rsidP="006511D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6511DA" w:rsidRPr="00785F73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6511DA" w:rsidRPr="00785F73">
        <w:rPr>
          <w:rFonts w:ascii="Times New Roman" w:hAnsi="Times New Roman" w:cs="Times New Roman"/>
          <w:b/>
          <w:bCs/>
          <w:sz w:val="22"/>
          <w:szCs w:val="22"/>
        </w:rPr>
        <w:t>. Mikrobiologia infekcyjna- Zakażenia dróg oddechowych i oka</w:t>
      </w:r>
      <w:r w:rsidR="006511D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A6662A6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Przypomnienie flory fizjologicznej układu oddechowego i pokarmowego oraz mechanizmów obrony przed zakażeniem.</w:t>
      </w:r>
    </w:p>
    <w:p w14:paraId="34E356D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Najczęstsze postaci kliniczne zakażeń górnych (URTI) i dolnych (LRTI) dróg oddechowych, czynniki etiologiczne (wirusy, grzyby, bakterie: gronkowce, paciorkowce, pałeczki Gram-ujemne, inne, drobnoustroje wywołujące atypowe zapalenia płuc: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Mycoplasma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r w:rsidRPr="00785F73">
        <w:rPr>
          <w:rFonts w:ascii="Times New Roman" w:hAnsi="Times New Roman" w:cs="Times New Roman"/>
          <w:i/>
          <w:sz w:val="22"/>
          <w:szCs w:val="22"/>
        </w:rPr>
        <w:t>Chlamydia</w:t>
      </w:r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Legionella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Coxiella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zakażenia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pozaszpitalne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i szpitalne.</w:t>
      </w:r>
    </w:p>
    <w:p w14:paraId="10875C76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Zasady diagnostyki (posiewy, badania serologiczne, wykrycie antygenu) i leczenia zakażeń układu oddechowego. </w:t>
      </w:r>
    </w:p>
    <w:p w14:paraId="33F2D2F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Chorobotwórczość, diagnostyka, epidemiologia zakażeń wywołanych przez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Haemophilus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Mycoplasma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Legionella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pneumophila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Bordetella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pertussis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.</w:t>
      </w:r>
    </w:p>
    <w:p w14:paraId="05950FA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Zakażenia oka – zakażenia wirusowe, grzybicze, bakteryjne, postaci kliniczne, zasady diagnostyki i leczenia.</w:t>
      </w:r>
    </w:p>
    <w:p w14:paraId="42852D3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</w:p>
    <w:p w14:paraId="0A236FE5" w14:textId="77777777" w:rsidR="006511DA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i/>
          <w:iCs/>
          <w:sz w:val="22"/>
          <w:szCs w:val="22"/>
        </w:rPr>
        <w:t>Część praktyczna:</w:t>
      </w:r>
    </w:p>
    <w:p w14:paraId="0C88556C" w14:textId="77777777" w:rsidR="006511DA" w:rsidRPr="00785F73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>WEJŚCIÓWKA - ROZDZIAŁ 17.1- 17.2</w:t>
      </w:r>
    </w:p>
    <w:p w14:paraId="6541D0AC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i ocena preparatów bezpośrednich z plwociny (leukocyty, bakterie, grzyby).</w:t>
      </w:r>
    </w:p>
    <w:p w14:paraId="28EF386B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Oglądanie hodowli różnych materiałów z dróg oddechowych z udziałem: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aureus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pyogenes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Klebsiella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Pseudomonas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aeruginosa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 Przypomnienie zasad różnicowania w/w drobnoustrojów.</w:t>
      </w:r>
    </w:p>
    <w:p w14:paraId="7C5423DB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Różnicowanie gatunków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H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(krążki X, V, XV) oraz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Moraxella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catarrhalis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test biochemiczny API NH - demonstracja</w:t>
      </w:r>
    </w:p>
    <w:p w14:paraId="42F0713C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antybiogramów wykonanych z w/w drobnoustrojów, wypisanie i interpretacja wyniku.</w:t>
      </w:r>
    </w:p>
    <w:p w14:paraId="1D34DB33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Wykrycie antygenu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Legionella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pneumophila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moczu testem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BinaxNOW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demonstracja wyniku dodatniego i ujemnego, wykorzystanie testu w praktyce klinicznej.</w:t>
      </w:r>
    </w:p>
    <w:p w14:paraId="0FC9E32F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Wykrycie antygenu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moczu testem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BinaxNOW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– demonstracja wyniku dodatniego i ujemnego, wykorzystanie testu w praktyce klinicznej.</w:t>
      </w:r>
    </w:p>
    <w:p w14:paraId="4F1D49A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Wykrycie antygenu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pyogenes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materiale od pacjenta (wymaz z gardła, migdałków , rany, zmian skórnych itp.)  test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QUIKVUE+Strep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A – omówienie wykonania testu i korzyści dla lekarza i pacjenta wynikających z szybkiego wykrycia obecności  paciorkowców beta-hemolizujących gr. A w materiale badanym. Pokaz testu dodatniego i ujemnego.</w:t>
      </w:r>
    </w:p>
    <w:p w14:paraId="319E913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Oznaczanie mRNA wirusa RS metodą RT-PCR w BAL-u, surowicy pacjenta – zastosowanie testu, przykłady wyników.</w:t>
      </w:r>
    </w:p>
    <w:p w14:paraId="2B368C48" w14:textId="77777777" w:rsidR="006511DA" w:rsidRPr="00785F73" w:rsidRDefault="006511DA" w:rsidP="006511DA">
      <w:pPr>
        <w:rPr>
          <w:rFonts w:ascii="Times New Roman" w:hAnsi="Times New Roman" w:cs="Times New Roman"/>
          <w:b/>
          <w:sz w:val="22"/>
          <w:szCs w:val="22"/>
        </w:rPr>
      </w:pPr>
    </w:p>
    <w:p w14:paraId="66B065B2" w14:textId="7598291F" w:rsidR="006511DA" w:rsidRPr="00785F73" w:rsidRDefault="006511DA" w:rsidP="006511D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785F73">
        <w:rPr>
          <w:rFonts w:ascii="Times New Roman" w:hAnsi="Times New Roman" w:cs="Times New Roman"/>
          <w:b/>
          <w:sz w:val="22"/>
          <w:szCs w:val="22"/>
        </w:rPr>
        <w:t>.</w:t>
      </w:r>
      <w:r w:rsidR="006A79DC">
        <w:rPr>
          <w:rFonts w:ascii="Times New Roman" w:hAnsi="Times New Roman" w:cs="Times New Roman"/>
          <w:b/>
          <w:sz w:val="22"/>
          <w:szCs w:val="22"/>
        </w:rPr>
        <w:t>a</w:t>
      </w:r>
      <w:r w:rsidRPr="00785F73">
        <w:rPr>
          <w:rFonts w:ascii="Times New Roman" w:hAnsi="Times New Roman" w:cs="Times New Roman"/>
          <w:b/>
          <w:sz w:val="22"/>
          <w:szCs w:val="22"/>
        </w:rPr>
        <w:t>. Mikrobiologia infekcyjna- Zakażenia układu moczowo-płciowego, zakażenia przenoszone drogą płciową</w:t>
      </w:r>
    </w:p>
    <w:p w14:paraId="183A38B4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Przypomnienie flory fizjologicznej układu moczowo-płciowego</w:t>
      </w:r>
    </w:p>
    <w:p w14:paraId="0C9E1F7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Czynniki sprzyjające</w:t>
      </w:r>
      <w:r w:rsidRPr="00785F73">
        <w:rPr>
          <w:rFonts w:ascii="Times New Roman" w:hAnsi="Times New Roman" w:cs="Times New Roman"/>
          <w:sz w:val="22"/>
          <w:szCs w:val="22"/>
        </w:rPr>
        <w:t xml:space="preserve"> zakażeniom dróg moczowo-płciowych, postacie kliniczne.</w:t>
      </w:r>
    </w:p>
    <w:p w14:paraId="2929FC69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  <w:u w:val="single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Czynniki etiologiczne zakażeń dróg moczowych. </w:t>
      </w:r>
    </w:p>
    <w:p w14:paraId="4AC51C5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Badanie bakteriologiczne moczu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zasady i sposoby pobierania moczu, posiewy ilościowe i jakościowe, antybiogram. Flora fizjologiczna, stopnie czystości pochwy.</w:t>
      </w:r>
    </w:p>
    <w:p w14:paraId="06DDFBEC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Najczęściej występujące stany zapalne pochwy</w:t>
      </w:r>
      <w:r w:rsidRPr="00785F73">
        <w:rPr>
          <w:rFonts w:ascii="Times New Roman" w:hAnsi="Times New Roman" w:cs="Times New Roman"/>
          <w:sz w:val="22"/>
          <w:szCs w:val="22"/>
        </w:rPr>
        <w:t xml:space="preserve">: drożdżyca, rzęsistkowica, bakteryjna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waginoza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Gardnerella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vaginalis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chlamydioza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Chlamydia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trachomatis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), opryszczka </w:t>
      </w:r>
      <w:r w:rsidRPr="00785F73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Herpes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simplex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typ 2</w:t>
      </w:r>
      <w:r w:rsidRPr="00785F73">
        <w:rPr>
          <w:rFonts w:ascii="Times New Roman" w:hAnsi="Times New Roman" w:cs="Times New Roman"/>
          <w:i/>
          <w:sz w:val="22"/>
          <w:szCs w:val="22"/>
        </w:rPr>
        <w:t>).</w:t>
      </w:r>
      <w:r w:rsidRPr="00785F73">
        <w:rPr>
          <w:rFonts w:ascii="Times New Roman" w:hAnsi="Times New Roman" w:cs="Times New Roman"/>
          <w:sz w:val="22"/>
          <w:szCs w:val="22"/>
        </w:rPr>
        <w:t xml:space="preserve"> Zasady diagnostyki i leczenia.</w:t>
      </w:r>
    </w:p>
    <w:p w14:paraId="0D1641F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Zakażenia wewnątrzpłodowe i okołoporodowe </w:t>
      </w:r>
      <w:r w:rsidRPr="00785F7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Toxoplasma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gondii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Rubella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virus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CMV, HSV - TORCH;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Treponema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pallidum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)</w:t>
      </w:r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29EC4651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  <w:u w:val="single"/>
        </w:rPr>
        <w:lastRenderedPageBreak/>
        <w:t xml:space="preserve">Czynniki etiologiczne </w:t>
      </w:r>
      <w:r w:rsidRPr="00785F73">
        <w:rPr>
          <w:sz w:val="22"/>
          <w:szCs w:val="22"/>
        </w:rPr>
        <w:t>aktualnie związane z chorobami przenoszonymi drogą płciową:</w:t>
      </w:r>
    </w:p>
    <w:p w14:paraId="685258C1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 xml:space="preserve">1.wirusowe: 1.a: HSV, HPV, MCV (wywołują lokalne zmiany w obrębie i okolicy narządów rodnych); 1.b. </w:t>
      </w:r>
    </w:p>
    <w:p w14:paraId="3A23E152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 xml:space="preserve">HIV, HBV, </w:t>
      </w:r>
      <w:r w:rsidRPr="00785F73">
        <w:rPr>
          <w:iCs/>
          <w:sz w:val="22"/>
          <w:szCs w:val="22"/>
        </w:rPr>
        <w:t>HDV,</w:t>
      </w:r>
      <w:r w:rsidRPr="00785F73">
        <w:rPr>
          <w:i/>
          <w:sz w:val="22"/>
          <w:szCs w:val="22"/>
        </w:rPr>
        <w:t xml:space="preserve"> </w:t>
      </w:r>
      <w:r w:rsidRPr="00785F73">
        <w:rPr>
          <w:sz w:val="22"/>
          <w:szCs w:val="22"/>
        </w:rPr>
        <w:t>HCV, HGV, HTLV, HHV 8 (komórka docelowa poza układem płciowym);</w:t>
      </w:r>
    </w:p>
    <w:p w14:paraId="0D87CE46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 xml:space="preserve">2. bakteryjne: </w:t>
      </w:r>
      <w:proofErr w:type="spellStart"/>
      <w:r w:rsidRPr="00785F73">
        <w:rPr>
          <w:i/>
          <w:iCs/>
          <w:sz w:val="22"/>
          <w:szCs w:val="22"/>
        </w:rPr>
        <w:t>Treponema</w:t>
      </w:r>
      <w:proofErr w:type="spellEnd"/>
      <w:r w:rsidRPr="00785F73">
        <w:rPr>
          <w:i/>
          <w:iCs/>
          <w:sz w:val="22"/>
          <w:szCs w:val="22"/>
        </w:rPr>
        <w:t xml:space="preserve"> </w:t>
      </w:r>
      <w:proofErr w:type="spellStart"/>
      <w:r w:rsidRPr="00785F73">
        <w:rPr>
          <w:i/>
          <w:iCs/>
          <w:sz w:val="22"/>
          <w:szCs w:val="22"/>
        </w:rPr>
        <w:t>pallidum</w:t>
      </w:r>
      <w:proofErr w:type="spellEnd"/>
      <w:r w:rsidRPr="00785F73">
        <w:rPr>
          <w:sz w:val="22"/>
          <w:szCs w:val="22"/>
        </w:rPr>
        <w:t xml:space="preserve">, </w:t>
      </w:r>
      <w:proofErr w:type="spellStart"/>
      <w:r w:rsidRPr="00785F73">
        <w:rPr>
          <w:i/>
          <w:iCs/>
          <w:sz w:val="22"/>
          <w:szCs w:val="22"/>
        </w:rPr>
        <w:t>Neisseria</w:t>
      </w:r>
      <w:proofErr w:type="spellEnd"/>
      <w:r w:rsidRPr="00785F73">
        <w:rPr>
          <w:i/>
          <w:iCs/>
          <w:sz w:val="22"/>
          <w:szCs w:val="22"/>
        </w:rPr>
        <w:t xml:space="preserve"> </w:t>
      </w:r>
      <w:proofErr w:type="spellStart"/>
      <w:r w:rsidRPr="00785F73">
        <w:rPr>
          <w:i/>
          <w:iCs/>
          <w:sz w:val="22"/>
          <w:szCs w:val="22"/>
        </w:rPr>
        <w:t>gonorrhoeae</w:t>
      </w:r>
      <w:proofErr w:type="spellEnd"/>
      <w:r w:rsidRPr="00785F73">
        <w:rPr>
          <w:sz w:val="22"/>
          <w:szCs w:val="22"/>
        </w:rPr>
        <w:t xml:space="preserve">, </w:t>
      </w:r>
      <w:r w:rsidRPr="00785F73">
        <w:rPr>
          <w:i/>
          <w:iCs/>
          <w:sz w:val="22"/>
          <w:szCs w:val="22"/>
        </w:rPr>
        <w:t xml:space="preserve">Chlamydia </w:t>
      </w:r>
      <w:proofErr w:type="spellStart"/>
      <w:r w:rsidRPr="00785F73">
        <w:rPr>
          <w:i/>
          <w:iCs/>
          <w:sz w:val="22"/>
          <w:szCs w:val="22"/>
        </w:rPr>
        <w:t>trachomatis</w:t>
      </w:r>
      <w:proofErr w:type="spellEnd"/>
      <w:r w:rsidRPr="00785F73">
        <w:rPr>
          <w:sz w:val="22"/>
          <w:szCs w:val="22"/>
        </w:rPr>
        <w:t xml:space="preserve">, </w:t>
      </w:r>
      <w:proofErr w:type="spellStart"/>
      <w:r w:rsidRPr="00785F73">
        <w:rPr>
          <w:i/>
          <w:iCs/>
          <w:sz w:val="22"/>
          <w:szCs w:val="22"/>
        </w:rPr>
        <w:t>Haemophilus</w:t>
      </w:r>
      <w:proofErr w:type="spellEnd"/>
      <w:r w:rsidRPr="00785F73">
        <w:rPr>
          <w:i/>
          <w:iCs/>
          <w:sz w:val="22"/>
          <w:szCs w:val="22"/>
        </w:rPr>
        <w:t xml:space="preserve"> </w:t>
      </w:r>
      <w:proofErr w:type="spellStart"/>
      <w:r w:rsidRPr="00785F73">
        <w:rPr>
          <w:i/>
          <w:iCs/>
          <w:sz w:val="22"/>
          <w:szCs w:val="22"/>
        </w:rPr>
        <w:t>ducreyi</w:t>
      </w:r>
      <w:proofErr w:type="spellEnd"/>
      <w:r w:rsidRPr="00785F73">
        <w:rPr>
          <w:sz w:val="22"/>
          <w:szCs w:val="22"/>
        </w:rPr>
        <w:t xml:space="preserve">, </w:t>
      </w:r>
      <w:proofErr w:type="spellStart"/>
      <w:r w:rsidRPr="00785F73">
        <w:rPr>
          <w:i/>
          <w:iCs/>
          <w:sz w:val="22"/>
          <w:szCs w:val="22"/>
        </w:rPr>
        <w:t>Gardnerella</w:t>
      </w:r>
      <w:proofErr w:type="spellEnd"/>
      <w:r w:rsidRPr="00785F73">
        <w:rPr>
          <w:i/>
          <w:iCs/>
          <w:sz w:val="22"/>
          <w:szCs w:val="22"/>
        </w:rPr>
        <w:t xml:space="preserve"> </w:t>
      </w:r>
      <w:proofErr w:type="spellStart"/>
      <w:r w:rsidRPr="00785F73">
        <w:rPr>
          <w:i/>
          <w:iCs/>
          <w:sz w:val="22"/>
          <w:szCs w:val="22"/>
        </w:rPr>
        <w:t>vaginalis</w:t>
      </w:r>
      <w:proofErr w:type="spellEnd"/>
      <w:r w:rsidRPr="00785F73">
        <w:rPr>
          <w:sz w:val="22"/>
          <w:szCs w:val="22"/>
        </w:rPr>
        <w:t>;</w:t>
      </w:r>
    </w:p>
    <w:p w14:paraId="2E0111D9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 xml:space="preserve">3. inne: </w:t>
      </w:r>
      <w:proofErr w:type="spellStart"/>
      <w:r w:rsidRPr="00785F73">
        <w:rPr>
          <w:i/>
          <w:iCs/>
          <w:sz w:val="22"/>
          <w:szCs w:val="22"/>
        </w:rPr>
        <w:t>Trichomonas</w:t>
      </w:r>
      <w:proofErr w:type="spellEnd"/>
      <w:r w:rsidRPr="00785F73">
        <w:rPr>
          <w:i/>
          <w:iCs/>
          <w:sz w:val="22"/>
          <w:szCs w:val="22"/>
        </w:rPr>
        <w:t xml:space="preserve"> </w:t>
      </w:r>
      <w:proofErr w:type="spellStart"/>
      <w:r w:rsidRPr="00785F73">
        <w:rPr>
          <w:i/>
          <w:iCs/>
          <w:sz w:val="22"/>
          <w:szCs w:val="22"/>
        </w:rPr>
        <w:t>vaginalis</w:t>
      </w:r>
      <w:proofErr w:type="spellEnd"/>
      <w:r w:rsidRPr="00785F73">
        <w:rPr>
          <w:sz w:val="22"/>
          <w:szCs w:val="22"/>
        </w:rPr>
        <w:t>, drożdżaki;</w:t>
      </w:r>
    </w:p>
    <w:p w14:paraId="7A16711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Kiła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morfologia i fizjologia krętka bladego –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Treponema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pallidum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inne krętki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wystepujące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fizjologicznie i chorobotwórcze, diagnostyka kiły w zależności od okresu choroby (preparat bezpośredni, odczyny serologiczne klasyczne (VDRL, USR, Wassermana,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Kolmera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) i nowoczesne (FTA, FTA-ABS,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immobilizacyjny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), profilaktyka kiły, zakażenia poza kontaktem płciowym.</w:t>
      </w:r>
    </w:p>
    <w:p w14:paraId="49FCA511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Rzeżączka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morfologia i fizjologia dwoinek rzeżączki –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Neisseria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gonorrhoeae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diagnostyka ostrej i przewlekłej rzeżączki (preparat bezpośredni, hodowle, identyfikacja), zakażenia poza kontaktem płciowym.</w:t>
      </w:r>
    </w:p>
    <w:p w14:paraId="7C555BCF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85F73">
        <w:rPr>
          <w:rFonts w:ascii="Times New Roman" w:hAnsi="Times New Roman" w:cs="Times New Roman"/>
          <w:sz w:val="22"/>
          <w:szCs w:val="22"/>
          <w:u w:val="single"/>
        </w:rPr>
        <w:t>Nierzeżączkowe</w:t>
      </w:r>
      <w:proofErr w:type="spellEnd"/>
      <w:r w:rsidRPr="00785F73">
        <w:rPr>
          <w:rFonts w:ascii="Times New Roman" w:hAnsi="Times New Roman" w:cs="Times New Roman"/>
          <w:sz w:val="22"/>
          <w:szCs w:val="22"/>
          <w:u w:val="single"/>
        </w:rPr>
        <w:t xml:space="preserve"> zapalenia cewki moczowej (NGU)</w:t>
      </w:r>
      <w:r w:rsidRPr="00785F73">
        <w:rPr>
          <w:rFonts w:ascii="Times New Roman" w:hAnsi="Times New Roman" w:cs="Times New Roman"/>
          <w:sz w:val="22"/>
          <w:szCs w:val="22"/>
        </w:rPr>
        <w:t xml:space="preserve"> – chlamydie,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mykoplazmy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, diagnostyka.</w:t>
      </w:r>
    </w:p>
    <w:p w14:paraId="71AFFDD8" w14:textId="77777777" w:rsidR="006511DA" w:rsidRPr="00785F73" w:rsidRDefault="006511DA" w:rsidP="006511DA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Chemioterapia STD.</w:t>
      </w:r>
    </w:p>
    <w:p w14:paraId="07AA4C2C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</w:p>
    <w:p w14:paraId="2B38DB79" w14:textId="77777777" w:rsidR="006511DA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3F48803B" w14:textId="77777777" w:rsidR="006511DA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i/>
          <w:iCs/>
          <w:sz w:val="22"/>
          <w:szCs w:val="22"/>
        </w:rPr>
        <w:t>Część praktyczna:</w:t>
      </w:r>
    </w:p>
    <w:p w14:paraId="5B6C3804" w14:textId="77777777" w:rsidR="006511DA" w:rsidRPr="00785F73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>WEJŚCIÓWKA- ROZDZIAŁ 17.4-17.5</w:t>
      </w:r>
    </w:p>
    <w:p w14:paraId="61ADD076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Wykonanie posiewu moczu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ezą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kalibrowaną.</w:t>
      </w:r>
    </w:p>
    <w:p w14:paraId="642324F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jakościowych i ilościowych posiewów moczu.</w:t>
      </w:r>
    </w:p>
    <w:p w14:paraId="334F143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Zastosowanie podłoży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chromogennych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 w diagnostyce moczu oraz identyfikacji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S.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(Granada)– przykładowe posiewy.</w:t>
      </w:r>
    </w:p>
    <w:p w14:paraId="7BC76A0D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Ocena antybiogramów z dróg moczowych, wypisanie i interpretacja wyniku.</w:t>
      </w:r>
    </w:p>
    <w:p w14:paraId="2C3C8064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posiewów wymazów z pochwy.</w:t>
      </w:r>
    </w:p>
    <w:p w14:paraId="281645FC" w14:textId="77777777" w:rsidR="006511DA" w:rsidRPr="00785F73" w:rsidRDefault="006511DA" w:rsidP="006511DA">
      <w:pPr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785F73">
        <w:rPr>
          <w:rFonts w:ascii="Times New Roman" w:hAnsi="Times New Roman" w:cs="Times New Roman"/>
          <w:sz w:val="22"/>
          <w:szCs w:val="22"/>
          <w:lang w:val="en-US"/>
        </w:rPr>
        <w:t>Oglądanie</w:t>
      </w:r>
      <w:proofErr w:type="spellEnd"/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85F73">
        <w:rPr>
          <w:rFonts w:ascii="Times New Roman" w:hAnsi="Times New Roman" w:cs="Times New Roman"/>
          <w:sz w:val="22"/>
          <w:szCs w:val="22"/>
          <w:lang w:val="en-US"/>
        </w:rPr>
        <w:t>hodowli</w:t>
      </w:r>
      <w:proofErr w:type="spellEnd"/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85F73">
        <w:rPr>
          <w:rFonts w:ascii="Times New Roman" w:hAnsi="Times New Roman" w:cs="Times New Roman"/>
          <w:i/>
          <w:sz w:val="22"/>
          <w:szCs w:val="22"/>
          <w:lang w:val="en-US"/>
        </w:rPr>
        <w:t>Lactobacillus</w:t>
      </w:r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785F73">
        <w:rPr>
          <w:rFonts w:ascii="Times New Roman" w:hAnsi="Times New Roman" w:cs="Times New Roman"/>
          <w:i/>
          <w:sz w:val="22"/>
          <w:szCs w:val="22"/>
          <w:lang w:val="en-US"/>
        </w:rPr>
        <w:t>Gardnerella vaginalis</w:t>
      </w:r>
      <w:r w:rsidRPr="00785F7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785F73">
        <w:rPr>
          <w:rFonts w:ascii="Times New Roman" w:hAnsi="Times New Roman" w:cs="Times New Roman"/>
          <w:i/>
          <w:sz w:val="22"/>
          <w:szCs w:val="22"/>
          <w:lang w:val="en-US"/>
        </w:rPr>
        <w:t>Streptococcus agalactiae.</w:t>
      </w:r>
    </w:p>
    <w:p w14:paraId="79879D39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Przykład szybkiej diagnostyki – wykrywanie obecności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metodą Real-Time PCR w wymazach – demonstracja aparatu i omówienie testu.</w:t>
      </w:r>
    </w:p>
    <w:p w14:paraId="62A79B4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Oznaczanie DNA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Chlamydia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trachomatis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wymazach z szyjki macicy, pochwy, BAL-u noworodka – zastosowanie testu, przykłady wyników</w:t>
      </w:r>
    </w:p>
    <w:p w14:paraId="52FBD6B7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Filmy: Rzeżączka. Kiła wczesna objawowa. HPV.</w:t>
      </w:r>
    </w:p>
    <w:p w14:paraId="22691CF9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preparatów bezpośrednich z zakażenia dwoinkami rzeżączki.</w:t>
      </w:r>
    </w:p>
    <w:p w14:paraId="358944EA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hodowli dwoinek rzeżączki, wykonanie testu na wytwarzanie oksydazy.</w:t>
      </w:r>
    </w:p>
    <w:p w14:paraId="6E25914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odczynu FTA-ABS</w:t>
      </w:r>
    </w:p>
    <w:p w14:paraId="324373EA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Oglądanie zestawu do diagnostyki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Ureaplasma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>.</w:t>
      </w:r>
    </w:p>
    <w:p w14:paraId="60C29C1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Wykrycie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Chlamydia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trachomatis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preparatach bezpośrednich metodą IF.</w:t>
      </w:r>
    </w:p>
    <w:p w14:paraId="24EC0903" w14:textId="77777777" w:rsidR="006511DA" w:rsidRPr="00CE1A22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Oznaczanie genotypu wirusa HPV metodą PCR/hybrydyzacji w wymazach z kanału szyjki macicy, zeskrobin ze zmian chorobowych  - przykłady wyników badań, omówienie zastosowania testu.</w:t>
      </w:r>
    </w:p>
    <w:p w14:paraId="0E2270F7" w14:textId="77777777" w:rsidR="006511DA" w:rsidRDefault="006511DA" w:rsidP="006511DA">
      <w:pPr>
        <w:rPr>
          <w:rFonts w:ascii="Times New Roman" w:hAnsi="Times New Roman" w:cs="Times New Roman"/>
          <w:b/>
          <w:sz w:val="22"/>
          <w:szCs w:val="22"/>
        </w:rPr>
      </w:pPr>
    </w:p>
    <w:p w14:paraId="5A546209" w14:textId="2910563F" w:rsidR="006511DA" w:rsidRPr="00785F73" w:rsidRDefault="00D27942" w:rsidP="006511D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8.b</w:t>
      </w:r>
      <w:r w:rsidR="006511DA" w:rsidRPr="00785F73">
        <w:rPr>
          <w:rFonts w:ascii="Times New Roman" w:hAnsi="Times New Roman" w:cs="Times New Roman"/>
          <w:b/>
          <w:sz w:val="22"/>
          <w:szCs w:val="22"/>
        </w:rPr>
        <w:t>. Mikrobiologia infekcyjna- zakażenia tkanek miękkich i skóry, zapalenia kości i stawów, zakażenia krwi</w:t>
      </w:r>
    </w:p>
    <w:p w14:paraId="7241D6D9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  <w:u w:val="single"/>
        </w:rPr>
        <w:t>Posocznica, bakteriemia, zapalenie wsierdzia</w:t>
      </w:r>
      <w:r w:rsidRPr="00785F73">
        <w:rPr>
          <w:sz w:val="22"/>
          <w:szCs w:val="22"/>
        </w:rPr>
        <w:t xml:space="preserve"> – uwarunkowania kliniczne, czynniki etiologiczne, diagnostyka bakteriologiczna: zasady pobierania krwi na posiew ( czas, objętość, podłoża, liczba próbek itp.), metody hodowli krwi, ocena posiewów, interpretacja wyniku posiewu krwi.</w:t>
      </w:r>
    </w:p>
    <w:p w14:paraId="62DC2C08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Zapalenia skóry, stawów, kości, szpiku</w:t>
      </w:r>
      <w:r w:rsidRPr="00785F73">
        <w:rPr>
          <w:rFonts w:ascii="Times New Roman" w:hAnsi="Times New Roman" w:cs="Times New Roman"/>
          <w:sz w:val="22"/>
          <w:szCs w:val="22"/>
        </w:rPr>
        <w:t>– czynniki etiologiczne, diagnostyka.</w:t>
      </w:r>
    </w:p>
    <w:p w14:paraId="339209A5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Zasady chemioterapii</w:t>
      </w:r>
      <w:r w:rsidRPr="00785F73">
        <w:rPr>
          <w:rFonts w:ascii="Times New Roman" w:hAnsi="Times New Roman" w:cs="Times New Roman"/>
          <w:sz w:val="22"/>
          <w:szCs w:val="22"/>
        </w:rPr>
        <w:t xml:space="preserve"> zakażeń  krwi, zakażeń tkanek miękkich, kości i stawów.</w:t>
      </w:r>
    </w:p>
    <w:p w14:paraId="0488D783" w14:textId="77777777" w:rsidR="006511DA" w:rsidRPr="00785F73" w:rsidRDefault="006511DA" w:rsidP="006511DA">
      <w:pPr>
        <w:rPr>
          <w:rFonts w:ascii="Times New Roman" w:hAnsi="Times New Roman" w:cs="Times New Roman"/>
          <w:b/>
          <w:sz w:val="22"/>
          <w:szCs w:val="22"/>
        </w:rPr>
      </w:pPr>
    </w:p>
    <w:p w14:paraId="10C06488" w14:textId="77777777" w:rsidR="006511DA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85F73">
        <w:rPr>
          <w:rFonts w:ascii="Times New Roman" w:hAnsi="Times New Roman" w:cs="Times New Roman"/>
          <w:b/>
          <w:i/>
          <w:iCs/>
          <w:sz w:val="22"/>
          <w:szCs w:val="22"/>
        </w:rPr>
        <w:t>Część praktyczna:</w:t>
      </w:r>
    </w:p>
    <w:p w14:paraId="3FDD61C4" w14:textId="77777777" w:rsidR="006511DA" w:rsidRPr="00785F73" w:rsidRDefault="006511DA" w:rsidP="006511DA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>WEJŚCIÓWKA- ROZDZIAŁ – 17.8- 17.11</w:t>
      </w:r>
    </w:p>
    <w:p w14:paraId="2AFC641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Demonstracja zestawów i podłoży do pobierania krwi.</w:t>
      </w:r>
    </w:p>
    <w:p w14:paraId="2F9774B5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preparatów z zakażeń  krwi.</w:t>
      </w:r>
    </w:p>
    <w:p w14:paraId="606514C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Interpretacja wyników posiewów krwi.</w:t>
      </w:r>
    </w:p>
    <w:p w14:paraId="20D9F127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Hodowle i identyfikacja najczęstszych patogenów  powodujących zakażenia krwi, tkanek miękkich, kości i stawów.</w:t>
      </w:r>
    </w:p>
    <w:p w14:paraId="6405321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</w:p>
    <w:p w14:paraId="366097A5" w14:textId="38CB7687" w:rsidR="006511DA" w:rsidRPr="00DA379A" w:rsidRDefault="006511DA" w:rsidP="006511DA">
      <w:pPr>
        <w:pStyle w:val="Tekstpodstawowy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9</w:t>
      </w:r>
      <w:r w:rsidRPr="00785F73">
        <w:rPr>
          <w:b/>
          <w:bCs/>
          <w:sz w:val="22"/>
          <w:szCs w:val="22"/>
        </w:rPr>
        <w:t>.</w:t>
      </w:r>
      <w:r w:rsidR="00D27942">
        <w:rPr>
          <w:b/>
          <w:bCs/>
          <w:sz w:val="22"/>
          <w:szCs w:val="22"/>
        </w:rPr>
        <w:t>a</w:t>
      </w:r>
      <w:r w:rsidRPr="00785F73">
        <w:rPr>
          <w:b/>
          <w:bCs/>
          <w:sz w:val="22"/>
          <w:szCs w:val="22"/>
        </w:rPr>
        <w:t xml:space="preserve">. Mikrobiologia infekcyjna- zakażenia układu nerwowego, zakażenia powodowane przez prątki i bakterie </w:t>
      </w:r>
      <w:r w:rsidRPr="00DA379A">
        <w:rPr>
          <w:b/>
          <w:bCs/>
          <w:sz w:val="22"/>
          <w:szCs w:val="22"/>
        </w:rPr>
        <w:t>atypowe</w:t>
      </w:r>
      <w:r>
        <w:rPr>
          <w:b/>
          <w:bCs/>
          <w:sz w:val="22"/>
          <w:szCs w:val="22"/>
          <w:u w:val="single"/>
        </w:rPr>
        <w:t xml:space="preserve">. </w:t>
      </w:r>
      <w:r w:rsidRPr="00DA379A">
        <w:rPr>
          <w:b/>
          <w:sz w:val="22"/>
          <w:szCs w:val="22"/>
        </w:rPr>
        <w:t>Diagnostyka mikrobiologiczna zakażeń. Interpretacja wyników badań mikrobiologicznych i antybiogramów</w:t>
      </w:r>
      <w:r>
        <w:rPr>
          <w:b/>
          <w:sz w:val="22"/>
          <w:szCs w:val="22"/>
        </w:rPr>
        <w:t>.</w:t>
      </w:r>
      <w:r w:rsidRPr="00DA379A">
        <w:rPr>
          <w:b/>
        </w:rPr>
        <w:t xml:space="preserve"> </w:t>
      </w:r>
      <w:r w:rsidRPr="00DA379A">
        <w:rPr>
          <w:b/>
          <w:sz w:val="22"/>
          <w:szCs w:val="22"/>
        </w:rPr>
        <w:t>Współczesne metody diagnostyki mikrobiologicznej</w:t>
      </w:r>
      <w:r>
        <w:rPr>
          <w:b/>
          <w:sz w:val="22"/>
          <w:szCs w:val="22"/>
        </w:rPr>
        <w:t>- 2h</w:t>
      </w:r>
    </w:p>
    <w:p w14:paraId="32A65A40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  <w:u w:val="single"/>
        </w:rPr>
        <w:t>Czynniki predysponujące</w:t>
      </w:r>
      <w:r w:rsidRPr="00785F73">
        <w:rPr>
          <w:sz w:val="22"/>
          <w:szCs w:val="22"/>
        </w:rPr>
        <w:t xml:space="preserve"> do zakażeń CUN, drogi zakażenia.</w:t>
      </w:r>
    </w:p>
    <w:p w14:paraId="32E123C4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Zasady pobierania płynu mózgowo-rdzeniowego</w:t>
      </w:r>
      <w:r w:rsidRPr="00785F73">
        <w:rPr>
          <w:rFonts w:ascii="Times New Roman" w:hAnsi="Times New Roman" w:cs="Times New Roman"/>
          <w:sz w:val="22"/>
          <w:szCs w:val="22"/>
        </w:rPr>
        <w:t xml:space="preserve"> do badania bakteriologicznego i wirusologicznego.</w:t>
      </w:r>
    </w:p>
    <w:p w14:paraId="0225D9DE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Czynniki etiologiczne zapaleń opon mózgowo-rdzeniowych i mózgu</w:t>
      </w:r>
      <w:r w:rsidRPr="00785F73">
        <w:rPr>
          <w:rFonts w:ascii="Times New Roman" w:hAnsi="Times New Roman" w:cs="Times New Roman"/>
          <w:sz w:val="22"/>
          <w:szCs w:val="22"/>
        </w:rPr>
        <w:t xml:space="preserve"> - </w:t>
      </w:r>
    </w:p>
    <w:p w14:paraId="0123CDF4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bakteryjne ropne: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Neisseria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meningitidis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Haemophilus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pneumoniae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Staphylococus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,</w:t>
      </w:r>
      <w:r w:rsidRPr="00785F73">
        <w:rPr>
          <w:rFonts w:ascii="Times New Roman" w:hAnsi="Times New Roman" w:cs="Times New Roman"/>
          <w:sz w:val="22"/>
          <w:szCs w:val="22"/>
        </w:rPr>
        <w:t xml:space="preserve"> pałeczki Gram-ujemne, </w:t>
      </w:r>
    </w:p>
    <w:p w14:paraId="55A0B4E0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bakteryjne nieropne: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Mycobacterium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tuberculosis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Listeria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monocytogenes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Borrelia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burgdorferi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Treponema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pallidum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147DECC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grzybicze: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Cryptococcus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neoformans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, Candida</w:t>
      </w:r>
    </w:p>
    <w:p w14:paraId="0D3AEE49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pasożytnicze: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Toxoplasma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gondii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>;</w:t>
      </w:r>
    </w:p>
    <w:p w14:paraId="28D42683" w14:textId="77777777" w:rsidR="006511DA" w:rsidRPr="00785F73" w:rsidRDefault="006511DA" w:rsidP="006511D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wirusowe (limfocytarne): wirusy neurotropowe –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enterowirusy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: Polio,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Coxackie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Echo, arbowirusy, wścieklizny; wirusy nie neurotropowe, mogące dać powikłania mózgowe – odry, świnki, różyczki,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herpes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adenowirusy, schorzenia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latentne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CUN;</w:t>
      </w:r>
    </w:p>
    <w:p w14:paraId="6DD627B5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  <w:u w:val="single"/>
        </w:rPr>
        <w:t>Diagnostyka neuroinfekcji</w:t>
      </w:r>
      <w:r w:rsidRPr="00785F73">
        <w:rPr>
          <w:rFonts w:ascii="Times New Roman" w:hAnsi="Times New Roman" w:cs="Times New Roman"/>
          <w:sz w:val="22"/>
          <w:szCs w:val="22"/>
        </w:rPr>
        <w:t xml:space="preserve">: badanie płynu mózgowo-rdzeniowego (preparaty bezpośrednie, </w:t>
      </w:r>
    </w:p>
    <w:p w14:paraId="4BBE4CD4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>hodowle, wykazanie swoistych antygenów), posiewy innych materiałów, badania serologiczne (wykrycie przeciwciał).</w:t>
      </w:r>
    </w:p>
    <w:p w14:paraId="5E964771" w14:textId="77777777" w:rsidR="006511DA" w:rsidRPr="00785F73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>Diagnostyka gruźlicy- metody barwienia, podłoża diagnostyczne, leczenie</w:t>
      </w:r>
    </w:p>
    <w:p w14:paraId="463F9F81" w14:textId="77777777" w:rsidR="006511DA" w:rsidRDefault="006511DA" w:rsidP="006511DA">
      <w:pPr>
        <w:pStyle w:val="Tekstpodstawowy"/>
        <w:rPr>
          <w:sz w:val="22"/>
          <w:szCs w:val="22"/>
        </w:rPr>
      </w:pPr>
      <w:r w:rsidRPr="00785F73">
        <w:rPr>
          <w:sz w:val="22"/>
          <w:szCs w:val="22"/>
        </w:rPr>
        <w:t>Diagnostyka zakażeń powodowanych przez bakterie atypowe- metody wykrywania, leczenie</w:t>
      </w:r>
    </w:p>
    <w:p w14:paraId="11D6EF75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Cel i znaczenie badania mikrobiologicznego. </w:t>
      </w:r>
    </w:p>
    <w:p w14:paraId="7DAD1BF0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Zasady pobierania materiału do badań mikrobiologicznych: okres pobierania, rodzaje materiałów, sposoby pobierania, przechowywania i transportu</w:t>
      </w:r>
    </w:p>
    <w:p w14:paraId="7515CE7B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Opracowanie materiału w pracowni bakteriologicznej –znaczenie praktyczne poszczególnych etapów: </w:t>
      </w:r>
    </w:p>
    <w:p w14:paraId="609F2E1B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-badanie mikroskopowe </w:t>
      </w:r>
    </w:p>
    <w:p w14:paraId="55B8B187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-preparat bezpośredni barwiony metodą Grama lub inną ewentualnie wykazanie </w:t>
      </w:r>
    </w:p>
    <w:p w14:paraId="297F5B37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antygenu bezpośrednio w materiale metodami serologicznymi lub genetycznymi;</w:t>
      </w:r>
    </w:p>
    <w:p w14:paraId="15DB1849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-posiewy na odpowiednie podłoża bakteriologiczne;</w:t>
      </w:r>
    </w:p>
    <w:p w14:paraId="113F710E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-identyfikacja wyhodowanych drobnoustrojów </w:t>
      </w:r>
    </w:p>
    <w:p w14:paraId="49E0D2F8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-preparat z hodowli, ocena morfologii kolonii, badanie cech biochemicznych, badanie serologiczne, typowanie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fagowe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, sondy molekularne;</w:t>
      </w:r>
    </w:p>
    <w:p w14:paraId="510A465D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-oznaczenie wrażliwości na antybiotyki;</w:t>
      </w:r>
    </w:p>
    <w:p w14:paraId="123A4890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-badanie zjadliwości drobnoustrojów (metody in vivo i in vitro);</w:t>
      </w:r>
    </w:p>
    <w:p w14:paraId="60FE6991" w14:textId="77777777" w:rsidR="006511DA" w:rsidRPr="00CE1A22" w:rsidRDefault="006511DA" w:rsidP="00CE1A22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Kliniczna interpretacja wyniku badania bakteriologicznego.</w:t>
      </w:r>
    </w:p>
    <w:p w14:paraId="1B24D4CB" w14:textId="77777777" w:rsidR="006511DA" w:rsidRDefault="006511DA" w:rsidP="006511DA">
      <w:pPr>
        <w:pStyle w:val="Tekstpodstawowy"/>
        <w:rPr>
          <w:b/>
          <w:bCs/>
          <w:i/>
          <w:iCs/>
          <w:sz w:val="22"/>
          <w:szCs w:val="22"/>
        </w:rPr>
      </w:pPr>
    </w:p>
    <w:p w14:paraId="6F041F8C" w14:textId="77777777" w:rsidR="006511DA" w:rsidRDefault="006511DA" w:rsidP="006511DA">
      <w:pPr>
        <w:pStyle w:val="Tekstpodstawowy"/>
        <w:rPr>
          <w:b/>
          <w:bCs/>
          <w:i/>
          <w:iCs/>
          <w:sz w:val="22"/>
          <w:szCs w:val="22"/>
        </w:rPr>
      </w:pPr>
      <w:r w:rsidRPr="00785F73">
        <w:rPr>
          <w:b/>
          <w:bCs/>
          <w:i/>
          <w:iCs/>
          <w:sz w:val="22"/>
          <w:szCs w:val="22"/>
        </w:rPr>
        <w:t>Część praktyczna:</w:t>
      </w:r>
    </w:p>
    <w:p w14:paraId="0C3B39B8" w14:textId="77777777" w:rsidR="006511DA" w:rsidRPr="00785F73" w:rsidRDefault="006511DA" w:rsidP="006511DA">
      <w:pPr>
        <w:pStyle w:val="Tekstpodstawowy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WEJŚCIÓWKA – ROZDZIAŁ 17.6 i 16</w:t>
      </w:r>
    </w:p>
    <w:p w14:paraId="5722050F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Demonstracja zestawów i podłoży do pobierania płynu mózgowo-rdzeniowego .</w:t>
      </w:r>
    </w:p>
    <w:p w14:paraId="4F28F9A6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Oglądanie preparatów z zakażeń płynu mózgowo-rdzeniowego.</w:t>
      </w:r>
    </w:p>
    <w:p w14:paraId="71FE300A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>Hodowle i identyfikacja najczęstszych patogenów CUN.</w:t>
      </w:r>
    </w:p>
    <w:p w14:paraId="3F85EE90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Zestaw do identyfikacji antygenów </w:t>
      </w:r>
      <w:r w:rsidRPr="00785F73">
        <w:rPr>
          <w:rFonts w:ascii="Times New Roman" w:hAnsi="Times New Roman" w:cs="Times New Roman"/>
          <w:i/>
          <w:sz w:val="22"/>
          <w:szCs w:val="22"/>
        </w:rPr>
        <w:t xml:space="preserve">H.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influenzae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E.coli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K1, </w:t>
      </w:r>
      <w:r w:rsidRPr="00785F73">
        <w:rPr>
          <w:rFonts w:ascii="Times New Roman" w:hAnsi="Times New Roman" w:cs="Times New Roman"/>
          <w:i/>
          <w:sz w:val="22"/>
          <w:szCs w:val="22"/>
        </w:rPr>
        <w:t>S .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agalactiae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N.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meningitidis</w:t>
      </w:r>
      <w:proofErr w:type="spellEnd"/>
      <w:r w:rsidRPr="00785F73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785F73">
        <w:rPr>
          <w:rFonts w:ascii="Times New Roman" w:hAnsi="Times New Roman" w:cs="Times New Roman"/>
          <w:i/>
          <w:sz w:val="22"/>
          <w:szCs w:val="22"/>
        </w:rPr>
        <w:t>Cryptococcus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bezpośrednio z płynu mózgowo-rdzeniowego- zastosowanie w praktyce klinicznej</w:t>
      </w:r>
    </w:p>
    <w:p w14:paraId="101DD8C4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Metody  stosowane w diagnostyce prątki- oglądanie preparatów bezpośrednich i podłoży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sotosowanych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 diagnostyce gruźlicy.</w:t>
      </w:r>
    </w:p>
    <w:p w14:paraId="6411917F" w14:textId="77777777" w:rsidR="006511DA" w:rsidRPr="00785F73" w:rsidRDefault="006511DA" w:rsidP="006511DA">
      <w:pPr>
        <w:rPr>
          <w:rFonts w:ascii="Times New Roman" w:hAnsi="Times New Roman" w:cs="Times New Roman"/>
          <w:sz w:val="22"/>
          <w:szCs w:val="22"/>
        </w:rPr>
      </w:pPr>
      <w:r w:rsidRPr="00785F73">
        <w:rPr>
          <w:rFonts w:ascii="Times New Roman" w:hAnsi="Times New Roman" w:cs="Times New Roman"/>
          <w:sz w:val="22"/>
          <w:szCs w:val="22"/>
        </w:rPr>
        <w:t xml:space="preserve">Metody diagnostyki bakterii atypowych- </w:t>
      </w:r>
      <w:proofErr w:type="spellStart"/>
      <w:r w:rsidRPr="00785F73">
        <w:rPr>
          <w:rFonts w:ascii="Times New Roman" w:hAnsi="Times New Roman" w:cs="Times New Roman"/>
          <w:sz w:val="22"/>
          <w:szCs w:val="22"/>
        </w:rPr>
        <w:t>interpetacja</w:t>
      </w:r>
      <w:proofErr w:type="spellEnd"/>
      <w:r w:rsidRPr="00785F73">
        <w:rPr>
          <w:rFonts w:ascii="Times New Roman" w:hAnsi="Times New Roman" w:cs="Times New Roman"/>
          <w:sz w:val="22"/>
          <w:szCs w:val="22"/>
        </w:rPr>
        <w:t xml:space="preserve"> wyników badań i leczenie</w:t>
      </w:r>
    </w:p>
    <w:p w14:paraId="11079B1E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Przeprowadzenie i omówienie badania bakteriologicznego na przykładzie badania ropy –preparat bezpośredni, posiew na podłoża: agar z krwią,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McConkeya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Chapmana,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tioglikolanowe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; różnicowanie wyrosłych kolonii (gronkowce </w:t>
      </w:r>
      <w:proofErr w:type="spellStart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koagulaza</w:t>
      </w:r>
      <w:proofErr w:type="spellEnd"/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, E coli–szereg biochemiczny), antybiogram.</w:t>
      </w:r>
    </w:p>
    <w:p w14:paraId="6BD6898A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Oglądanie preparatów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bezpośrednich z różnych materiałów.</w:t>
      </w:r>
    </w:p>
    <w:p w14:paraId="20676374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Oglądanie hodowli (fizjologia, zakażenie) z różnych materiałów: mocz, krew, kał, pochwa. </w:t>
      </w:r>
    </w:p>
    <w:p w14:paraId="395F1768" w14:textId="77777777" w:rsidR="006511DA" w:rsidRPr="00785F73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Różnicowanie cech biochemicznych bakterii.</w:t>
      </w:r>
    </w:p>
    <w:p w14:paraId="1011C873" w14:textId="77777777" w:rsidR="006511DA" w:rsidRDefault="006511DA" w:rsidP="006511DA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85F73">
        <w:rPr>
          <w:rFonts w:ascii="Times New Roman" w:eastAsia="Times New Roman" w:hAnsi="Times New Roman" w:cs="Times New Roman"/>
          <w:sz w:val="22"/>
          <w:szCs w:val="22"/>
          <w:lang w:eastAsia="pl-PL"/>
        </w:rPr>
        <w:t>Omówienie systemu MALDI-TOF</w:t>
      </w:r>
    </w:p>
    <w:p w14:paraId="1543AB30" w14:textId="77777777" w:rsidR="00650D93" w:rsidRPr="00785F73" w:rsidRDefault="00650D93" w:rsidP="00440907">
      <w:pPr>
        <w:rPr>
          <w:rFonts w:ascii="Times New Roman" w:hAnsi="Times New Roman" w:cs="Times New Roman"/>
          <w:sz w:val="22"/>
          <w:szCs w:val="22"/>
        </w:rPr>
      </w:pPr>
    </w:p>
    <w:p w14:paraId="600B07E2" w14:textId="77777777" w:rsidR="00E1527A" w:rsidRDefault="00E1527A" w:rsidP="00440907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</w:p>
    <w:p w14:paraId="223A52D4" w14:textId="77777777" w:rsidR="00E1527A" w:rsidRDefault="00E1527A" w:rsidP="00440907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LITERATURA OBOWIĄZUJĄCA:</w:t>
      </w:r>
    </w:p>
    <w:p w14:paraId="32884DCF" w14:textId="77777777" w:rsidR="00E1527A" w:rsidRPr="00E1527A" w:rsidRDefault="00E1527A" w:rsidP="00E152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b/>
          <w:bCs/>
          <w:lang w:eastAsia="pl-PL"/>
        </w:rPr>
      </w:pPr>
      <w:r w:rsidRPr="00E1527A">
        <w:rPr>
          <w:rFonts w:ascii="Times New Roman" w:eastAsia="Times New Roman" w:hAnsi="Times New Roman"/>
          <w:b/>
          <w:bCs/>
          <w:lang w:eastAsia="pl-PL"/>
        </w:rPr>
        <w:t xml:space="preserve">HECZKO P., WRÓBLEWSKA M., PIETRZYK A: Mikrobiologia lekarska </w:t>
      </w:r>
    </w:p>
    <w:p w14:paraId="321DB9EB" w14:textId="77777777" w:rsidR="00E1527A" w:rsidRPr="00E1527A" w:rsidRDefault="00E1527A" w:rsidP="00E1527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b/>
          <w:bCs/>
          <w:lang w:eastAsia="pl-PL"/>
        </w:rPr>
      </w:pPr>
      <w:r w:rsidRPr="00E1527A">
        <w:rPr>
          <w:rFonts w:ascii="Times New Roman" w:eastAsia="Times New Roman" w:hAnsi="Times New Roman"/>
          <w:b/>
          <w:bCs/>
          <w:lang w:eastAsia="pl-PL"/>
        </w:rPr>
        <w:t>DZIERŻANOWSKA D: Antybiotykoterapia praktyczna</w:t>
      </w:r>
    </w:p>
    <w:p w14:paraId="39723D4B" w14:textId="77777777" w:rsidR="00E1527A" w:rsidRDefault="00E1527A" w:rsidP="00440907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LITERATURA UZUPEŁNIAJĄCA:</w:t>
      </w:r>
    </w:p>
    <w:p w14:paraId="6EA646AD" w14:textId="77777777" w:rsidR="006511DA" w:rsidRDefault="00E1527A" w:rsidP="00440907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lang w:eastAsia="pl-PL"/>
        </w:rPr>
      </w:pPr>
      <w:r w:rsidRPr="00E1527A">
        <w:rPr>
          <w:rFonts w:ascii="Times New Roman" w:eastAsia="Times New Roman" w:hAnsi="Times New Roman"/>
          <w:b/>
          <w:bCs/>
          <w:lang w:eastAsia="pl-PL"/>
        </w:rPr>
        <w:t>SZEWCZYK E: Diagnostyka bakteriologiczna</w:t>
      </w:r>
    </w:p>
    <w:p w14:paraId="3581AB5D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68D98714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70395D90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6F2B076D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38A9FA3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4B0DE9EE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8192DF7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85BCD18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4982221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0FAE038D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03EB9F3C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1E10747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29F5CCE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A2B85AD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6256A899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280E853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D7D3D0B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4EB5F75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4E4C285A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66FDE89F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6515DE1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FFC077B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7F99C01A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623D9FD0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4A094AA0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226CCF6C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0C87AC61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199EB9F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7174CD83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03BF808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0DF81614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4C986E7B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5B823BC0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2D5D697E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2BAAD37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2A401458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77B1657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206ACE82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DE5F052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18B6AA3C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44234AFB" w14:textId="77777777" w:rsid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3BF41D68" w14:textId="77777777" w:rsidR="00D27942" w:rsidRPr="00D27942" w:rsidRDefault="00D27942" w:rsidP="00D27942">
      <w:pPr>
        <w:rPr>
          <w:rFonts w:ascii="Times New Roman" w:eastAsia="Times New Roman" w:hAnsi="Times New Roman"/>
          <w:b/>
          <w:bCs/>
          <w:lang w:eastAsia="pl-PL"/>
        </w:rPr>
      </w:pPr>
    </w:p>
    <w:p w14:paraId="7BF25248" w14:textId="77777777" w:rsidR="006511DA" w:rsidRDefault="006511DA" w:rsidP="00440907">
      <w:pPr>
        <w:rPr>
          <w:rFonts w:ascii="Times New Roman" w:hAnsi="Times New Roman" w:cs="Times New Roman"/>
          <w:sz w:val="22"/>
          <w:szCs w:val="22"/>
        </w:rPr>
      </w:pPr>
    </w:p>
    <w:p w14:paraId="1A4B82AE" w14:textId="77777777" w:rsidR="006511DA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lastRenderedPageBreak/>
        <w:t xml:space="preserve">Konspekty </w:t>
      </w:r>
      <w:r>
        <w:rPr>
          <w:rFonts w:ascii="Times New Roman" w:hAnsi="Times New Roman"/>
        </w:rPr>
        <w:t>farmacja</w:t>
      </w:r>
    </w:p>
    <w:p w14:paraId="5DE0FDB0" w14:textId="1901538A" w:rsidR="006511DA" w:rsidRPr="007A7AB1" w:rsidRDefault="006511DA" w:rsidP="006511DA">
      <w:pPr>
        <w:rPr>
          <w:rFonts w:ascii="Times New Roman" w:hAnsi="Times New Roman"/>
          <w:b/>
          <w:u w:val="single"/>
        </w:rPr>
      </w:pPr>
      <w:r w:rsidRPr="007A7AB1">
        <w:rPr>
          <w:rFonts w:ascii="Times New Roman" w:hAnsi="Times New Roman"/>
          <w:b/>
          <w:u w:val="single"/>
        </w:rPr>
        <w:t>Ćw.nr1</w:t>
      </w:r>
      <w:r w:rsidR="00D27942">
        <w:rPr>
          <w:rFonts w:ascii="Times New Roman" w:hAnsi="Times New Roman"/>
          <w:b/>
          <w:u w:val="single"/>
        </w:rPr>
        <w:t>a</w:t>
      </w:r>
      <w:r w:rsidRPr="007A7AB1">
        <w:rPr>
          <w:rFonts w:ascii="Times New Roman" w:hAnsi="Times New Roman"/>
          <w:b/>
          <w:u w:val="single"/>
        </w:rPr>
        <w:t xml:space="preserve"> i </w:t>
      </w:r>
      <w:r w:rsidR="00D27942">
        <w:rPr>
          <w:rFonts w:ascii="Times New Roman" w:hAnsi="Times New Roman"/>
          <w:b/>
          <w:u w:val="single"/>
        </w:rPr>
        <w:t>1b</w:t>
      </w:r>
      <w:r w:rsidRPr="007A7AB1">
        <w:rPr>
          <w:rFonts w:ascii="Times New Roman" w:hAnsi="Times New Roman"/>
          <w:b/>
          <w:u w:val="single"/>
        </w:rPr>
        <w:t xml:space="preserve"> Morfologia i fizjologia drobnoustrojów.</w:t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  <w:t>Imię i nazwisko:</w:t>
      </w:r>
    </w:p>
    <w:p w14:paraId="1B7136C9" w14:textId="77777777" w:rsidR="006511DA" w:rsidRPr="007A7AB1" w:rsidRDefault="006511DA" w:rsidP="006511DA">
      <w:pPr>
        <w:rPr>
          <w:rFonts w:ascii="Times New Roman" w:hAnsi="Times New Roman"/>
        </w:rPr>
      </w:pPr>
    </w:p>
    <w:p w14:paraId="614F7B6F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1.Wykonaj barwienie preparatów własnych ze wskazanych przez nauczyciela hodowli stałych ziarniaków Gram(+), ziarniaków Gram(-), pałeczek Gram+, pałeczek Gram(-), drożdżaków – każdy student wykonuje co najmniej 2 różne preparaty własne.</w:t>
      </w:r>
    </w:p>
    <w:p w14:paraId="413F36ED" w14:textId="77777777" w:rsidR="006511DA" w:rsidRPr="007A7AB1" w:rsidRDefault="006511DA" w:rsidP="006511DA">
      <w:pPr>
        <w:pStyle w:val="Akapitzlist"/>
        <w:ind w:left="360"/>
        <w:rPr>
          <w:rFonts w:ascii="Times New Roman" w:hAnsi="Times New Roman"/>
          <w:i/>
        </w:rPr>
      </w:pPr>
      <w:r w:rsidRPr="007A7AB1">
        <w:rPr>
          <w:rFonts w:ascii="Times New Roman" w:hAnsi="Times New Roman"/>
          <w:i/>
        </w:rPr>
        <w:t>Barwienie złożone  - metoda Grama</w:t>
      </w:r>
    </w:p>
    <w:p w14:paraId="312B07A0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Przygotowanie preparatu: odtłuszczone szkiełko podstawowe , nałożenie bakterii  ( z hodowli płynnej – 1-2 oczka </w:t>
      </w:r>
      <w:proofErr w:type="spellStart"/>
      <w:r w:rsidRPr="007A7AB1">
        <w:rPr>
          <w:rFonts w:ascii="Times New Roman" w:hAnsi="Times New Roman"/>
        </w:rPr>
        <w:t>ezy</w:t>
      </w:r>
      <w:proofErr w:type="spellEnd"/>
      <w:r w:rsidRPr="007A7AB1">
        <w:rPr>
          <w:rFonts w:ascii="Times New Roman" w:hAnsi="Times New Roman"/>
        </w:rPr>
        <w:t xml:space="preserve">   lub ze stałej  - kropla soli + część kolonii bakteryjnej lub grzybiczej z podłoża stałego  - rozprowadzenie na szkiełku</w:t>
      </w:r>
    </w:p>
    <w:p w14:paraId="5AD063AF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- utrwalenie preparatu (nad płomieniem)</w:t>
      </w:r>
    </w:p>
    <w:p w14:paraId="078D1342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- barwienie:</w:t>
      </w:r>
    </w:p>
    <w:p w14:paraId="4A2886EB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1. fiolet krystaliczny – 3 min. </w:t>
      </w:r>
    </w:p>
    <w:p w14:paraId="0FCCCB34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Spłukać  wodą</w:t>
      </w:r>
    </w:p>
    <w:p w14:paraId="3E9C3799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2.płynLugola – 2 min.</w:t>
      </w:r>
    </w:p>
    <w:p w14:paraId="0A0DBAC8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Spłukać  wodą</w:t>
      </w:r>
    </w:p>
    <w:p w14:paraId="4BC34819" w14:textId="77777777" w:rsidR="006511DA" w:rsidRPr="007A7AB1" w:rsidRDefault="006511DA" w:rsidP="006511DA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Etanol – kilka sekund</w:t>
      </w:r>
    </w:p>
    <w:p w14:paraId="1DB1BED3" w14:textId="77777777" w:rsidR="006511DA" w:rsidRPr="007A7AB1" w:rsidRDefault="006511DA" w:rsidP="006511DA">
      <w:pPr>
        <w:pStyle w:val="Akapitzlist"/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>Spłukać wodą</w:t>
      </w:r>
    </w:p>
    <w:p w14:paraId="46F27307" w14:textId="77777777" w:rsidR="006511DA" w:rsidRPr="007A7AB1" w:rsidRDefault="006511DA" w:rsidP="006511DA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Fuksyna – 30 sek.</w:t>
      </w:r>
    </w:p>
    <w:p w14:paraId="5E33AD3B" w14:textId="77777777" w:rsidR="006511DA" w:rsidRPr="007A7AB1" w:rsidRDefault="006511DA" w:rsidP="006511DA">
      <w:pPr>
        <w:pStyle w:val="Akapitzlist"/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>Spłukać wodą</w:t>
      </w:r>
    </w:p>
    <w:p w14:paraId="7F899A87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- po wyschnięciu oglądamy pod imersją</w:t>
      </w:r>
    </w:p>
    <w:p w14:paraId="5CFA3509" w14:textId="77777777" w:rsidR="006511DA" w:rsidRPr="007A7AB1" w:rsidRDefault="00435B9D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795AE" wp14:editId="6645FF83">
                <wp:simplePos x="0" y="0"/>
                <wp:positionH relativeFrom="column">
                  <wp:posOffset>3426460</wp:posOffset>
                </wp:positionH>
                <wp:positionV relativeFrom="paragraph">
                  <wp:posOffset>75565</wp:posOffset>
                </wp:positionV>
                <wp:extent cx="1933575" cy="466725"/>
                <wp:effectExtent l="13335" t="12065" r="5715" b="698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B41846" id="Rectangle 16" o:spid="_x0000_s1026" style="position:absolute;margin-left:269.8pt;margin-top:5.95pt;width:15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"/>
            </w:pict>
          </mc:Fallback>
        </mc:AlternateContent>
      </w:r>
      <w:r w:rsidR="006511DA" w:rsidRPr="007A7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8337C" wp14:editId="068BEF4C">
                <wp:simplePos x="0" y="0"/>
                <wp:positionH relativeFrom="column">
                  <wp:posOffset>236220</wp:posOffset>
                </wp:positionH>
                <wp:positionV relativeFrom="paragraph">
                  <wp:posOffset>63500</wp:posOffset>
                </wp:positionV>
                <wp:extent cx="1933575" cy="485775"/>
                <wp:effectExtent l="8255" t="7620" r="10795" b="1143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A77BAF" id="Rectangle 12" o:spid="_x0000_s1026" style="position:absolute;margin-left:18.6pt;margin-top:5pt;width:15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"/>
            </w:pict>
          </mc:Fallback>
        </mc:AlternateContent>
      </w:r>
    </w:p>
    <w:p w14:paraId="05D18E30" w14:textId="77777777" w:rsidR="006511DA" w:rsidRPr="007A7AB1" w:rsidRDefault="006511DA" w:rsidP="006511DA">
      <w:pPr>
        <w:rPr>
          <w:rFonts w:ascii="Times New Roman" w:hAnsi="Times New Roman"/>
        </w:rPr>
      </w:pPr>
    </w:p>
    <w:p w14:paraId="53487AD6" w14:textId="77777777" w:rsidR="006511DA" w:rsidRPr="007A7AB1" w:rsidRDefault="006511DA" w:rsidP="006511DA">
      <w:pPr>
        <w:rPr>
          <w:rFonts w:ascii="Times New Roman" w:hAnsi="Times New Roman"/>
        </w:rPr>
      </w:pPr>
    </w:p>
    <w:p w14:paraId="1E9D54D0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Preparaty pokazowe:</w:t>
      </w:r>
    </w:p>
    <w:p w14:paraId="14CB66B6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7E285" wp14:editId="4969CCBA">
                <wp:simplePos x="0" y="0"/>
                <wp:positionH relativeFrom="column">
                  <wp:posOffset>2729230</wp:posOffset>
                </wp:positionH>
                <wp:positionV relativeFrom="paragraph">
                  <wp:posOffset>306705</wp:posOffset>
                </wp:positionV>
                <wp:extent cx="1933575" cy="485775"/>
                <wp:effectExtent l="9525" t="6350" r="9525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53E1E1" id="Rectangle 13" o:spid="_x0000_s1026" style="position:absolute;margin-left:214.9pt;margin-top:24.15pt;width:152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"/>
            </w:pict>
          </mc:Fallback>
        </mc:AlternateContent>
      </w:r>
      <w:r w:rsidRPr="007A7AB1">
        <w:rPr>
          <w:rFonts w:ascii="Times New Roman" w:hAnsi="Times New Roman"/>
        </w:rPr>
        <w:t>Obejrzyj pod mikroskopem i narysuj to co widzisz, uzupełnij pytania…</w:t>
      </w:r>
    </w:p>
    <w:p w14:paraId="5A3021F7" w14:textId="77777777" w:rsidR="006511DA" w:rsidRPr="007A7AB1" w:rsidRDefault="006511DA" w:rsidP="006511DA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preparat barwiony czerwienią Kongo</w:t>
      </w:r>
    </w:p>
    <w:p w14:paraId="0393F65F" w14:textId="77777777" w:rsidR="006511DA" w:rsidRPr="007A7AB1" w:rsidRDefault="006511DA" w:rsidP="006511DA">
      <w:pPr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>Co widać w tym barwieniu?</w:t>
      </w:r>
    </w:p>
    <w:p w14:paraId="5E5F54BB" w14:textId="77777777" w:rsidR="006511DA" w:rsidRPr="007A7AB1" w:rsidRDefault="006511DA" w:rsidP="006511DA">
      <w:pPr>
        <w:ind w:left="360"/>
        <w:rPr>
          <w:rFonts w:ascii="Times New Roman" w:hAnsi="Times New Roman"/>
        </w:rPr>
      </w:pPr>
    </w:p>
    <w:p w14:paraId="0A4268F2" w14:textId="77777777" w:rsidR="006511DA" w:rsidRPr="007A7AB1" w:rsidRDefault="006511DA" w:rsidP="006511DA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7A7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FCF30" wp14:editId="771C598C">
                <wp:simplePos x="0" y="0"/>
                <wp:positionH relativeFrom="column">
                  <wp:posOffset>3119755</wp:posOffset>
                </wp:positionH>
                <wp:positionV relativeFrom="paragraph">
                  <wp:posOffset>147320</wp:posOffset>
                </wp:positionV>
                <wp:extent cx="1933575" cy="485775"/>
                <wp:effectExtent l="9525" t="8890" r="9525" b="1016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2B208B" id="Rectangle 14" o:spid="_x0000_s1026" style="position:absolute;margin-left:245.65pt;margin-top:11.6pt;width:15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"/>
            </w:pict>
          </mc:Fallback>
        </mc:AlternateContent>
      </w:r>
      <w:r w:rsidRPr="007A7AB1">
        <w:rPr>
          <w:rFonts w:ascii="Times New Roman" w:hAnsi="Times New Roman"/>
        </w:rPr>
        <w:t xml:space="preserve">Preparat barwiony metodą </w:t>
      </w:r>
      <w:proofErr w:type="spellStart"/>
      <w:r w:rsidRPr="007A7AB1">
        <w:rPr>
          <w:rFonts w:ascii="Times New Roman" w:hAnsi="Times New Roman"/>
        </w:rPr>
        <w:t>Ziehl</w:t>
      </w:r>
      <w:proofErr w:type="spellEnd"/>
      <w:r w:rsidRPr="007A7AB1">
        <w:rPr>
          <w:rFonts w:ascii="Times New Roman" w:hAnsi="Times New Roman"/>
        </w:rPr>
        <w:t xml:space="preserve"> -</w:t>
      </w:r>
      <w:proofErr w:type="spellStart"/>
      <w:r w:rsidRPr="007A7AB1">
        <w:rPr>
          <w:rFonts w:ascii="Times New Roman" w:hAnsi="Times New Roman"/>
        </w:rPr>
        <w:t>Neelsena</w:t>
      </w:r>
      <w:proofErr w:type="spellEnd"/>
    </w:p>
    <w:p w14:paraId="30C0CBAE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Bakterie są koloru:…..</w:t>
      </w:r>
    </w:p>
    <w:p w14:paraId="6F529BCA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Tło………………..</w:t>
      </w:r>
    </w:p>
    <w:p w14:paraId="4F2F7C75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Wykorzystujemy w diagnostyce…..</w:t>
      </w:r>
    </w:p>
    <w:p w14:paraId="6BC679E1" w14:textId="77777777" w:rsidR="006511DA" w:rsidRPr="007A7AB1" w:rsidRDefault="006511DA" w:rsidP="006511DA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 w:rsidRPr="007A7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44C78" wp14:editId="5B164DC4">
                <wp:simplePos x="0" y="0"/>
                <wp:positionH relativeFrom="column">
                  <wp:posOffset>4026535</wp:posOffset>
                </wp:positionH>
                <wp:positionV relativeFrom="paragraph">
                  <wp:posOffset>-239395</wp:posOffset>
                </wp:positionV>
                <wp:extent cx="1933575" cy="485775"/>
                <wp:effectExtent l="11430" t="7620" r="7620" b="1143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D7BB52" id="Rectangle 15" o:spid="_x0000_s1026" style="position:absolute;margin-left:317.05pt;margin-top:-18.85pt;width:152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"/>
            </w:pict>
          </mc:Fallback>
        </mc:AlternateContent>
      </w:r>
      <w:r w:rsidRPr="007A7AB1">
        <w:rPr>
          <w:rFonts w:ascii="Times New Roman" w:hAnsi="Times New Roman"/>
        </w:rPr>
        <w:t xml:space="preserve">Preparat barwiony błękitem metylenowym  </w:t>
      </w:r>
    </w:p>
    <w:p w14:paraId="383EA3BA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2.Agar krwawy – agar z dodatkiem 5 % krwi baraniej (owczej)</w:t>
      </w:r>
    </w:p>
    <w:p w14:paraId="561BDB21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Obejrzyj rodzaje hemolizy paciorkowców na podłożu krwawym – opisz wygląd</w:t>
      </w:r>
    </w:p>
    <w:p w14:paraId="05B2628C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Alfa                                                                      podaj przykłady</w:t>
      </w:r>
    </w:p>
    <w:p w14:paraId="277B5B5E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Beta                                                                       podaj przykłady</w:t>
      </w:r>
    </w:p>
    <w:p w14:paraId="426CFC11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Gamma                                                               podaj przykłady</w:t>
      </w:r>
    </w:p>
    <w:p w14:paraId="6A0EE6A0" w14:textId="77777777" w:rsidR="006511DA" w:rsidRPr="007A7AB1" w:rsidRDefault="006511DA" w:rsidP="006511DA">
      <w:pPr>
        <w:rPr>
          <w:rFonts w:ascii="Times New Roman" w:hAnsi="Times New Roman"/>
        </w:rPr>
      </w:pPr>
    </w:p>
    <w:p w14:paraId="58B268C8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3.PodłożeMcConkeya jest podłożem  - określ typ………….</w:t>
      </w:r>
    </w:p>
    <w:p w14:paraId="4F6AA6A2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498776DC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Kolonie laktozo+  są koloru ……                                                                 podaj przykłady</w:t>
      </w:r>
    </w:p>
    <w:p w14:paraId="6CE79FE0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Kolonie laktozo (-) są koloru……………                                                      podaj przykłady</w:t>
      </w:r>
    </w:p>
    <w:p w14:paraId="0CED38EF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03ADD350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lastRenderedPageBreak/>
        <w:t>4.Podłoże Chapmana stosowane jest w diagnostyce ……………………</w:t>
      </w:r>
    </w:p>
    <w:p w14:paraId="3E90572A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Kolonie </w:t>
      </w:r>
      <w:proofErr w:type="spellStart"/>
      <w:r w:rsidRPr="007A7AB1">
        <w:rPr>
          <w:rFonts w:ascii="Times New Roman" w:hAnsi="Times New Roman"/>
        </w:rPr>
        <w:t>mannitolo</w:t>
      </w:r>
      <w:proofErr w:type="spellEnd"/>
      <w:r w:rsidRPr="007A7AB1">
        <w:rPr>
          <w:rFonts w:ascii="Times New Roman" w:hAnsi="Times New Roman"/>
        </w:rPr>
        <w:t>+ są koloru……………………         podaj przykład</w:t>
      </w:r>
    </w:p>
    <w:p w14:paraId="426CBB74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Kolonie </w:t>
      </w:r>
      <w:proofErr w:type="spellStart"/>
      <w:r w:rsidRPr="007A7AB1">
        <w:rPr>
          <w:rFonts w:ascii="Times New Roman" w:hAnsi="Times New Roman"/>
        </w:rPr>
        <w:t>mannitolo</w:t>
      </w:r>
      <w:proofErr w:type="spellEnd"/>
      <w:r w:rsidRPr="007A7AB1">
        <w:rPr>
          <w:rFonts w:ascii="Times New Roman" w:hAnsi="Times New Roman"/>
        </w:rPr>
        <w:t>(-) są koloru …..                          podaj przykłady</w:t>
      </w:r>
    </w:p>
    <w:p w14:paraId="606018C5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5.Uzupełnij :</w:t>
      </w:r>
    </w:p>
    <w:tbl>
      <w:tblPr>
        <w:tblW w:w="11109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280"/>
        <w:gridCol w:w="1143"/>
        <w:gridCol w:w="1417"/>
        <w:gridCol w:w="1644"/>
        <w:gridCol w:w="1280"/>
        <w:gridCol w:w="1280"/>
        <w:gridCol w:w="1494"/>
      </w:tblGrid>
      <w:tr w:rsidR="006511DA" w:rsidRPr="00F25A02" w14:paraId="5958B945" w14:textId="77777777" w:rsidTr="006511DA">
        <w:trPr>
          <w:trHeight w:val="724"/>
        </w:trPr>
        <w:tc>
          <w:tcPr>
            <w:tcW w:w="1571" w:type="dxa"/>
          </w:tcPr>
          <w:p w14:paraId="61A33048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C80178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z krwią owczą</w:t>
            </w:r>
          </w:p>
        </w:tc>
        <w:tc>
          <w:tcPr>
            <w:tcW w:w="1143" w:type="dxa"/>
          </w:tcPr>
          <w:p w14:paraId="6913093A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Chapmana</w:t>
            </w:r>
          </w:p>
          <w:p w14:paraId="1A55F3F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(MSA) </w:t>
            </w:r>
          </w:p>
        </w:tc>
        <w:tc>
          <w:tcPr>
            <w:tcW w:w="1417" w:type="dxa"/>
          </w:tcPr>
          <w:p w14:paraId="6E7C911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MacConkeya</w:t>
            </w:r>
            <w:proofErr w:type="spellEnd"/>
          </w:p>
        </w:tc>
        <w:tc>
          <w:tcPr>
            <w:tcW w:w="1644" w:type="dxa"/>
          </w:tcPr>
          <w:p w14:paraId="3BD7C53A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czekoladowe</w:t>
            </w:r>
          </w:p>
        </w:tc>
        <w:tc>
          <w:tcPr>
            <w:tcW w:w="1280" w:type="dxa"/>
          </w:tcPr>
          <w:p w14:paraId="5FB604D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Coccosel</w:t>
            </w:r>
            <w:proofErr w:type="spellEnd"/>
          </w:p>
          <w:p w14:paraId="64E43326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18B157E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Pyocyanosel</w:t>
            </w:r>
            <w:proofErr w:type="spellEnd"/>
          </w:p>
        </w:tc>
        <w:tc>
          <w:tcPr>
            <w:tcW w:w="1494" w:type="dxa"/>
          </w:tcPr>
          <w:p w14:paraId="6FC450B2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Sabourauda</w:t>
            </w:r>
            <w:proofErr w:type="spellEnd"/>
          </w:p>
        </w:tc>
      </w:tr>
      <w:tr w:rsidR="006511DA" w:rsidRPr="00F25A02" w14:paraId="63F8F838" w14:textId="77777777" w:rsidTr="006511DA">
        <w:trPr>
          <w:trHeight w:val="641"/>
        </w:trPr>
        <w:tc>
          <w:tcPr>
            <w:tcW w:w="1571" w:type="dxa"/>
          </w:tcPr>
          <w:p w14:paraId="3BC8689A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rodzaj podłoża</w:t>
            </w:r>
          </w:p>
        </w:tc>
        <w:tc>
          <w:tcPr>
            <w:tcW w:w="1280" w:type="dxa"/>
          </w:tcPr>
          <w:p w14:paraId="1261C24D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67BC18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5A7C06E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E2263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CA156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5A4819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30D3269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C53BFF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11DA" w:rsidRPr="00F25A02" w14:paraId="64FF0B83" w14:textId="77777777" w:rsidTr="006511DA">
        <w:trPr>
          <w:trHeight w:val="551"/>
        </w:trPr>
        <w:tc>
          <w:tcPr>
            <w:tcW w:w="1571" w:type="dxa"/>
          </w:tcPr>
          <w:p w14:paraId="615755E2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czynnik wybiórczy </w:t>
            </w:r>
          </w:p>
        </w:tc>
        <w:tc>
          <w:tcPr>
            <w:tcW w:w="1280" w:type="dxa"/>
          </w:tcPr>
          <w:p w14:paraId="6E869B43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CFF4337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C261C9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72E1676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E20A0C7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4C4F26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294E417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11DA" w:rsidRPr="00F25A02" w14:paraId="011D2140" w14:textId="77777777" w:rsidTr="006511DA">
        <w:trPr>
          <w:trHeight w:val="559"/>
        </w:trPr>
        <w:tc>
          <w:tcPr>
            <w:tcW w:w="1571" w:type="dxa"/>
          </w:tcPr>
          <w:p w14:paraId="27699388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czynnik różnicujący</w:t>
            </w:r>
          </w:p>
        </w:tc>
        <w:tc>
          <w:tcPr>
            <w:tcW w:w="1280" w:type="dxa"/>
          </w:tcPr>
          <w:p w14:paraId="184D9450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33F749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983A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EED5931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283825F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A2D3A9E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42EC3DF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11DA" w:rsidRPr="00F25A02" w14:paraId="4A41082F" w14:textId="77777777" w:rsidTr="006511DA">
        <w:trPr>
          <w:trHeight w:val="553"/>
        </w:trPr>
        <w:tc>
          <w:tcPr>
            <w:tcW w:w="1571" w:type="dxa"/>
          </w:tcPr>
          <w:p w14:paraId="5591428E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>dla jakich drobnoustrojów</w:t>
            </w:r>
          </w:p>
        </w:tc>
        <w:tc>
          <w:tcPr>
            <w:tcW w:w="1280" w:type="dxa"/>
          </w:tcPr>
          <w:p w14:paraId="40B3252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3A5B0E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81207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2C6F05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4FFDAC1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677F61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328408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11DA" w:rsidRPr="00F25A02" w14:paraId="74BE54AF" w14:textId="77777777" w:rsidTr="006511DA">
        <w:trPr>
          <w:trHeight w:val="547"/>
        </w:trPr>
        <w:tc>
          <w:tcPr>
            <w:tcW w:w="1571" w:type="dxa"/>
          </w:tcPr>
          <w:p w14:paraId="3BE3DE4C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możliwa barwa kolonii </w:t>
            </w:r>
          </w:p>
        </w:tc>
        <w:tc>
          <w:tcPr>
            <w:tcW w:w="1280" w:type="dxa"/>
          </w:tcPr>
          <w:p w14:paraId="2FD3E0AD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E5F293B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DBB36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C3ED58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77523EE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3F04EEF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510E8C4" w14:textId="77777777" w:rsidR="006511DA" w:rsidRPr="00F25A02" w:rsidRDefault="006511DA" w:rsidP="006511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4C3A13B" w14:textId="77777777" w:rsidR="006511DA" w:rsidRPr="007A7AB1" w:rsidRDefault="006511DA" w:rsidP="006511DA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200D1E64" w14:textId="77777777" w:rsidR="006511DA" w:rsidRPr="007A7AB1" w:rsidRDefault="006511DA" w:rsidP="006511DA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3253A085" w14:textId="77777777" w:rsidR="006511DA" w:rsidRPr="007A7AB1" w:rsidRDefault="006511DA" w:rsidP="006511DA">
      <w:pPr>
        <w:rPr>
          <w:rFonts w:ascii="Times New Roman" w:hAnsi="Times New Roman"/>
          <w:sz w:val="20"/>
          <w:szCs w:val="20"/>
        </w:rPr>
      </w:pPr>
      <w:r w:rsidRPr="007A7AB1">
        <w:rPr>
          <w:rFonts w:ascii="Times New Roman" w:hAnsi="Times New Roman"/>
          <w:sz w:val="20"/>
          <w:szCs w:val="20"/>
        </w:rPr>
        <w:t xml:space="preserve">6.Scharakteryzuj jakie bakterie mogą rosnąć na wskazanym przez asystenta podłożu </w:t>
      </w:r>
      <w:proofErr w:type="spellStart"/>
      <w:r w:rsidRPr="007A7AB1">
        <w:rPr>
          <w:rFonts w:ascii="Times New Roman" w:hAnsi="Times New Roman"/>
          <w:sz w:val="20"/>
          <w:szCs w:val="20"/>
        </w:rPr>
        <w:t>chromogennym</w:t>
      </w:r>
      <w:proofErr w:type="spellEnd"/>
      <w:r w:rsidRPr="007A7AB1">
        <w:rPr>
          <w:rFonts w:ascii="Times New Roman" w:hAnsi="Times New Roman"/>
          <w:sz w:val="20"/>
          <w:szCs w:val="20"/>
        </w:rPr>
        <w:t xml:space="preserve"> kierując się kolorem kolonii posługując się wzorcem kolorów danego podłoża.</w:t>
      </w:r>
    </w:p>
    <w:p w14:paraId="4D41DF04" w14:textId="77777777" w:rsidR="006511DA" w:rsidRPr="007A7AB1" w:rsidRDefault="006511DA" w:rsidP="006511DA">
      <w:pPr>
        <w:rPr>
          <w:rFonts w:ascii="Times New Roman" w:hAnsi="Times New Roman"/>
        </w:rPr>
      </w:pPr>
    </w:p>
    <w:p w14:paraId="731567FA" w14:textId="77777777" w:rsidR="006511DA" w:rsidRDefault="006511DA" w:rsidP="006511DA">
      <w:pPr>
        <w:rPr>
          <w:rFonts w:ascii="Times New Roman" w:hAnsi="Times New Roman"/>
        </w:rPr>
      </w:pPr>
    </w:p>
    <w:p w14:paraId="1742E59F" w14:textId="77777777" w:rsidR="006511DA" w:rsidRDefault="006511DA" w:rsidP="006511DA">
      <w:pPr>
        <w:spacing w:line="360" w:lineRule="auto"/>
        <w:ind w:left="360" w:hanging="360"/>
      </w:pPr>
    </w:p>
    <w:p w14:paraId="7C6FCBB7" w14:textId="77777777" w:rsidR="006511DA" w:rsidRDefault="006511DA" w:rsidP="006511DA">
      <w:pPr>
        <w:rPr>
          <w:rFonts w:ascii="Times New Roman" w:hAnsi="Times New Roman"/>
        </w:rPr>
      </w:pPr>
    </w:p>
    <w:p w14:paraId="67E72C35" w14:textId="77777777" w:rsidR="00435B9D" w:rsidRDefault="00435B9D" w:rsidP="006511DA">
      <w:pPr>
        <w:rPr>
          <w:rFonts w:ascii="Times New Roman" w:hAnsi="Times New Roman"/>
        </w:rPr>
      </w:pPr>
    </w:p>
    <w:p w14:paraId="2A97C97E" w14:textId="77777777" w:rsidR="00435B9D" w:rsidRDefault="00435B9D" w:rsidP="006511DA">
      <w:pPr>
        <w:rPr>
          <w:rFonts w:ascii="Times New Roman" w:hAnsi="Times New Roman"/>
        </w:rPr>
      </w:pPr>
    </w:p>
    <w:p w14:paraId="1C19B141" w14:textId="77777777" w:rsidR="00435B9D" w:rsidRDefault="00435B9D" w:rsidP="006511DA">
      <w:pPr>
        <w:rPr>
          <w:rFonts w:ascii="Times New Roman" w:hAnsi="Times New Roman"/>
        </w:rPr>
      </w:pPr>
    </w:p>
    <w:p w14:paraId="20B1D339" w14:textId="77777777" w:rsidR="00435B9D" w:rsidRDefault="00435B9D" w:rsidP="006511DA">
      <w:pPr>
        <w:rPr>
          <w:rFonts w:ascii="Times New Roman" w:hAnsi="Times New Roman"/>
        </w:rPr>
      </w:pPr>
    </w:p>
    <w:p w14:paraId="6100E58E" w14:textId="77777777" w:rsidR="00435B9D" w:rsidRDefault="00435B9D" w:rsidP="006511DA">
      <w:pPr>
        <w:rPr>
          <w:rFonts w:ascii="Times New Roman" w:hAnsi="Times New Roman"/>
        </w:rPr>
      </w:pPr>
    </w:p>
    <w:p w14:paraId="7A736D19" w14:textId="77777777" w:rsidR="00435B9D" w:rsidRDefault="00435B9D" w:rsidP="006511DA">
      <w:pPr>
        <w:rPr>
          <w:rFonts w:ascii="Times New Roman" w:hAnsi="Times New Roman"/>
        </w:rPr>
      </w:pPr>
    </w:p>
    <w:p w14:paraId="392D433B" w14:textId="77777777" w:rsidR="00435B9D" w:rsidRDefault="00435B9D" w:rsidP="006511DA">
      <w:pPr>
        <w:rPr>
          <w:rFonts w:ascii="Times New Roman" w:hAnsi="Times New Roman"/>
        </w:rPr>
      </w:pPr>
    </w:p>
    <w:p w14:paraId="1878FEAF" w14:textId="77777777" w:rsidR="00435B9D" w:rsidRDefault="00435B9D" w:rsidP="006511DA">
      <w:pPr>
        <w:rPr>
          <w:rFonts w:ascii="Times New Roman" w:hAnsi="Times New Roman"/>
        </w:rPr>
      </w:pPr>
    </w:p>
    <w:p w14:paraId="74CF47A7" w14:textId="77777777" w:rsidR="00435B9D" w:rsidRDefault="00435B9D" w:rsidP="006511DA">
      <w:pPr>
        <w:rPr>
          <w:rFonts w:ascii="Times New Roman" w:hAnsi="Times New Roman"/>
        </w:rPr>
      </w:pPr>
    </w:p>
    <w:p w14:paraId="4EFCC7D4" w14:textId="77777777" w:rsidR="00435B9D" w:rsidRDefault="00435B9D" w:rsidP="006511DA">
      <w:pPr>
        <w:rPr>
          <w:rFonts w:ascii="Times New Roman" w:hAnsi="Times New Roman"/>
        </w:rPr>
      </w:pPr>
    </w:p>
    <w:p w14:paraId="528AFB16" w14:textId="77777777" w:rsidR="00435B9D" w:rsidRDefault="00435B9D" w:rsidP="006511DA">
      <w:pPr>
        <w:rPr>
          <w:rFonts w:ascii="Times New Roman" w:hAnsi="Times New Roman"/>
        </w:rPr>
      </w:pPr>
    </w:p>
    <w:p w14:paraId="38CF6A7C" w14:textId="77777777" w:rsidR="00435B9D" w:rsidRDefault="00435B9D" w:rsidP="006511DA">
      <w:pPr>
        <w:rPr>
          <w:rFonts w:ascii="Times New Roman" w:hAnsi="Times New Roman"/>
        </w:rPr>
      </w:pPr>
    </w:p>
    <w:p w14:paraId="0834FBAE" w14:textId="77777777" w:rsidR="00435B9D" w:rsidRDefault="00435B9D" w:rsidP="006511DA">
      <w:pPr>
        <w:rPr>
          <w:rFonts w:ascii="Times New Roman" w:hAnsi="Times New Roman"/>
        </w:rPr>
      </w:pPr>
    </w:p>
    <w:p w14:paraId="73A7F383" w14:textId="77777777" w:rsidR="00435B9D" w:rsidRDefault="00435B9D" w:rsidP="006511DA">
      <w:pPr>
        <w:rPr>
          <w:rFonts w:ascii="Times New Roman" w:hAnsi="Times New Roman"/>
        </w:rPr>
      </w:pPr>
    </w:p>
    <w:p w14:paraId="0D35D65D" w14:textId="77777777" w:rsidR="00435B9D" w:rsidRDefault="00435B9D" w:rsidP="006511DA">
      <w:pPr>
        <w:rPr>
          <w:rFonts w:ascii="Times New Roman" w:hAnsi="Times New Roman"/>
        </w:rPr>
      </w:pPr>
    </w:p>
    <w:p w14:paraId="656D654E" w14:textId="77777777" w:rsidR="00435B9D" w:rsidRDefault="00435B9D" w:rsidP="006511DA">
      <w:pPr>
        <w:rPr>
          <w:rFonts w:ascii="Times New Roman" w:hAnsi="Times New Roman"/>
        </w:rPr>
      </w:pPr>
    </w:p>
    <w:p w14:paraId="30D45208" w14:textId="77777777" w:rsidR="00435B9D" w:rsidRDefault="00435B9D" w:rsidP="006511DA">
      <w:pPr>
        <w:rPr>
          <w:rFonts w:ascii="Times New Roman" w:hAnsi="Times New Roman"/>
        </w:rPr>
      </w:pPr>
    </w:p>
    <w:p w14:paraId="5C5BB793" w14:textId="77777777" w:rsidR="00435B9D" w:rsidRDefault="00435B9D" w:rsidP="006511DA">
      <w:pPr>
        <w:rPr>
          <w:rFonts w:ascii="Times New Roman" w:hAnsi="Times New Roman"/>
        </w:rPr>
      </w:pPr>
    </w:p>
    <w:p w14:paraId="459E64DC" w14:textId="77777777" w:rsidR="00435B9D" w:rsidRDefault="00435B9D" w:rsidP="006511DA">
      <w:pPr>
        <w:rPr>
          <w:rFonts w:ascii="Times New Roman" w:hAnsi="Times New Roman"/>
        </w:rPr>
      </w:pPr>
    </w:p>
    <w:p w14:paraId="68901952" w14:textId="77777777" w:rsidR="00435B9D" w:rsidRDefault="00435B9D" w:rsidP="006511DA">
      <w:pPr>
        <w:rPr>
          <w:rFonts w:ascii="Times New Roman" w:hAnsi="Times New Roman"/>
        </w:rPr>
      </w:pPr>
    </w:p>
    <w:p w14:paraId="7B2850FA" w14:textId="77777777" w:rsidR="00435B9D" w:rsidRDefault="00435B9D" w:rsidP="006511DA">
      <w:pPr>
        <w:rPr>
          <w:rFonts w:ascii="Times New Roman" w:hAnsi="Times New Roman"/>
        </w:rPr>
      </w:pPr>
    </w:p>
    <w:p w14:paraId="54B78021" w14:textId="77777777" w:rsidR="00435B9D" w:rsidRDefault="00435B9D" w:rsidP="006511DA">
      <w:pPr>
        <w:rPr>
          <w:rFonts w:ascii="Times New Roman" w:hAnsi="Times New Roman"/>
        </w:rPr>
      </w:pPr>
    </w:p>
    <w:p w14:paraId="1EBB4ED4" w14:textId="77777777" w:rsidR="00435B9D" w:rsidRDefault="00435B9D" w:rsidP="006511DA">
      <w:pPr>
        <w:rPr>
          <w:rFonts w:ascii="Times New Roman" w:hAnsi="Times New Roman"/>
        </w:rPr>
      </w:pPr>
    </w:p>
    <w:p w14:paraId="12CBD084" w14:textId="77777777" w:rsidR="006511DA" w:rsidRPr="007A7AB1" w:rsidRDefault="006511DA" w:rsidP="006511DA">
      <w:pPr>
        <w:rPr>
          <w:rFonts w:ascii="Times New Roman" w:hAnsi="Times New Roman"/>
        </w:rPr>
      </w:pPr>
    </w:p>
    <w:p w14:paraId="300B25F4" w14:textId="77777777" w:rsidR="006511DA" w:rsidRDefault="006511DA" w:rsidP="006511DA">
      <w:pPr>
        <w:rPr>
          <w:rFonts w:ascii="Times New Roman" w:hAnsi="Times New Roman"/>
          <w:b/>
          <w:u w:val="single"/>
        </w:rPr>
      </w:pPr>
      <w:r w:rsidRPr="007A7AB1">
        <w:rPr>
          <w:rFonts w:ascii="Times New Roman" w:hAnsi="Times New Roman"/>
          <w:b/>
          <w:u w:val="single"/>
        </w:rPr>
        <w:lastRenderedPageBreak/>
        <w:t xml:space="preserve">Ćwiczenie </w:t>
      </w:r>
      <w:r>
        <w:rPr>
          <w:rFonts w:ascii="Times New Roman" w:hAnsi="Times New Roman"/>
          <w:b/>
          <w:u w:val="single"/>
        </w:rPr>
        <w:t>2a</w:t>
      </w:r>
      <w:r w:rsidRPr="007A7AB1">
        <w:rPr>
          <w:rFonts w:ascii="Times New Roman" w:hAnsi="Times New Roman"/>
          <w:b/>
          <w:u w:val="single"/>
        </w:rPr>
        <w:t>. Grzyby:</w:t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</w:r>
      <w:r w:rsidRPr="007A7AB1">
        <w:rPr>
          <w:rFonts w:ascii="Times New Roman" w:hAnsi="Times New Roman"/>
          <w:b/>
          <w:u w:val="single"/>
        </w:rPr>
        <w:tab/>
        <w:t>Imię i nazwisko:</w:t>
      </w:r>
    </w:p>
    <w:p w14:paraId="36BBDEDA" w14:textId="77777777" w:rsidR="006511DA" w:rsidRPr="007A7AB1" w:rsidRDefault="006511DA" w:rsidP="006511DA">
      <w:pPr>
        <w:rPr>
          <w:rFonts w:ascii="Times New Roman" w:hAnsi="Times New Roman"/>
          <w:b/>
          <w:u w:val="single"/>
        </w:rPr>
      </w:pPr>
    </w:p>
    <w:p w14:paraId="60612989" w14:textId="77777777" w:rsidR="006511DA" w:rsidRPr="007A7AB1" w:rsidRDefault="006511DA" w:rsidP="006511DA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Diagnostyka zakażeń grzybiczych</w:t>
      </w:r>
    </w:p>
    <w:p w14:paraId="0A834C88" w14:textId="77777777" w:rsidR="006511DA" w:rsidRPr="007A7AB1" w:rsidRDefault="006511DA" w:rsidP="006511DA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Diagnostyka dermatofitów – wypełnij tabelę na podstawie dyskusji z Asystentem oraz za pomocą dostępnych testów: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5"/>
        <w:gridCol w:w="5317"/>
      </w:tblGrid>
      <w:tr w:rsidR="006511DA" w:rsidRPr="00F25A02" w14:paraId="540C2E35" w14:textId="77777777" w:rsidTr="006511DA">
        <w:trPr>
          <w:trHeight w:val="752"/>
        </w:trPr>
        <w:tc>
          <w:tcPr>
            <w:tcW w:w="3794" w:type="dxa"/>
          </w:tcPr>
          <w:p w14:paraId="6A1BB620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Rodzaje  materiału pobieranego do badań</w:t>
            </w:r>
          </w:p>
        </w:tc>
        <w:tc>
          <w:tcPr>
            <w:tcW w:w="5418" w:type="dxa"/>
          </w:tcPr>
          <w:p w14:paraId="4426D6B8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083CAB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0CAC8869" w14:textId="77777777" w:rsidTr="006511DA">
        <w:tc>
          <w:tcPr>
            <w:tcW w:w="3794" w:type="dxa"/>
          </w:tcPr>
          <w:p w14:paraId="72558908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Preparat bezpośredni – jak wykonujemy i oceniamy</w:t>
            </w:r>
          </w:p>
        </w:tc>
        <w:tc>
          <w:tcPr>
            <w:tcW w:w="5418" w:type="dxa"/>
          </w:tcPr>
          <w:p w14:paraId="5676F9AE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557921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14B690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336181C3" w14:textId="77777777" w:rsidTr="006511DA">
        <w:tc>
          <w:tcPr>
            <w:tcW w:w="3794" w:type="dxa"/>
          </w:tcPr>
          <w:p w14:paraId="51F9CC4E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Hodowla :</w:t>
            </w:r>
          </w:p>
          <w:p w14:paraId="771FB3F5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Podłoża:</w:t>
            </w:r>
          </w:p>
          <w:p w14:paraId="1647C63A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Czas wzrostu</w:t>
            </w:r>
          </w:p>
          <w:p w14:paraId="5A8C5B3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Warunki – temperatura inkubacji</w:t>
            </w:r>
          </w:p>
        </w:tc>
        <w:tc>
          <w:tcPr>
            <w:tcW w:w="5418" w:type="dxa"/>
          </w:tcPr>
          <w:p w14:paraId="55950787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4EB41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608FDB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7B9DC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0CF05F20" w14:textId="77777777" w:rsidTr="006511DA">
        <w:tc>
          <w:tcPr>
            <w:tcW w:w="3794" w:type="dxa"/>
          </w:tcPr>
          <w:p w14:paraId="3EBBE9D6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Identyfikacja gatunku</w:t>
            </w:r>
          </w:p>
        </w:tc>
        <w:tc>
          <w:tcPr>
            <w:tcW w:w="5418" w:type="dxa"/>
          </w:tcPr>
          <w:p w14:paraId="4A0681F8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B4EF04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426A30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7DFE20" w14:textId="77777777" w:rsidR="006511DA" w:rsidRPr="007A7AB1" w:rsidRDefault="006511DA" w:rsidP="006511DA">
      <w:pPr>
        <w:rPr>
          <w:rFonts w:ascii="Times New Roman" w:hAnsi="Times New Roman"/>
        </w:rPr>
      </w:pPr>
    </w:p>
    <w:p w14:paraId="088B17FA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Opisz wybrane gatunki dermatofitów na podłożach – co najmniej 2</w:t>
      </w:r>
    </w:p>
    <w:p w14:paraId="5B237928" w14:textId="77777777" w:rsidR="006511DA" w:rsidRPr="007A7AB1" w:rsidRDefault="006511DA" w:rsidP="006511DA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Nazwa gatunku………………………………….                             Wygląd kolonii………………………..</w:t>
      </w:r>
    </w:p>
    <w:p w14:paraId="7AEBDB3B" w14:textId="77777777" w:rsidR="006511DA" w:rsidRPr="007A7AB1" w:rsidRDefault="006511DA" w:rsidP="006511DA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Nazwa gatunku………………………………….                             Wygląd kolonii………………………..</w:t>
      </w:r>
    </w:p>
    <w:p w14:paraId="45464F42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Diagnostyka zakażeń Candida  – wypełnij tabelę na podstawie dyskusji z Asystentem oraz za pomocą dostępnych testów: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8"/>
        <w:gridCol w:w="5314"/>
      </w:tblGrid>
      <w:tr w:rsidR="006511DA" w:rsidRPr="00F25A02" w14:paraId="22B1FA78" w14:textId="77777777" w:rsidTr="006511DA">
        <w:trPr>
          <w:trHeight w:val="469"/>
        </w:trPr>
        <w:tc>
          <w:tcPr>
            <w:tcW w:w="3794" w:type="dxa"/>
          </w:tcPr>
          <w:p w14:paraId="355B7550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Rodzaje  materiału pobieranego do badań</w:t>
            </w:r>
          </w:p>
        </w:tc>
        <w:tc>
          <w:tcPr>
            <w:tcW w:w="5418" w:type="dxa"/>
          </w:tcPr>
          <w:p w14:paraId="10B04BD7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5A3F69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F83D9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6CFF6F53" w14:textId="77777777" w:rsidTr="006511DA">
        <w:trPr>
          <w:trHeight w:val="540"/>
        </w:trPr>
        <w:tc>
          <w:tcPr>
            <w:tcW w:w="3794" w:type="dxa"/>
          </w:tcPr>
          <w:p w14:paraId="20E290E2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Preparat bezpośredni –wykonaj i oceń</w:t>
            </w:r>
          </w:p>
        </w:tc>
        <w:tc>
          <w:tcPr>
            <w:tcW w:w="5418" w:type="dxa"/>
          </w:tcPr>
          <w:p w14:paraId="2EDCE5E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6D74EF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2BEBBC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19CAE329" w14:textId="77777777" w:rsidTr="006511DA">
        <w:trPr>
          <w:trHeight w:val="939"/>
        </w:trPr>
        <w:tc>
          <w:tcPr>
            <w:tcW w:w="3794" w:type="dxa"/>
          </w:tcPr>
          <w:p w14:paraId="1E5EAFC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Hodowla :</w:t>
            </w:r>
          </w:p>
          <w:p w14:paraId="318B0DA3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Podłoża:</w:t>
            </w:r>
          </w:p>
          <w:p w14:paraId="3E96E89A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Czas wzrostu</w:t>
            </w:r>
          </w:p>
          <w:p w14:paraId="3E66333D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>Warunki – temperatura inkubacji</w:t>
            </w:r>
          </w:p>
        </w:tc>
        <w:tc>
          <w:tcPr>
            <w:tcW w:w="5418" w:type="dxa"/>
          </w:tcPr>
          <w:p w14:paraId="71C87616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671C69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B9A9B5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B05C1F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753C87CF" w14:textId="77777777" w:rsidTr="006511DA">
        <w:tc>
          <w:tcPr>
            <w:tcW w:w="3794" w:type="dxa"/>
          </w:tcPr>
          <w:p w14:paraId="177963D4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 xml:space="preserve">Identyfikacja gatunku – ocena testu </w:t>
            </w:r>
            <w:proofErr w:type="spellStart"/>
            <w:r w:rsidRPr="00F25A02">
              <w:rPr>
                <w:rFonts w:ascii="Times New Roman" w:hAnsi="Times New Roman"/>
                <w:sz w:val="20"/>
                <w:szCs w:val="20"/>
              </w:rPr>
              <w:t>filamentacji</w:t>
            </w:r>
            <w:proofErr w:type="spellEnd"/>
            <w:r w:rsidRPr="00F25A02">
              <w:rPr>
                <w:rFonts w:ascii="Times New Roman" w:hAnsi="Times New Roman"/>
                <w:sz w:val="20"/>
                <w:szCs w:val="20"/>
              </w:rPr>
              <w:t xml:space="preserve">  i testu biochemicznego</w:t>
            </w:r>
          </w:p>
        </w:tc>
        <w:tc>
          <w:tcPr>
            <w:tcW w:w="5418" w:type="dxa"/>
          </w:tcPr>
          <w:p w14:paraId="26F77DE1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A4ED9C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1DA" w:rsidRPr="00F25A02" w14:paraId="1A2C234D" w14:textId="77777777" w:rsidTr="006511DA">
        <w:tc>
          <w:tcPr>
            <w:tcW w:w="3794" w:type="dxa"/>
          </w:tcPr>
          <w:p w14:paraId="2E330012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  <w:r w:rsidRPr="00F25A02">
              <w:rPr>
                <w:rFonts w:ascii="Times New Roman" w:hAnsi="Times New Roman"/>
                <w:sz w:val="20"/>
                <w:szCs w:val="20"/>
              </w:rPr>
              <w:t xml:space="preserve">Oznaczenie antygenów </w:t>
            </w:r>
            <w:proofErr w:type="spellStart"/>
            <w:r w:rsidRPr="00F25A02">
              <w:rPr>
                <w:rFonts w:ascii="Times New Roman" w:hAnsi="Times New Roman"/>
                <w:sz w:val="20"/>
                <w:szCs w:val="20"/>
              </w:rPr>
              <w:t>mannanowych</w:t>
            </w:r>
            <w:proofErr w:type="spellEnd"/>
            <w:r w:rsidRPr="00F25A02">
              <w:rPr>
                <w:rFonts w:ascii="Times New Roman" w:hAnsi="Times New Roman"/>
                <w:sz w:val="20"/>
                <w:szCs w:val="20"/>
              </w:rPr>
              <w:t>, wyniki + interpretacja</w:t>
            </w:r>
          </w:p>
        </w:tc>
        <w:tc>
          <w:tcPr>
            <w:tcW w:w="5418" w:type="dxa"/>
          </w:tcPr>
          <w:p w14:paraId="75966D5B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EE2C74" w14:textId="77777777" w:rsidR="006511DA" w:rsidRPr="00F25A02" w:rsidRDefault="006511DA" w:rsidP="00651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530D8D" w14:textId="77777777" w:rsidR="006511DA" w:rsidRPr="007A7AB1" w:rsidRDefault="006511DA" w:rsidP="006511DA">
      <w:pPr>
        <w:rPr>
          <w:rFonts w:ascii="Times New Roman" w:hAnsi="Times New Roman"/>
        </w:rPr>
      </w:pPr>
    </w:p>
    <w:p w14:paraId="4F3BA620" w14:textId="77777777" w:rsidR="006511DA" w:rsidRPr="007A7AB1" w:rsidRDefault="006511DA" w:rsidP="006511DA">
      <w:pPr>
        <w:rPr>
          <w:rFonts w:ascii="Times New Roman" w:hAnsi="Times New Roman"/>
        </w:rPr>
      </w:pPr>
    </w:p>
    <w:p w14:paraId="3E60F38A" w14:textId="77777777" w:rsidR="006511DA" w:rsidRPr="00BF468A" w:rsidRDefault="006511DA" w:rsidP="006511DA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Oznaczanie antygenów </w:t>
      </w:r>
      <w:proofErr w:type="spellStart"/>
      <w:r w:rsidRPr="007A7AB1">
        <w:rPr>
          <w:rFonts w:ascii="Times New Roman" w:hAnsi="Times New Roman"/>
        </w:rPr>
        <w:t>galaktomannanowych</w:t>
      </w:r>
      <w:proofErr w:type="spellEnd"/>
      <w:r w:rsidRPr="007A7AB1">
        <w:rPr>
          <w:rFonts w:ascii="Times New Roman" w:hAnsi="Times New Roman"/>
        </w:rPr>
        <w:t xml:space="preserve"> we krwi pacjenta i z niektórych materiałów klinicznych-  wyniki + interpretacja, zastosowanie testu </w:t>
      </w:r>
    </w:p>
    <w:p w14:paraId="286BCDC6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4AC1FA33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0EA84521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6870CB38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4A310114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55033F05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78958C16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1C2C3011" w14:textId="77777777" w:rsidR="006511DA" w:rsidRPr="002A309C" w:rsidRDefault="006511DA" w:rsidP="006511DA">
      <w:pPr>
        <w:rPr>
          <w:rFonts w:ascii="Times New Roman" w:hAnsi="Times New Roman"/>
          <w:b/>
          <w:u w:val="single"/>
        </w:rPr>
      </w:pPr>
      <w:r w:rsidRPr="002A309C">
        <w:rPr>
          <w:rFonts w:ascii="Times New Roman" w:hAnsi="Times New Roman"/>
          <w:b/>
          <w:u w:val="single"/>
        </w:rPr>
        <w:lastRenderedPageBreak/>
        <w:t xml:space="preserve">Ćwiczenie </w:t>
      </w:r>
      <w:r>
        <w:rPr>
          <w:rFonts w:ascii="Times New Roman" w:hAnsi="Times New Roman"/>
          <w:b/>
          <w:u w:val="single"/>
        </w:rPr>
        <w:t>2b</w:t>
      </w:r>
      <w:r w:rsidRPr="002A309C">
        <w:rPr>
          <w:rFonts w:ascii="Times New Roman" w:hAnsi="Times New Roman"/>
          <w:b/>
          <w:u w:val="single"/>
        </w:rPr>
        <w:t>: Wirusy</w:t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</w:r>
      <w:r w:rsidRPr="002A309C">
        <w:rPr>
          <w:rFonts w:ascii="Times New Roman" w:hAnsi="Times New Roman"/>
          <w:b/>
          <w:u w:val="single"/>
        </w:rPr>
        <w:tab/>
        <w:t>Imię i nazwisko:</w:t>
      </w:r>
    </w:p>
    <w:p w14:paraId="663CAA41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405C74A7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Odczytaj test  zahamowania hemaglutynacji :</w:t>
      </w:r>
    </w:p>
    <w:p w14:paraId="35F3F9DE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6BC59343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15AF5479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W diagnostyce jakich zakażeń wirusowych stosowane są testy </w:t>
      </w:r>
      <w:proofErr w:type="spellStart"/>
      <w:r w:rsidRPr="007A7AB1">
        <w:rPr>
          <w:rFonts w:ascii="Times New Roman" w:hAnsi="Times New Roman"/>
        </w:rPr>
        <w:t>hemaglutynacyjne</w:t>
      </w:r>
      <w:proofErr w:type="spellEnd"/>
      <w:r w:rsidRPr="007A7AB1">
        <w:rPr>
          <w:rFonts w:ascii="Times New Roman" w:hAnsi="Times New Roman"/>
        </w:rPr>
        <w:t>?</w:t>
      </w:r>
    </w:p>
    <w:p w14:paraId="0248656D" w14:textId="77777777" w:rsidR="006511DA" w:rsidRPr="007A7AB1" w:rsidRDefault="006511DA" w:rsidP="006511DA">
      <w:pPr>
        <w:rPr>
          <w:rFonts w:ascii="Times New Roman" w:hAnsi="Times New Roman"/>
        </w:rPr>
      </w:pPr>
    </w:p>
    <w:p w14:paraId="2E67B44E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Obejrzyj w </w:t>
      </w:r>
      <w:proofErr w:type="spellStart"/>
      <w:r w:rsidRPr="007A7AB1">
        <w:rPr>
          <w:rFonts w:ascii="Times New Roman" w:hAnsi="Times New Roman"/>
        </w:rPr>
        <w:t>mikroskopiefluorescencyjnym</w:t>
      </w:r>
      <w:proofErr w:type="spellEnd"/>
      <w:r w:rsidRPr="007A7AB1">
        <w:rPr>
          <w:rFonts w:ascii="Times New Roman" w:hAnsi="Times New Roman"/>
        </w:rPr>
        <w:t xml:space="preserve"> preparaty z adenowirusami, wirusami </w:t>
      </w:r>
      <w:proofErr w:type="spellStart"/>
      <w:r w:rsidRPr="007A7AB1">
        <w:rPr>
          <w:rFonts w:ascii="Times New Roman" w:hAnsi="Times New Roman"/>
        </w:rPr>
        <w:t>paragrypy</w:t>
      </w:r>
      <w:proofErr w:type="spellEnd"/>
      <w:r w:rsidRPr="007A7AB1">
        <w:rPr>
          <w:rFonts w:ascii="Times New Roman" w:hAnsi="Times New Roman"/>
        </w:rPr>
        <w:t xml:space="preserve"> i grypy oraz RSV. Wyjaśnij, co widzisz na uzyskanym obrazie:</w:t>
      </w:r>
    </w:p>
    <w:p w14:paraId="5B7CE689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61A4EA36" w14:textId="77777777" w:rsidR="006511DA" w:rsidRPr="007A7AB1" w:rsidRDefault="006511DA" w:rsidP="006511DA">
      <w:pPr>
        <w:rPr>
          <w:rFonts w:ascii="Times New Roman" w:hAnsi="Times New Roman"/>
        </w:rPr>
      </w:pPr>
    </w:p>
    <w:p w14:paraId="0EBA0EA9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12D1123C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79B53B0B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Ocena efektu </w:t>
      </w:r>
      <w:proofErr w:type="spellStart"/>
      <w:r w:rsidRPr="007A7AB1">
        <w:rPr>
          <w:rFonts w:ascii="Times New Roman" w:hAnsi="Times New Roman"/>
        </w:rPr>
        <w:t>cytopatycznego</w:t>
      </w:r>
      <w:proofErr w:type="spellEnd"/>
      <w:r w:rsidRPr="007A7AB1">
        <w:rPr>
          <w:rFonts w:ascii="Times New Roman" w:hAnsi="Times New Roman"/>
        </w:rPr>
        <w:t xml:space="preserve">  w przygotowanych preparatach tkankowych.  Przedstaw graficznie możliwe efekty </w:t>
      </w:r>
      <w:proofErr w:type="spellStart"/>
      <w:r w:rsidRPr="007A7AB1">
        <w:rPr>
          <w:rFonts w:ascii="Times New Roman" w:hAnsi="Times New Roman"/>
        </w:rPr>
        <w:t>cytopatyczne</w:t>
      </w:r>
      <w:proofErr w:type="spellEnd"/>
      <w:r w:rsidRPr="007A7AB1">
        <w:rPr>
          <w:rFonts w:ascii="Times New Roman" w:hAnsi="Times New Roman"/>
        </w:rPr>
        <w:t xml:space="preserve"> w komórkach po zakażeniu wirusowym.</w:t>
      </w:r>
    </w:p>
    <w:p w14:paraId="38A71E7E" w14:textId="77777777" w:rsidR="006511DA" w:rsidRPr="007A7AB1" w:rsidRDefault="006511DA" w:rsidP="006511DA">
      <w:pPr>
        <w:rPr>
          <w:rFonts w:ascii="Times New Roman" w:hAnsi="Times New Roman"/>
        </w:rPr>
      </w:pPr>
    </w:p>
    <w:p w14:paraId="7E49873C" w14:textId="77777777" w:rsidR="006511DA" w:rsidRPr="007A7AB1" w:rsidRDefault="006511DA" w:rsidP="006511DA">
      <w:pPr>
        <w:rPr>
          <w:rFonts w:ascii="Times New Roman" w:hAnsi="Times New Roman"/>
        </w:rPr>
      </w:pPr>
    </w:p>
    <w:p w14:paraId="65D6033A" w14:textId="77777777" w:rsidR="006511DA" w:rsidRPr="007A7AB1" w:rsidRDefault="006511DA" w:rsidP="006511DA">
      <w:pPr>
        <w:rPr>
          <w:rFonts w:ascii="Times New Roman" w:hAnsi="Times New Roman"/>
        </w:rPr>
      </w:pPr>
    </w:p>
    <w:p w14:paraId="5E46C0C7" w14:textId="77777777" w:rsidR="006511DA" w:rsidRPr="007A7AB1" w:rsidRDefault="006511DA" w:rsidP="006511DA">
      <w:pPr>
        <w:rPr>
          <w:rFonts w:ascii="Times New Roman" w:hAnsi="Times New Roman"/>
        </w:rPr>
      </w:pPr>
    </w:p>
    <w:p w14:paraId="5B5E8408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Możliwości zastosowania testu na obecność wirusa grypy  - </w:t>
      </w:r>
      <w:proofErr w:type="spellStart"/>
      <w:r w:rsidRPr="007A7AB1">
        <w:rPr>
          <w:rFonts w:ascii="Times New Roman" w:hAnsi="Times New Roman"/>
        </w:rPr>
        <w:t>aparatGeneExpert</w:t>
      </w:r>
      <w:proofErr w:type="spellEnd"/>
      <w:r w:rsidRPr="007A7AB1">
        <w:rPr>
          <w:rFonts w:ascii="Times New Roman" w:hAnsi="Times New Roman"/>
        </w:rPr>
        <w:t xml:space="preserve"> –  opisz. Demonstracja testu przez asystenta.</w:t>
      </w:r>
    </w:p>
    <w:p w14:paraId="53FC1CC4" w14:textId="77777777" w:rsidR="006511DA" w:rsidRPr="007A7AB1" w:rsidRDefault="006511DA" w:rsidP="006511DA">
      <w:pPr>
        <w:rPr>
          <w:rFonts w:ascii="Times New Roman" w:hAnsi="Times New Roman"/>
        </w:rPr>
      </w:pPr>
    </w:p>
    <w:p w14:paraId="09E880B2" w14:textId="77777777" w:rsidR="006511DA" w:rsidRPr="007A7AB1" w:rsidRDefault="006511DA" w:rsidP="006511DA">
      <w:pPr>
        <w:rPr>
          <w:rFonts w:ascii="Times New Roman" w:hAnsi="Times New Roman"/>
        </w:rPr>
      </w:pPr>
    </w:p>
    <w:p w14:paraId="379DD8F3" w14:textId="77777777" w:rsidR="006511DA" w:rsidRPr="007A7AB1" w:rsidRDefault="006511DA" w:rsidP="006511DA">
      <w:pPr>
        <w:rPr>
          <w:rFonts w:ascii="Times New Roman" w:hAnsi="Times New Roman"/>
        </w:rPr>
      </w:pPr>
    </w:p>
    <w:p w14:paraId="3D98A32A" w14:textId="77777777" w:rsidR="006511DA" w:rsidRPr="007A7AB1" w:rsidRDefault="006511DA" w:rsidP="006511D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Wymień możliwe sposoby diagnostyki zakażeń wirusowych, opisz wybrane 2 metody:</w:t>
      </w:r>
    </w:p>
    <w:p w14:paraId="23B867A3" w14:textId="77777777" w:rsidR="006511DA" w:rsidRPr="007A7AB1" w:rsidRDefault="006511DA" w:rsidP="006511DA">
      <w:pPr>
        <w:rPr>
          <w:rFonts w:ascii="Times New Roman" w:hAnsi="Times New Roman"/>
        </w:rPr>
      </w:pPr>
    </w:p>
    <w:p w14:paraId="746CA8D6" w14:textId="77777777" w:rsidR="006511DA" w:rsidRPr="007A7AB1" w:rsidRDefault="006511DA" w:rsidP="006511DA">
      <w:pPr>
        <w:rPr>
          <w:rFonts w:ascii="Times New Roman" w:hAnsi="Times New Roman"/>
        </w:rPr>
      </w:pPr>
    </w:p>
    <w:p w14:paraId="079604AB" w14:textId="77777777" w:rsidR="006511DA" w:rsidRPr="007A7AB1" w:rsidRDefault="006511DA" w:rsidP="006511DA">
      <w:pPr>
        <w:rPr>
          <w:rFonts w:ascii="Times New Roman" w:hAnsi="Times New Roman"/>
        </w:rPr>
      </w:pPr>
    </w:p>
    <w:p w14:paraId="213DCF64" w14:textId="77777777" w:rsidR="006511DA" w:rsidRPr="007A7AB1" w:rsidRDefault="006511DA" w:rsidP="006511DA">
      <w:pPr>
        <w:rPr>
          <w:rFonts w:ascii="Times New Roman" w:hAnsi="Times New Roman"/>
        </w:rPr>
      </w:pPr>
    </w:p>
    <w:p w14:paraId="5B49FCCD" w14:textId="77777777" w:rsidR="006511DA" w:rsidRPr="007A7AB1" w:rsidRDefault="006511DA" w:rsidP="006511DA">
      <w:pPr>
        <w:rPr>
          <w:rFonts w:ascii="Times New Roman" w:hAnsi="Times New Roman"/>
        </w:rPr>
      </w:pPr>
    </w:p>
    <w:p w14:paraId="40743DA2" w14:textId="77777777" w:rsidR="006511DA" w:rsidRDefault="006511DA" w:rsidP="006511DA">
      <w:pPr>
        <w:rPr>
          <w:rFonts w:ascii="Times New Roman" w:hAnsi="Times New Roman"/>
        </w:rPr>
      </w:pPr>
    </w:p>
    <w:p w14:paraId="466D3EAD" w14:textId="77777777" w:rsidR="006511DA" w:rsidRDefault="006511DA" w:rsidP="006511DA">
      <w:pPr>
        <w:rPr>
          <w:rFonts w:ascii="Times New Roman" w:hAnsi="Times New Roman"/>
        </w:rPr>
      </w:pPr>
    </w:p>
    <w:p w14:paraId="680A4FFB" w14:textId="77777777" w:rsidR="00435B9D" w:rsidRDefault="00435B9D" w:rsidP="006511DA">
      <w:pPr>
        <w:rPr>
          <w:rFonts w:ascii="Times New Roman" w:hAnsi="Times New Roman"/>
        </w:rPr>
      </w:pPr>
    </w:p>
    <w:p w14:paraId="6EAB47EB" w14:textId="77777777" w:rsidR="00435B9D" w:rsidRDefault="00435B9D" w:rsidP="006511DA">
      <w:pPr>
        <w:rPr>
          <w:rFonts w:ascii="Times New Roman" w:hAnsi="Times New Roman"/>
        </w:rPr>
      </w:pPr>
    </w:p>
    <w:p w14:paraId="3BF2E640" w14:textId="77777777" w:rsidR="00435B9D" w:rsidRDefault="00435B9D" w:rsidP="006511DA">
      <w:pPr>
        <w:rPr>
          <w:rFonts w:ascii="Times New Roman" w:hAnsi="Times New Roman"/>
        </w:rPr>
      </w:pPr>
    </w:p>
    <w:p w14:paraId="70780408" w14:textId="77777777" w:rsidR="00435B9D" w:rsidRDefault="00435B9D" w:rsidP="006511DA">
      <w:pPr>
        <w:rPr>
          <w:rFonts w:ascii="Times New Roman" w:hAnsi="Times New Roman"/>
        </w:rPr>
      </w:pPr>
    </w:p>
    <w:p w14:paraId="473F9E7E" w14:textId="77777777" w:rsidR="00435B9D" w:rsidRDefault="00435B9D" w:rsidP="006511DA">
      <w:pPr>
        <w:rPr>
          <w:rFonts w:ascii="Times New Roman" w:hAnsi="Times New Roman"/>
        </w:rPr>
      </w:pPr>
    </w:p>
    <w:p w14:paraId="6EB01DB7" w14:textId="77777777" w:rsidR="00435B9D" w:rsidRDefault="00435B9D" w:rsidP="006511DA">
      <w:pPr>
        <w:rPr>
          <w:rFonts w:ascii="Times New Roman" w:hAnsi="Times New Roman"/>
        </w:rPr>
      </w:pPr>
    </w:p>
    <w:p w14:paraId="7570DC6E" w14:textId="77777777" w:rsidR="00435B9D" w:rsidRDefault="00435B9D" w:rsidP="006511DA">
      <w:pPr>
        <w:rPr>
          <w:rFonts w:ascii="Times New Roman" w:hAnsi="Times New Roman"/>
        </w:rPr>
      </w:pPr>
    </w:p>
    <w:p w14:paraId="05C557FC" w14:textId="77777777" w:rsidR="00435B9D" w:rsidRDefault="00435B9D" w:rsidP="006511DA">
      <w:pPr>
        <w:rPr>
          <w:rFonts w:ascii="Times New Roman" w:hAnsi="Times New Roman"/>
        </w:rPr>
      </w:pPr>
    </w:p>
    <w:p w14:paraId="7ECD00EF" w14:textId="77777777" w:rsidR="00435B9D" w:rsidRDefault="00435B9D" w:rsidP="006511DA">
      <w:pPr>
        <w:rPr>
          <w:rFonts w:ascii="Times New Roman" w:hAnsi="Times New Roman"/>
        </w:rPr>
      </w:pPr>
    </w:p>
    <w:p w14:paraId="19A9DF57" w14:textId="77777777" w:rsidR="00435B9D" w:rsidRDefault="00435B9D" w:rsidP="006511DA">
      <w:pPr>
        <w:rPr>
          <w:rFonts w:ascii="Times New Roman" w:hAnsi="Times New Roman"/>
        </w:rPr>
      </w:pPr>
    </w:p>
    <w:p w14:paraId="24E9D2AA" w14:textId="77777777" w:rsidR="00435B9D" w:rsidRDefault="00435B9D" w:rsidP="006511DA">
      <w:pPr>
        <w:rPr>
          <w:rFonts w:ascii="Times New Roman" w:hAnsi="Times New Roman"/>
        </w:rPr>
      </w:pPr>
    </w:p>
    <w:p w14:paraId="3943973B" w14:textId="77777777" w:rsidR="00435B9D" w:rsidRDefault="00435B9D" w:rsidP="006511DA">
      <w:pPr>
        <w:rPr>
          <w:rFonts w:ascii="Times New Roman" w:hAnsi="Times New Roman"/>
        </w:rPr>
      </w:pPr>
    </w:p>
    <w:p w14:paraId="710D733E" w14:textId="77777777" w:rsidR="006511DA" w:rsidRPr="007A7AB1" w:rsidRDefault="006511DA" w:rsidP="006511DA">
      <w:pPr>
        <w:rPr>
          <w:rFonts w:ascii="Times New Roman" w:hAnsi="Times New Roman"/>
        </w:rPr>
      </w:pPr>
    </w:p>
    <w:p w14:paraId="2C0B164C" w14:textId="77777777" w:rsidR="006511DA" w:rsidRPr="00F25A02" w:rsidRDefault="006511DA" w:rsidP="006511DA">
      <w:pPr>
        <w:rPr>
          <w:rFonts w:ascii="Times New Roman" w:hAnsi="Times New Roman"/>
          <w:b/>
          <w:u w:val="single"/>
        </w:rPr>
      </w:pPr>
      <w:r w:rsidRPr="00F25A02">
        <w:rPr>
          <w:rFonts w:ascii="Times New Roman" w:hAnsi="Times New Roman"/>
          <w:b/>
          <w:u w:val="single"/>
        </w:rPr>
        <w:lastRenderedPageBreak/>
        <w:t xml:space="preserve">Ćwiczenie </w:t>
      </w:r>
      <w:r>
        <w:rPr>
          <w:rFonts w:ascii="Times New Roman" w:hAnsi="Times New Roman"/>
          <w:b/>
          <w:u w:val="single"/>
        </w:rPr>
        <w:t xml:space="preserve">3a i 3b </w:t>
      </w:r>
      <w:r w:rsidRPr="00F25A02">
        <w:rPr>
          <w:rFonts w:ascii="Times New Roman" w:hAnsi="Times New Roman"/>
          <w:b/>
          <w:u w:val="single"/>
        </w:rPr>
        <w:t>. Ziarniaki Gram (+) i Gram (-)</w:t>
      </w:r>
      <w:r w:rsidRPr="00F25A02">
        <w:rPr>
          <w:rFonts w:ascii="Times New Roman" w:hAnsi="Times New Roman"/>
          <w:b/>
          <w:u w:val="single"/>
        </w:rPr>
        <w:tab/>
      </w:r>
      <w:r w:rsidRPr="00F25A02">
        <w:rPr>
          <w:rFonts w:ascii="Times New Roman" w:hAnsi="Times New Roman"/>
          <w:b/>
          <w:u w:val="single"/>
        </w:rPr>
        <w:tab/>
      </w:r>
      <w:r w:rsidRPr="00F25A02">
        <w:rPr>
          <w:rFonts w:ascii="Times New Roman" w:hAnsi="Times New Roman"/>
          <w:b/>
          <w:u w:val="single"/>
        </w:rPr>
        <w:tab/>
        <w:t>Imię i nazwisko</w:t>
      </w:r>
    </w:p>
    <w:p w14:paraId="4063365B" w14:textId="77777777" w:rsidR="006511DA" w:rsidRPr="007A7AB1" w:rsidRDefault="006511DA" w:rsidP="006511DA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Różnicowanie gronkowców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5881"/>
      </w:tblGrid>
      <w:tr w:rsidR="006511DA" w:rsidRPr="007A7AB1" w14:paraId="4B69E77E" w14:textId="77777777" w:rsidTr="006511DA">
        <w:tc>
          <w:tcPr>
            <w:tcW w:w="2649" w:type="dxa"/>
          </w:tcPr>
          <w:p w14:paraId="3929053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7087" w:type="dxa"/>
          </w:tcPr>
          <w:p w14:paraId="75BB009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212EF0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5EA257F" w14:textId="77777777" w:rsidTr="006511DA">
        <w:tc>
          <w:tcPr>
            <w:tcW w:w="2649" w:type="dxa"/>
          </w:tcPr>
          <w:p w14:paraId="38E2ACD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7087" w:type="dxa"/>
          </w:tcPr>
          <w:p w14:paraId="6B0D3BF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75C29C1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2D3AC1B" w14:textId="77777777" w:rsidTr="006511DA">
        <w:tc>
          <w:tcPr>
            <w:tcW w:w="2649" w:type="dxa"/>
          </w:tcPr>
          <w:p w14:paraId="42AD539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agarze krwawym</w:t>
            </w:r>
          </w:p>
        </w:tc>
        <w:tc>
          <w:tcPr>
            <w:tcW w:w="7087" w:type="dxa"/>
          </w:tcPr>
          <w:p w14:paraId="0E6C117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2E6944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2E40894D" w14:textId="77777777" w:rsidTr="006511DA">
        <w:tc>
          <w:tcPr>
            <w:tcW w:w="2649" w:type="dxa"/>
          </w:tcPr>
          <w:p w14:paraId="4D7E5DC0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podłożu Chapmana</w:t>
            </w:r>
          </w:p>
          <w:p w14:paraId="03DF75B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2EB343E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5F4709C3" w14:textId="77777777" w:rsidTr="006511DA">
        <w:tc>
          <w:tcPr>
            <w:tcW w:w="2649" w:type="dxa"/>
          </w:tcPr>
          <w:p w14:paraId="7CE0120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agarze zwykłym</w:t>
            </w:r>
          </w:p>
        </w:tc>
        <w:tc>
          <w:tcPr>
            <w:tcW w:w="7087" w:type="dxa"/>
          </w:tcPr>
          <w:p w14:paraId="3B20AC8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F88699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71B38410" w14:textId="77777777" w:rsidTr="006511DA">
        <w:tc>
          <w:tcPr>
            <w:tcW w:w="2649" w:type="dxa"/>
          </w:tcPr>
          <w:p w14:paraId="434E6444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Katalaza</w:t>
            </w:r>
          </w:p>
        </w:tc>
        <w:tc>
          <w:tcPr>
            <w:tcW w:w="7087" w:type="dxa"/>
          </w:tcPr>
          <w:p w14:paraId="31696A2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341A5820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71FBF5CC" w14:textId="77777777" w:rsidTr="006511DA">
        <w:tc>
          <w:tcPr>
            <w:tcW w:w="2649" w:type="dxa"/>
          </w:tcPr>
          <w:p w14:paraId="0EDE3BB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CF, </w:t>
            </w:r>
            <w:proofErr w:type="spellStart"/>
            <w:r w:rsidRPr="007A7AB1">
              <w:rPr>
                <w:rFonts w:ascii="Times New Roman" w:hAnsi="Times New Roman"/>
              </w:rPr>
              <w:t>koagulaza</w:t>
            </w:r>
            <w:proofErr w:type="spellEnd"/>
          </w:p>
        </w:tc>
        <w:tc>
          <w:tcPr>
            <w:tcW w:w="7087" w:type="dxa"/>
          </w:tcPr>
          <w:p w14:paraId="7EA6D17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0BDF20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61B2979" w14:textId="77777777" w:rsidTr="006511DA">
        <w:tc>
          <w:tcPr>
            <w:tcW w:w="2649" w:type="dxa"/>
          </w:tcPr>
          <w:p w14:paraId="6A1196D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7087" w:type="dxa"/>
          </w:tcPr>
          <w:p w14:paraId="3FD44FC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F06774A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EAF18AD" w14:textId="77777777" w:rsidTr="006511DA">
        <w:tc>
          <w:tcPr>
            <w:tcW w:w="2649" w:type="dxa"/>
          </w:tcPr>
          <w:p w14:paraId="1B12EDC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7087" w:type="dxa"/>
          </w:tcPr>
          <w:p w14:paraId="40380D6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167382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FE132AA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D617414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868B6BD" w14:textId="77777777" w:rsidTr="006511DA">
        <w:tc>
          <w:tcPr>
            <w:tcW w:w="2649" w:type="dxa"/>
          </w:tcPr>
          <w:p w14:paraId="2E5296F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Inne  testy</w:t>
            </w:r>
          </w:p>
        </w:tc>
        <w:tc>
          <w:tcPr>
            <w:tcW w:w="7087" w:type="dxa"/>
          </w:tcPr>
          <w:p w14:paraId="31764DB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28FF9A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34371FF1" w14:textId="77777777" w:rsidR="006511DA" w:rsidRPr="007A7AB1" w:rsidRDefault="006511DA" w:rsidP="006511DA">
      <w:pPr>
        <w:contextualSpacing/>
        <w:rPr>
          <w:rFonts w:ascii="Times New Roman" w:hAnsi="Times New Roman"/>
        </w:rPr>
      </w:pPr>
    </w:p>
    <w:p w14:paraId="41D12BA1" w14:textId="77777777" w:rsidR="006511DA" w:rsidRPr="007A7AB1" w:rsidRDefault="006511DA" w:rsidP="006511DA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</w:rPr>
      </w:pPr>
      <w:r w:rsidRPr="007A7AB1">
        <w:rPr>
          <w:rFonts w:ascii="Times New Roman" w:hAnsi="Times New Roman"/>
        </w:rPr>
        <w:t>Różnicowanie paciorkowców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5839"/>
      </w:tblGrid>
      <w:tr w:rsidR="006511DA" w:rsidRPr="007A7AB1" w14:paraId="4F5D7AA5" w14:textId="77777777" w:rsidTr="006511DA">
        <w:tc>
          <w:tcPr>
            <w:tcW w:w="2649" w:type="dxa"/>
          </w:tcPr>
          <w:p w14:paraId="1083997B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6945" w:type="dxa"/>
          </w:tcPr>
          <w:p w14:paraId="23A3BCE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B93C79B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52C0726" w14:textId="77777777" w:rsidTr="006511DA">
        <w:tc>
          <w:tcPr>
            <w:tcW w:w="2649" w:type="dxa"/>
          </w:tcPr>
          <w:p w14:paraId="5036F70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6945" w:type="dxa"/>
          </w:tcPr>
          <w:p w14:paraId="67AF1D9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40EC1C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B6F1B34" w14:textId="77777777" w:rsidTr="006511DA">
        <w:tc>
          <w:tcPr>
            <w:tcW w:w="2649" w:type="dxa"/>
          </w:tcPr>
          <w:p w14:paraId="051ADDDA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Hodowla na agarze krwawym – typ hemolizy </w:t>
            </w:r>
          </w:p>
        </w:tc>
        <w:tc>
          <w:tcPr>
            <w:tcW w:w="6945" w:type="dxa"/>
          </w:tcPr>
          <w:p w14:paraId="72BDABA4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716E9C4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2A2917CD" w14:textId="77777777" w:rsidTr="006511DA">
        <w:tc>
          <w:tcPr>
            <w:tcW w:w="2649" w:type="dxa"/>
          </w:tcPr>
          <w:p w14:paraId="30735CA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Hodowla na podłożu Granada lub innych </w:t>
            </w:r>
            <w:proofErr w:type="spellStart"/>
            <w:r w:rsidRPr="007A7AB1">
              <w:rPr>
                <w:rFonts w:ascii="Times New Roman" w:hAnsi="Times New Roman"/>
              </w:rPr>
              <w:t>podł</w:t>
            </w:r>
            <w:proofErr w:type="spellEnd"/>
            <w:r w:rsidRPr="007A7AB1">
              <w:rPr>
                <w:rFonts w:ascii="Times New Roman" w:hAnsi="Times New Roman"/>
              </w:rPr>
              <w:t xml:space="preserve">. </w:t>
            </w:r>
            <w:proofErr w:type="spellStart"/>
            <w:r w:rsidRPr="007A7AB1">
              <w:rPr>
                <w:rFonts w:ascii="Times New Roman" w:hAnsi="Times New Roman"/>
              </w:rPr>
              <w:t>chromogennych</w:t>
            </w:r>
            <w:proofErr w:type="spellEnd"/>
          </w:p>
          <w:p w14:paraId="54B64670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45" w:type="dxa"/>
          </w:tcPr>
          <w:p w14:paraId="6FB9135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75C3546D" w14:textId="77777777" w:rsidTr="006511DA">
        <w:tc>
          <w:tcPr>
            <w:tcW w:w="2649" w:type="dxa"/>
          </w:tcPr>
          <w:p w14:paraId="0582E9B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agarze zwykłym</w:t>
            </w:r>
          </w:p>
        </w:tc>
        <w:tc>
          <w:tcPr>
            <w:tcW w:w="6945" w:type="dxa"/>
          </w:tcPr>
          <w:p w14:paraId="0A4CEDF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45115E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83F528E" w14:textId="77777777" w:rsidTr="006511DA">
        <w:tc>
          <w:tcPr>
            <w:tcW w:w="2649" w:type="dxa"/>
          </w:tcPr>
          <w:p w14:paraId="618ADB4C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Katalaza</w:t>
            </w:r>
          </w:p>
        </w:tc>
        <w:tc>
          <w:tcPr>
            <w:tcW w:w="6945" w:type="dxa"/>
          </w:tcPr>
          <w:p w14:paraId="270BDCA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0D1C0D8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7589F3A" w14:textId="77777777" w:rsidTr="006511DA">
        <w:tc>
          <w:tcPr>
            <w:tcW w:w="2649" w:type="dxa"/>
          </w:tcPr>
          <w:p w14:paraId="004EBDA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Test na </w:t>
            </w:r>
            <w:proofErr w:type="spellStart"/>
            <w:r w:rsidRPr="007A7AB1">
              <w:rPr>
                <w:rFonts w:ascii="Times New Roman" w:hAnsi="Times New Roman"/>
              </w:rPr>
              <w:t>optochinę</w:t>
            </w:r>
            <w:proofErr w:type="spellEnd"/>
          </w:p>
        </w:tc>
        <w:tc>
          <w:tcPr>
            <w:tcW w:w="6945" w:type="dxa"/>
          </w:tcPr>
          <w:p w14:paraId="67CE354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CDF234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C143F62" w14:textId="77777777" w:rsidTr="006511DA">
        <w:tc>
          <w:tcPr>
            <w:tcW w:w="2649" w:type="dxa"/>
          </w:tcPr>
          <w:p w14:paraId="2DE13E7A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6945" w:type="dxa"/>
          </w:tcPr>
          <w:p w14:paraId="35268FF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36D885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359525D" w14:textId="77777777" w:rsidTr="006511DA">
        <w:tc>
          <w:tcPr>
            <w:tcW w:w="2649" w:type="dxa"/>
          </w:tcPr>
          <w:p w14:paraId="6FD05AE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Antybiogram </w:t>
            </w:r>
          </w:p>
        </w:tc>
        <w:tc>
          <w:tcPr>
            <w:tcW w:w="6945" w:type="dxa"/>
          </w:tcPr>
          <w:p w14:paraId="273C5AF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17B542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14B9719C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29482D83" w14:textId="77777777" w:rsidR="006511DA" w:rsidRDefault="006511DA" w:rsidP="006511DA">
      <w:pPr>
        <w:ind w:left="720"/>
        <w:contextualSpacing/>
        <w:rPr>
          <w:rFonts w:ascii="Times New Roman" w:hAnsi="Times New Roman"/>
        </w:rPr>
      </w:pPr>
    </w:p>
    <w:p w14:paraId="5106CB23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0CABE1AC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38FD42CD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66F8789A" w14:textId="77777777" w:rsidR="006511DA" w:rsidRPr="007A7AB1" w:rsidRDefault="006511DA" w:rsidP="006511DA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Różnicowanie </w:t>
      </w:r>
      <w:proofErr w:type="spellStart"/>
      <w:r w:rsidRPr="007A7AB1">
        <w:rPr>
          <w:rFonts w:ascii="Times New Roman" w:hAnsi="Times New Roman"/>
        </w:rPr>
        <w:t>enterokoków</w:t>
      </w:r>
      <w:proofErr w:type="spellEnd"/>
      <w:r w:rsidRPr="007A7AB1">
        <w:rPr>
          <w:rFonts w:ascii="Times New Roman" w:hAnsi="Times New Roman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5723"/>
      </w:tblGrid>
      <w:tr w:rsidR="006511DA" w:rsidRPr="007A7AB1" w14:paraId="1475C9F8" w14:textId="77777777" w:rsidTr="006511DA">
        <w:tc>
          <w:tcPr>
            <w:tcW w:w="2649" w:type="dxa"/>
          </w:tcPr>
          <w:p w14:paraId="6537ACB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5919" w:type="dxa"/>
          </w:tcPr>
          <w:p w14:paraId="23EAFE7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093013D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571E6DE8" w14:textId="77777777" w:rsidTr="006511DA">
        <w:tc>
          <w:tcPr>
            <w:tcW w:w="2649" w:type="dxa"/>
          </w:tcPr>
          <w:p w14:paraId="05D1DEA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5919" w:type="dxa"/>
          </w:tcPr>
          <w:p w14:paraId="5F58536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A85B93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4E3B163" w14:textId="77777777" w:rsidTr="006511DA">
        <w:tc>
          <w:tcPr>
            <w:tcW w:w="2649" w:type="dxa"/>
          </w:tcPr>
          <w:p w14:paraId="456B46B5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Hodowla na agarze krwawym – typ hemolizy </w:t>
            </w:r>
          </w:p>
        </w:tc>
        <w:tc>
          <w:tcPr>
            <w:tcW w:w="5919" w:type="dxa"/>
          </w:tcPr>
          <w:p w14:paraId="3F84570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30BC07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24FAC3F5" w14:textId="77777777" w:rsidTr="006511DA">
        <w:tc>
          <w:tcPr>
            <w:tcW w:w="2649" w:type="dxa"/>
          </w:tcPr>
          <w:p w14:paraId="2E18C4C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Hodowla na podłożu Granada lub innych </w:t>
            </w:r>
            <w:proofErr w:type="spellStart"/>
            <w:r w:rsidRPr="007A7AB1">
              <w:rPr>
                <w:rFonts w:ascii="Times New Roman" w:hAnsi="Times New Roman"/>
              </w:rPr>
              <w:t>podł</w:t>
            </w:r>
            <w:proofErr w:type="spellEnd"/>
            <w:r w:rsidRPr="007A7AB1">
              <w:rPr>
                <w:rFonts w:ascii="Times New Roman" w:hAnsi="Times New Roman"/>
              </w:rPr>
              <w:t xml:space="preserve">. </w:t>
            </w:r>
            <w:proofErr w:type="spellStart"/>
            <w:r w:rsidRPr="007A7AB1">
              <w:rPr>
                <w:rFonts w:ascii="Times New Roman" w:hAnsi="Times New Roman"/>
              </w:rPr>
              <w:t>chromogennych</w:t>
            </w:r>
            <w:proofErr w:type="spellEnd"/>
          </w:p>
          <w:p w14:paraId="07411D3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919" w:type="dxa"/>
          </w:tcPr>
          <w:p w14:paraId="680BBA6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6B3339E5" w14:textId="77777777" w:rsidTr="006511DA">
        <w:tc>
          <w:tcPr>
            <w:tcW w:w="2649" w:type="dxa"/>
          </w:tcPr>
          <w:p w14:paraId="433C4CD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Agarze prostym</w:t>
            </w:r>
          </w:p>
        </w:tc>
        <w:tc>
          <w:tcPr>
            <w:tcW w:w="5919" w:type="dxa"/>
          </w:tcPr>
          <w:p w14:paraId="7B5DC9B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80FA4D4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526EC4F0" w14:textId="77777777" w:rsidTr="006511DA">
        <w:tc>
          <w:tcPr>
            <w:tcW w:w="2649" w:type="dxa"/>
          </w:tcPr>
          <w:p w14:paraId="2741011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7A7AB1">
              <w:rPr>
                <w:rFonts w:ascii="Times New Roman" w:hAnsi="Times New Roman"/>
              </w:rPr>
              <w:t>Podloże</w:t>
            </w:r>
            <w:proofErr w:type="spellEnd"/>
            <w:r w:rsidRPr="007A7AB1">
              <w:rPr>
                <w:rFonts w:ascii="Times New Roman" w:hAnsi="Times New Roman"/>
              </w:rPr>
              <w:t xml:space="preserve"> z </w:t>
            </w:r>
            <w:proofErr w:type="spellStart"/>
            <w:r w:rsidRPr="007A7AB1">
              <w:rPr>
                <w:rFonts w:ascii="Times New Roman" w:hAnsi="Times New Roman"/>
                <w:i/>
              </w:rPr>
              <w:t>eskuliną</w:t>
            </w:r>
            <w:proofErr w:type="spellEnd"/>
            <w:r w:rsidRPr="007A7AB1">
              <w:rPr>
                <w:rFonts w:ascii="Times New Roman" w:hAnsi="Times New Roman"/>
                <w:i/>
              </w:rPr>
              <w:t xml:space="preserve">/ </w:t>
            </w:r>
            <w:proofErr w:type="spellStart"/>
            <w:r w:rsidRPr="007A7AB1">
              <w:rPr>
                <w:rFonts w:ascii="Times New Roman" w:hAnsi="Times New Roman"/>
                <w:i/>
              </w:rPr>
              <w:t>tellurynem</w:t>
            </w:r>
            <w:proofErr w:type="spellEnd"/>
            <w:r w:rsidRPr="007A7AB1">
              <w:rPr>
                <w:rFonts w:ascii="Times New Roman" w:hAnsi="Times New Roman"/>
                <w:i/>
              </w:rPr>
              <w:t xml:space="preserve"> potasu</w:t>
            </w:r>
          </w:p>
        </w:tc>
        <w:tc>
          <w:tcPr>
            <w:tcW w:w="5919" w:type="dxa"/>
          </w:tcPr>
          <w:p w14:paraId="03D30B8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02166D39" w14:textId="77777777" w:rsidTr="006511DA">
        <w:tc>
          <w:tcPr>
            <w:tcW w:w="2649" w:type="dxa"/>
          </w:tcPr>
          <w:p w14:paraId="7E86052C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Katalaza</w:t>
            </w:r>
          </w:p>
        </w:tc>
        <w:tc>
          <w:tcPr>
            <w:tcW w:w="5919" w:type="dxa"/>
          </w:tcPr>
          <w:p w14:paraId="76816EF4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5E8A7E2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592E697E" w14:textId="77777777" w:rsidTr="006511DA">
        <w:tc>
          <w:tcPr>
            <w:tcW w:w="2649" w:type="dxa"/>
          </w:tcPr>
          <w:p w14:paraId="3168C90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Test na ruch</w:t>
            </w:r>
          </w:p>
        </w:tc>
        <w:tc>
          <w:tcPr>
            <w:tcW w:w="5919" w:type="dxa"/>
          </w:tcPr>
          <w:p w14:paraId="1BF4B03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15181D7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4880E712" w14:textId="77777777" w:rsidTr="006511DA">
        <w:tc>
          <w:tcPr>
            <w:tcW w:w="2649" w:type="dxa"/>
          </w:tcPr>
          <w:p w14:paraId="6491E0C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5919" w:type="dxa"/>
          </w:tcPr>
          <w:p w14:paraId="4B68787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01E1A4E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2CF1892" w14:textId="77777777" w:rsidTr="006511DA">
        <w:tc>
          <w:tcPr>
            <w:tcW w:w="2649" w:type="dxa"/>
          </w:tcPr>
          <w:p w14:paraId="142D889E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5919" w:type="dxa"/>
          </w:tcPr>
          <w:p w14:paraId="31DECF2B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BBE802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6486390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0220790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77707CBF" w14:textId="77777777" w:rsidTr="006511DA">
        <w:tc>
          <w:tcPr>
            <w:tcW w:w="2649" w:type="dxa"/>
          </w:tcPr>
          <w:p w14:paraId="4DEE608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Inne  testy</w:t>
            </w:r>
          </w:p>
        </w:tc>
        <w:tc>
          <w:tcPr>
            <w:tcW w:w="5919" w:type="dxa"/>
          </w:tcPr>
          <w:p w14:paraId="4CF9CA1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5CAFD9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316EB03C" w14:textId="77777777" w:rsidR="006511DA" w:rsidRPr="007A7AB1" w:rsidRDefault="006511DA" w:rsidP="006511DA">
      <w:pPr>
        <w:rPr>
          <w:rFonts w:ascii="Times New Roman" w:hAnsi="Times New Roman"/>
        </w:rPr>
      </w:pPr>
    </w:p>
    <w:p w14:paraId="7E6BC995" w14:textId="77777777" w:rsidR="006511DA" w:rsidRPr="007A7AB1" w:rsidRDefault="006511DA" w:rsidP="006511DA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</w:rPr>
      </w:pPr>
      <w:r w:rsidRPr="007A7AB1">
        <w:rPr>
          <w:rFonts w:ascii="Times New Roman" w:hAnsi="Times New Roman"/>
        </w:rPr>
        <w:t>Identyfikacja</w:t>
      </w:r>
      <w:r w:rsidRPr="007A7AB1">
        <w:rPr>
          <w:rFonts w:ascii="Times New Roman" w:hAnsi="Times New Roman"/>
          <w:i/>
        </w:rPr>
        <w:t xml:space="preserve"> </w:t>
      </w:r>
      <w:proofErr w:type="spellStart"/>
      <w:r w:rsidRPr="007A7AB1">
        <w:rPr>
          <w:rFonts w:ascii="Times New Roman" w:hAnsi="Times New Roman"/>
          <w:i/>
        </w:rPr>
        <w:t>Moraxella</w:t>
      </w:r>
      <w:proofErr w:type="spellEnd"/>
      <w:r w:rsidRPr="007A7AB1">
        <w:rPr>
          <w:rFonts w:ascii="Times New Roman" w:hAnsi="Times New Roman"/>
          <w:i/>
        </w:rPr>
        <w:t xml:space="preserve"> i </w:t>
      </w:r>
      <w:proofErr w:type="spellStart"/>
      <w:r w:rsidRPr="007A7AB1">
        <w:rPr>
          <w:rFonts w:ascii="Times New Roman" w:hAnsi="Times New Roman"/>
          <w:i/>
        </w:rPr>
        <w:t>Neisseria</w:t>
      </w:r>
      <w:proofErr w:type="spellEnd"/>
      <w:r w:rsidRPr="007A7AB1">
        <w:rPr>
          <w:rFonts w:ascii="Times New Roman" w:hAnsi="Times New Roman"/>
          <w:i/>
        </w:rPr>
        <w:t xml:space="preserve"> </w:t>
      </w:r>
      <w:proofErr w:type="spellStart"/>
      <w:r w:rsidRPr="007A7AB1">
        <w:rPr>
          <w:rFonts w:ascii="Times New Roman" w:hAnsi="Times New Roman"/>
          <w:i/>
        </w:rPr>
        <w:t>spp</w:t>
      </w:r>
      <w:proofErr w:type="spellEnd"/>
      <w:r w:rsidRPr="007A7AB1">
        <w:rPr>
          <w:rFonts w:ascii="Times New Roman" w:hAnsi="Times New Roman"/>
        </w:rPr>
        <w:t>.</w:t>
      </w:r>
    </w:p>
    <w:p w14:paraId="08214687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3"/>
        <w:gridCol w:w="5729"/>
      </w:tblGrid>
      <w:tr w:rsidR="006511DA" w:rsidRPr="007A7AB1" w14:paraId="7BF20636" w14:textId="77777777" w:rsidTr="006511DA">
        <w:tc>
          <w:tcPr>
            <w:tcW w:w="2649" w:type="dxa"/>
          </w:tcPr>
          <w:p w14:paraId="7F9B6402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5919" w:type="dxa"/>
          </w:tcPr>
          <w:p w14:paraId="07589F0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DDABF83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2A86EBBD" w14:textId="77777777" w:rsidTr="006511DA">
        <w:tc>
          <w:tcPr>
            <w:tcW w:w="2649" w:type="dxa"/>
          </w:tcPr>
          <w:p w14:paraId="0EE54F1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Preparat z hodowli </w:t>
            </w:r>
          </w:p>
        </w:tc>
        <w:tc>
          <w:tcPr>
            <w:tcW w:w="5919" w:type="dxa"/>
          </w:tcPr>
          <w:p w14:paraId="0E18CB0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830931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4F73841" w14:textId="77777777" w:rsidTr="006511DA">
        <w:tc>
          <w:tcPr>
            <w:tcW w:w="2649" w:type="dxa"/>
          </w:tcPr>
          <w:p w14:paraId="150E6F1B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 xml:space="preserve">Hodowla na agarze krwawym </w:t>
            </w:r>
          </w:p>
        </w:tc>
        <w:tc>
          <w:tcPr>
            <w:tcW w:w="5919" w:type="dxa"/>
          </w:tcPr>
          <w:p w14:paraId="65C9102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6D7ECFCF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4456D41" w14:textId="77777777" w:rsidTr="006511DA">
        <w:tc>
          <w:tcPr>
            <w:tcW w:w="2649" w:type="dxa"/>
          </w:tcPr>
          <w:p w14:paraId="0B35D96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Hodowla na podłożu VCA3</w:t>
            </w:r>
          </w:p>
          <w:p w14:paraId="2BE2ECD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919" w:type="dxa"/>
          </w:tcPr>
          <w:p w14:paraId="3BA4971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1414FD2B" w14:textId="77777777" w:rsidTr="006511DA">
        <w:tc>
          <w:tcPr>
            <w:tcW w:w="2649" w:type="dxa"/>
          </w:tcPr>
          <w:p w14:paraId="667D21EA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Test na oksydazę</w:t>
            </w:r>
          </w:p>
        </w:tc>
        <w:tc>
          <w:tcPr>
            <w:tcW w:w="5919" w:type="dxa"/>
          </w:tcPr>
          <w:p w14:paraId="698AFCE6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3BF5659C" w14:textId="77777777" w:rsidTr="006511DA">
        <w:tc>
          <w:tcPr>
            <w:tcW w:w="2649" w:type="dxa"/>
          </w:tcPr>
          <w:p w14:paraId="0441068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5919" w:type="dxa"/>
          </w:tcPr>
          <w:p w14:paraId="4DA453D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34304C8C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7B5C62DD" w14:textId="77777777" w:rsidTr="006511DA">
        <w:tc>
          <w:tcPr>
            <w:tcW w:w="2649" w:type="dxa"/>
          </w:tcPr>
          <w:p w14:paraId="5047E7D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5919" w:type="dxa"/>
          </w:tcPr>
          <w:p w14:paraId="7195F89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16EE917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36F0D33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4FE41091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  <w:tr w:rsidR="006511DA" w:rsidRPr="007A7AB1" w14:paraId="23E0F859" w14:textId="77777777" w:rsidTr="006511DA">
        <w:tc>
          <w:tcPr>
            <w:tcW w:w="2649" w:type="dxa"/>
          </w:tcPr>
          <w:p w14:paraId="2249B079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lastRenderedPageBreak/>
              <w:t>Inne  testy</w:t>
            </w:r>
          </w:p>
        </w:tc>
        <w:tc>
          <w:tcPr>
            <w:tcW w:w="5919" w:type="dxa"/>
          </w:tcPr>
          <w:p w14:paraId="0003D2ED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  <w:p w14:paraId="2DBF6DB8" w14:textId="77777777" w:rsidR="006511DA" w:rsidRPr="007A7AB1" w:rsidRDefault="006511DA" w:rsidP="006511DA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08A44118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2061EDE1" w14:textId="77777777" w:rsidR="006511DA" w:rsidRPr="007A7AB1" w:rsidRDefault="006511DA" w:rsidP="006511DA">
      <w:pPr>
        <w:ind w:left="720"/>
        <w:contextualSpacing/>
        <w:rPr>
          <w:rFonts w:ascii="Times New Roman" w:hAnsi="Times New Roman"/>
        </w:rPr>
      </w:pPr>
    </w:p>
    <w:p w14:paraId="67EF9CC0" w14:textId="77777777" w:rsidR="006511DA" w:rsidRPr="007A7AB1" w:rsidRDefault="006511DA" w:rsidP="006511DA">
      <w:pPr>
        <w:rPr>
          <w:rFonts w:ascii="Times New Roman" w:hAnsi="Times New Roman"/>
        </w:rPr>
      </w:pPr>
    </w:p>
    <w:p w14:paraId="6E5D694C" w14:textId="77777777" w:rsidR="006511DA" w:rsidRPr="00F25A02" w:rsidRDefault="006511DA" w:rsidP="006511DA">
      <w:pPr>
        <w:rPr>
          <w:rFonts w:ascii="Times New Roman" w:hAnsi="Times New Roman"/>
          <w:b/>
          <w:u w:val="single"/>
        </w:rPr>
      </w:pPr>
    </w:p>
    <w:p w14:paraId="109D6E37" w14:textId="77777777" w:rsidR="006511DA" w:rsidRPr="007A7AB1" w:rsidRDefault="006511DA" w:rsidP="006511DA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Odszukaj  na wskazanych płytkach i opisz kolonie poszczególnych drobnoustrojów , w opisie stosuj cechy różnicujące na podłożach np. laktozo+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4"/>
        <w:gridCol w:w="1911"/>
        <w:gridCol w:w="1872"/>
        <w:gridCol w:w="1452"/>
        <w:gridCol w:w="1523"/>
      </w:tblGrid>
      <w:tr w:rsidR="006511DA" w:rsidRPr="00F25A02" w14:paraId="2F18EA29" w14:textId="77777777" w:rsidTr="006511DA">
        <w:tc>
          <w:tcPr>
            <w:tcW w:w="2334" w:type="dxa"/>
          </w:tcPr>
          <w:p w14:paraId="0299F326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Drobnoustroje/ rodzaj podłoża</w:t>
            </w:r>
          </w:p>
        </w:tc>
        <w:tc>
          <w:tcPr>
            <w:tcW w:w="2031" w:type="dxa"/>
          </w:tcPr>
          <w:p w14:paraId="6711B100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Agar z krwią</w:t>
            </w:r>
          </w:p>
        </w:tc>
        <w:tc>
          <w:tcPr>
            <w:tcW w:w="1922" w:type="dxa"/>
          </w:tcPr>
          <w:p w14:paraId="2CC02FAF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MacConkey</w:t>
            </w:r>
            <w:proofErr w:type="spellEnd"/>
          </w:p>
        </w:tc>
        <w:tc>
          <w:tcPr>
            <w:tcW w:w="1538" w:type="dxa"/>
          </w:tcPr>
          <w:p w14:paraId="63F21F85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SS agar</w:t>
            </w:r>
          </w:p>
        </w:tc>
        <w:tc>
          <w:tcPr>
            <w:tcW w:w="1463" w:type="dxa"/>
          </w:tcPr>
          <w:p w14:paraId="5AB00E1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 xml:space="preserve">CPS – podłoże </w:t>
            </w:r>
            <w:proofErr w:type="spellStart"/>
            <w:r w:rsidRPr="00F25A02">
              <w:rPr>
                <w:rFonts w:ascii="Times New Roman" w:hAnsi="Times New Roman"/>
              </w:rPr>
              <w:t>chromogenne</w:t>
            </w:r>
            <w:proofErr w:type="spellEnd"/>
          </w:p>
        </w:tc>
      </w:tr>
      <w:tr w:rsidR="006511DA" w:rsidRPr="00F25A02" w14:paraId="6F3A8AC5" w14:textId="77777777" w:rsidTr="006511DA">
        <w:tc>
          <w:tcPr>
            <w:tcW w:w="2334" w:type="dxa"/>
          </w:tcPr>
          <w:p w14:paraId="69DBF90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E.coli</w:t>
            </w:r>
            <w:proofErr w:type="spellEnd"/>
          </w:p>
          <w:p w14:paraId="36ECEB4A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3A0B51BF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5F4BDA63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7C05E52C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0935C7B1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50E90A64" w14:textId="77777777" w:rsidTr="006511DA">
        <w:tc>
          <w:tcPr>
            <w:tcW w:w="2334" w:type="dxa"/>
          </w:tcPr>
          <w:p w14:paraId="33EA8D9F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Proteus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  <w:p w14:paraId="4847CF86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05F11B7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0DB6E778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3CDA8E28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278C6AC7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19183FE1" w14:textId="77777777" w:rsidTr="006511DA">
        <w:tc>
          <w:tcPr>
            <w:tcW w:w="2334" w:type="dxa"/>
          </w:tcPr>
          <w:p w14:paraId="17407DB7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Klebsiella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  <w:p w14:paraId="202391BA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0F9A418C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2BD15B72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19ADF81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42141FE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212D936F" w14:textId="77777777" w:rsidTr="006511DA">
        <w:tc>
          <w:tcPr>
            <w:tcW w:w="2334" w:type="dxa"/>
          </w:tcPr>
          <w:p w14:paraId="52574A3E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Serratia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  <w:p w14:paraId="79C80C81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0A94A4DB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03851FEF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2526B40C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58D5E7E1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150BC5D5" w14:textId="77777777" w:rsidTr="006511DA">
        <w:tc>
          <w:tcPr>
            <w:tcW w:w="2334" w:type="dxa"/>
          </w:tcPr>
          <w:p w14:paraId="6C7DC3FE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Citrobacter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  <w:p w14:paraId="2FD4C9BB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114BD87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25BCE6D0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5AEF844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31B20237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617CF54E" w14:textId="77777777" w:rsidTr="006511DA">
        <w:tc>
          <w:tcPr>
            <w:tcW w:w="2334" w:type="dxa"/>
          </w:tcPr>
          <w:p w14:paraId="7FB14BA6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Enterobacter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  <w:p w14:paraId="4FB02640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33B84456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3F225DFA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247C0548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44E35D3E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0E6CF2E3" w14:textId="77777777" w:rsidTr="006511DA">
        <w:tc>
          <w:tcPr>
            <w:tcW w:w="2334" w:type="dxa"/>
          </w:tcPr>
          <w:p w14:paraId="11DB8CC0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 xml:space="preserve">Salmonella </w:t>
            </w:r>
            <w:proofErr w:type="spellStart"/>
            <w:r w:rsidRPr="00F25A02">
              <w:rPr>
                <w:rFonts w:ascii="Times New Roman" w:hAnsi="Times New Roman"/>
              </w:rPr>
              <w:t>spp</w:t>
            </w:r>
            <w:proofErr w:type="spellEnd"/>
            <w:r w:rsidRPr="00F25A02">
              <w:rPr>
                <w:rFonts w:ascii="Times New Roman" w:hAnsi="Times New Roman"/>
              </w:rPr>
              <w:t>.</w:t>
            </w:r>
          </w:p>
        </w:tc>
        <w:tc>
          <w:tcPr>
            <w:tcW w:w="2031" w:type="dxa"/>
          </w:tcPr>
          <w:p w14:paraId="2EB36C4E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344EBBE9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4B8BAFB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  <w:p w14:paraId="48E1B42F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15CA56B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724CA873" w14:textId="77777777" w:rsidTr="006511DA">
        <w:tc>
          <w:tcPr>
            <w:tcW w:w="2334" w:type="dxa"/>
          </w:tcPr>
          <w:p w14:paraId="04AEAA7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Pseudomonas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aeruginosa</w:t>
            </w:r>
            <w:proofErr w:type="spellEnd"/>
          </w:p>
        </w:tc>
        <w:tc>
          <w:tcPr>
            <w:tcW w:w="2031" w:type="dxa"/>
          </w:tcPr>
          <w:p w14:paraId="3BCF1D7B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13AAC7A3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19B9646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784E6384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77EC9827" w14:textId="77777777" w:rsidTr="006511DA">
        <w:tc>
          <w:tcPr>
            <w:tcW w:w="2334" w:type="dxa"/>
          </w:tcPr>
          <w:p w14:paraId="01E73A65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Acinetobacter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baumannii</w:t>
            </w:r>
            <w:proofErr w:type="spellEnd"/>
          </w:p>
        </w:tc>
        <w:tc>
          <w:tcPr>
            <w:tcW w:w="2031" w:type="dxa"/>
          </w:tcPr>
          <w:p w14:paraId="1EB7D67D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0DAC29D2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20CD0E72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75AFE4E2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  <w:tr w:rsidR="006511DA" w:rsidRPr="00F25A02" w14:paraId="26060D12" w14:textId="77777777" w:rsidTr="006511DA">
        <w:tc>
          <w:tcPr>
            <w:tcW w:w="2334" w:type="dxa"/>
          </w:tcPr>
          <w:p w14:paraId="4A95F94B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Stenotrophomonas</w:t>
            </w:r>
            <w:proofErr w:type="spellEnd"/>
            <w:r w:rsidRPr="00F25A02">
              <w:rPr>
                <w:rFonts w:ascii="Times New Roman" w:hAnsi="Times New Roman"/>
              </w:rPr>
              <w:t xml:space="preserve"> </w:t>
            </w:r>
            <w:proofErr w:type="spellStart"/>
            <w:r w:rsidRPr="00F25A02">
              <w:rPr>
                <w:rFonts w:ascii="Times New Roman" w:hAnsi="Times New Roman"/>
              </w:rPr>
              <w:t>maltophilia</w:t>
            </w:r>
            <w:proofErr w:type="spellEnd"/>
          </w:p>
        </w:tc>
        <w:tc>
          <w:tcPr>
            <w:tcW w:w="2031" w:type="dxa"/>
          </w:tcPr>
          <w:p w14:paraId="76898616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14EA0403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70A8B10B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129CD78E" w14:textId="77777777" w:rsidR="006511DA" w:rsidRPr="00F25A02" w:rsidRDefault="006511DA" w:rsidP="006511DA">
            <w:pPr>
              <w:rPr>
                <w:rFonts w:ascii="Times New Roman" w:hAnsi="Times New Roman"/>
              </w:rPr>
            </w:pPr>
          </w:p>
        </w:tc>
      </w:tr>
    </w:tbl>
    <w:p w14:paraId="51304501" w14:textId="77777777" w:rsidR="006511DA" w:rsidRPr="007A7AB1" w:rsidRDefault="006511DA" w:rsidP="006511DA">
      <w:pPr>
        <w:rPr>
          <w:rFonts w:ascii="Times New Roman" w:hAnsi="Times New Roman"/>
        </w:rPr>
      </w:pPr>
    </w:p>
    <w:p w14:paraId="43D40C8F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38F29195" w14:textId="77777777" w:rsidR="006511DA" w:rsidRPr="007A7AB1" w:rsidRDefault="006511DA" w:rsidP="006511DA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Obejrzyj co najmniej 2  preparaty z hodowli Gram (-) bakterii beztlenowych-  wpisz nazwę szczepu i co widzisz:</w:t>
      </w:r>
    </w:p>
    <w:p w14:paraId="4CC7CD7B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I.</w:t>
      </w:r>
    </w:p>
    <w:p w14:paraId="2822C50C" w14:textId="77777777" w:rsidR="006511DA" w:rsidRPr="007A7AB1" w:rsidRDefault="006511DA" w:rsidP="006511DA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II. </w:t>
      </w:r>
    </w:p>
    <w:p w14:paraId="58EE1D46" w14:textId="77777777" w:rsidR="006511DA" w:rsidRPr="007A7AB1" w:rsidRDefault="006511DA" w:rsidP="006511DA">
      <w:pPr>
        <w:pStyle w:val="Akapitzlist"/>
        <w:rPr>
          <w:rFonts w:ascii="Times New Roman" w:hAnsi="Times New Roman"/>
        </w:rPr>
      </w:pPr>
    </w:p>
    <w:p w14:paraId="41E5DDF2" w14:textId="77777777" w:rsidR="006511DA" w:rsidRPr="007A7AB1" w:rsidRDefault="006511DA" w:rsidP="006511DA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Obejrzyj i porównaj preparaty z hodowli prątków wykonane </w:t>
      </w:r>
      <w:proofErr w:type="spellStart"/>
      <w:r w:rsidRPr="007A7AB1">
        <w:rPr>
          <w:rFonts w:ascii="Times New Roman" w:hAnsi="Times New Roman"/>
        </w:rPr>
        <w:t>metodąZiehl-Neelsena</w:t>
      </w:r>
      <w:proofErr w:type="spellEnd"/>
      <w:r w:rsidRPr="007A7AB1">
        <w:rPr>
          <w:rFonts w:ascii="Times New Roman" w:hAnsi="Times New Roman"/>
        </w:rPr>
        <w:t xml:space="preserve"> oraz fluorescencji. Opisz preparaty:</w:t>
      </w:r>
    </w:p>
    <w:p w14:paraId="2A806CC0" w14:textId="77777777" w:rsidR="006511DA" w:rsidRPr="007A7AB1" w:rsidRDefault="006511DA" w:rsidP="006511DA">
      <w:pPr>
        <w:rPr>
          <w:rFonts w:ascii="Times New Roman" w:hAnsi="Times New Roman"/>
        </w:rPr>
      </w:pPr>
    </w:p>
    <w:p w14:paraId="1BD8C171" w14:textId="77777777" w:rsidR="006511DA" w:rsidRPr="007A7AB1" w:rsidRDefault="006511DA" w:rsidP="006511DA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Wymień podłoża do hodowli prątków:</w:t>
      </w:r>
    </w:p>
    <w:p w14:paraId="6581CEA9" w14:textId="77777777" w:rsidR="006511DA" w:rsidRPr="007A7AB1" w:rsidRDefault="006511DA" w:rsidP="006511DA">
      <w:pPr>
        <w:rPr>
          <w:rFonts w:ascii="Times New Roman" w:hAnsi="Times New Roman"/>
        </w:rPr>
      </w:pPr>
    </w:p>
    <w:p w14:paraId="3FE21597" w14:textId="77777777" w:rsidR="006511DA" w:rsidRDefault="006511DA" w:rsidP="006511DA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Wzrost prątków na podłożach stałych- po obejrzeniu  opisz wygląd kolonii prątków:</w:t>
      </w:r>
    </w:p>
    <w:p w14:paraId="0C8B5F8C" w14:textId="77777777" w:rsidR="00D27942" w:rsidRPr="00D27942" w:rsidRDefault="00D27942" w:rsidP="00D27942">
      <w:pPr>
        <w:pStyle w:val="Akapitzlist"/>
        <w:rPr>
          <w:rFonts w:ascii="Times New Roman" w:hAnsi="Times New Roman"/>
        </w:rPr>
      </w:pPr>
    </w:p>
    <w:p w14:paraId="5C18C857" w14:textId="77777777" w:rsidR="00D27942" w:rsidRPr="00F25A02" w:rsidRDefault="00D27942" w:rsidP="00D27942">
      <w:pPr>
        <w:rPr>
          <w:rFonts w:ascii="Times New Roman" w:hAnsi="Times New Roman"/>
          <w:b/>
          <w:u w:val="single"/>
        </w:rPr>
      </w:pPr>
      <w:r w:rsidRPr="00F25A02">
        <w:rPr>
          <w:rFonts w:ascii="Times New Roman" w:hAnsi="Times New Roman"/>
          <w:b/>
          <w:u w:val="single"/>
        </w:rPr>
        <w:t xml:space="preserve">Ćwiczenie </w:t>
      </w:r>
      <w:r>
        <w:rPr>
          <w:rFonts w:ascii="Times New Roman" w:hAnsi="Times New Roman"/>
          <w:b/>
          <w:u w:val="single"/>
        </w:rPr>
        <w:t>4a</w:t>
      </w:r>
      <w:r w:rsidRPr="00F25A02">
        <w:rPr>
          <w:rFonts w:ascii="Times New Roman" w:hAnsi="Times New Roman"/>
          <w:b/>
          <w:u w:val="single"/>
        </w:rPr>
        <w:t>. Metody niszczenia drobnoustrojów poza organizmem</w:t>
      </w:r>
      <w:r w:rsidRPr="00F25A02">
        <w:rPr>
          <w:rFonts w:ascii="Times New Roman" w:hAnsi="Times New Roman"/>
          <w:b/>
          <w:u w:val="single"/>
        </w:rPr>
        <w:tab/>
      </w:r>
      <w:r w:rsidRPr="00F25A02">
        <w:rPr>
          <w:rFonts w:ascii="Times New Roman" w:hAnsi="Times New Roman"/>
          <w:b/>
          <w:u w:val="single"/>
        </w:rPr>
        <w:tab/>
        <w:t>Imię i nazwisko</w:t>
      </w:r>
    </w:p>
    <w:p w14:paraId="3DCA8F91" w14:textId="77777777" w:rsidR="00D27942" w:rsidRPr="007A7AB1" w:rsidRDefault="00D27942" w:rsidP="00D27942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Analiza posiewów środowiskowych wykonanych przez studentów pod kątem ilościowym i jakościowym – należy opisać swoje posiewy z zaznaczeniem miejsca pobrania , ilości i jakości drobnoustrojów i zinterpretować wynik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56"/>
        <w:gridCol w:w="2261"/>
        <w:gridCol w:w="2278"/>
      </w:tblGrid>
      <w:tr w:rsidR="00D27942" w:rsidRPr="007A7AB1" w14:paraId="17BB2567" w14:textId="77777777" w:rsidTr="001F433D">
        <w:tc>
          <w:tcPr>
            <w:tcW w:w="2303" w:type="dxa"/>
          </w:tcPr>
          <w:p w14:paraId="1EF27EFA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Miejsce pobrania</w:t>
            </w:r>
          </w:p>
        </w:tc>
        <w:tc>
          <w:tcPr>
            <w:tcW w:w="2303" w:type="dxa"/>
          </w:tcPr>
          <w:p w14:paraId="57FDF35E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ilość</w:t>
            </w:r>
          </w:p>
        </w:tc>
        <w:tc>
          <w:tcPr>
            <w:tcW w:w="2303" w:type="dxa"/>
          </w:tcPr>
          <w:p w14:paraId="446E3FFB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jakość</w:t>
            </w:r>
          </w:p>
        </w:tc>
        <w:tc>
          <w:tcPr>
            <w:tcW w:w="2303" w:type="dxa"/>
          </w:tcPr>
          <w:p w14:paraId="54994A10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  <w:r w:rsidRPr="007A7AB1">
              <w:rPr>
                <w:rFonts w:ascii="Times New Roman" w:hAnsi="Times New Roman"/>
              </w:rPr>
              <w:t>Interpretacja wyniku</w:t>
            </w:r>
          </w:p>
        </w:tc>
      </w:tr>
      <w:tr w:rsidR="00D27942" w:rsidRPr="007A7AB1" w14:paraId="017CE674" w14:textId="77777777" w:rsidTr="001F433D">
        <w:tc>
          <w:tcPr>
            <w:tcW w:w="2303" w:type="dxa"/>
          </w:tcPr>
          <w:p w14:paraId="01968EE1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07F3F288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34AC0601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66F14FD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E850E15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17A0775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7A7AB1" w14:paraId="0896A3BE" w14:textId="77777777" w:rsidTr="001F433D">
        <w:tc>
          <w:tcPr>
            <w:tcW w:w="2303" w:type="dxa"/>
          </w:tcPr>
          <w:p w14:paraId="2FA1A68A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677ED107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0725D72B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1BC51B4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097525D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83F89D0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7A7AB1" w14:paraId="7DAC0488" w14:textId="77777777" w:rsidTr="001F433D">
        <w:tc>
          <w:tcPr>
            <w:tcW w:w="2303" w:type="dxa"/>
          </w:tcPr>
          <w:p w14:paraId="161465D3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2793132A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5052FEFC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B0CE363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87C1EA3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CB02C9B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7A7AB1" w14:paraId="40F1CA59" w14:textId="77777777" w:rsidTr="001F433D">
        <w:tc>
          <w:tcPr>
            <w:tcW w:w="2303" w:type="dxa"/>
          </w:tcPr>
          <w:p w14:paraId="4B36C786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0F912BBC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  <w:p w14:paraId="4F478CC9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F0CB6C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EB89DE3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B8DFB62" w14:textId="77777777" w:rsidR="00D27942" w:rsidRPr="007A7AB1" w:rsidRDefault="00D27942" w:rsidP="001F433D">
            <w:pPr>
              <w:rPr>
                <w:rFonts w:ascii="Times New Roman" w:hAnsi="Times New Roman"/>
              </w:rPr>
            </w:pPr>
          </w:p>
        </w:tc>
      </w:tr>
    </w:tbl>
    <w:p w14:paraId="16EC99F7" w14:textId="77777777" w:rsidR="00D27942" w:rsidRPr="007A7AB1" w:rsidRDefault="00D27942" w:rsidP="00D27942">
      <w:pPr>
        <w:rPr>
          <w:rFonts w:ascii="Times New Roman" w:hAnsi="Times New Roman"/>
        </w:rPr>
      </w:pPr>
    </w:p>
    <w:p w14:paraId="0DDB6636" w14:textId="77777777" w:rsidR="00D27942" w:rsidRPr="007A7AB1" w:rsidRDefault="00D27942" w:rsidP="00D27942">
      <w:pPr>
        <w:rPr>
          <w:rFonts w:ascii="Times New Roman" w:hAnsi="Times New Roman"/>
        </w:rPr>
      </w:pPr>
    </w:p>
    <w:p w14:paraId="34ECD20D" w14:textId="77777777" w:rsidR="00D27942" w:rsidRPr="007A7AB1" w:rsidRDefault="00D27942" w:rsidP="00D27942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>Ocena „ odcisków palców” – opisz rezultat, zinterpretuj pod kątem ilościowym i jakościowym.</w:t>
      </w:r>
    </w:p>
    <w:p w14:paraId="7C430B8B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Czy prawidłowo wykonał Pan/Pani dezynfekcję rąk?.....</w:t>
      </w:r>
      <w:proofErr w:type="spellStart"/>
      <w:r w:rsidRPr="007A7AB1">
        <w:rPr>
          <w:rFonts w:ascii="Times New Roman" w:hAnsi="Times New Roman"/>
        </w:rPr>
        <w:t>odp</w:t>
      </w:r>
      <w:proofErr w:type="spellEnd"/>
      <w:r w:rsidRPr="007A7AB1">
        <w:rPr>
          <w:rFonts w:ascii="Times New Roman" w:hAnsi="Times New Roman"/>
        </w:rPr>
        <w:t>…………..</w:t>
      </w:r>
    </w:p>
    <w:p w14:paraId="331ED6FF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</w:p>
    <w:p w14:paraId="412AC616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Brudny palec….</w:t>
      </w:r>
    </w:p>
    <w:p w14:paraId="20FDFE7B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</w:p>
    <w:p w14:paraId="4B1868E9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Po umyciu wodą z mydłem….</w:t>
      </w:r>
    </w:p>
    <w:p w14:paraId="027D7D47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</w:p>
    <w:p w14:paraId="233BBCF9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  <w:r w:rsidRPr="007A7AB1">
        <w:rPr>
          <w:rFonts w:ascii="Times New Roman" w:hAnsi="Times New Roman"/>
        </w:rPr>
        <w:t>Po dezynfekcji…………….</w:t>
      </w:r>
    </w:p>
    <w:p w14:paraId="45CD6E6E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</w:p>
    <w:p w14:paraId="751257DC" w14:textId="77777777" w:rsidR="00D27942" w:rsidRPr="007A7AB1" w:rsidRDefault="00D27942" w:rsidP="00D27942">
      <w:pPr>
        <w:pStyle w:val="Akapitzlist"/>
        <w:rPr>
          <w:rFonts w:ascii="Times New Roman" w:hAnsi="Times New Roman"/>
        </w:rPr>
      </w:pPr>
    </w:p>
    <w:p w14:paraId="5BC19452" w14:textId="77777777" w:rsidR="00D27942" w:rsidRPr="007A7AB1" w:rsidRDefault="00D27942" w:rsidP="00D27942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Odczytaj płytkę z badaniem kontroli bakteriologicznej powietrza – oblicz , napisz wynik i zinterpretuj </w:t>
      </w:r>
    </w:p>
    <w:p w14:paraId="3D65FC43" w14:textId="77777777" w:rsidR="00D27942" w:rsidRDefault="00D27942" w:rsidP="00D27942">
      <w:pPr>
        <w:pStyle w:val="Akapitzlist"/>
        <w:rPr>
          <w:rFonts w:ascii="Times New Roman" w:hAnsi="Times New Roman"/>
        </w:rPr>
      </w:pPr>
    </w:p>
    <w:p w14:paraId="5F6326C8" w14:textId="77777777" w:rsidR="006511DA" w:rsidRDefault="006511DA" w:rsidP="00435B9D">
      <w:pPr>
        <w:ind w:left="360"/>
        <w:rPr>
          <w:rFonts w:ascii="Times New Roman" w:hAnsi="Times New Roman"/>
        </w:rPr>
      </w:pPr>
    </w:p>
    <w:p w14:paraId="13B92F20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4CE911EE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5296ABBF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4DE9553D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2543EADE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4D8EE26C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4254D496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1543950A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4CF9468D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3390E22D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69B9FFFD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1EB578F0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36ECF570" w14:textId="09C6DDA0" w:rsidR="00D27942" w:rsidRPr="00D27942" w:rsidRDefault="00D27942" w:rsidP="00D27942">
      <w:pPr>
        <w:ind w:left="360"/>
        <w:rPr>
          <w:rFonts w:ascii="Times New Roman" w:hAnsi="Times New Roman"/>
          <w:b/>
          <w:bCs/>
        </w:rPr>
      </w:pPr>
      <w:r w:rsidRPr="00D27942">
        <w:rPr>
          <w:rFonts w:ascii="Times New Roman" w:hAnsi="Times New Roman"/>
          <w:b/>
          <w:bCs/>
        </w:rPr>
        <w:lastRenderedPageBreak/>
        <w:t xml:space="preserve">Ćwiczenie 4.b Kontrola czystości mikrobiologicznej leków. Związki wzajemne występujące między mikroorganizmami oraz </w:t>
      </w:r>
      <w:proofErr w:type="spellStart"/>
      <w:r w:rsidRPr="00D27942">
        <w:rPr>
          <w:rFonts w:ascii="Times New Roman" w:hAnsi="Times New Roman"/>
          <w:b/>
          <w:bCs/>
        </w:rPr>
        <w:t>mikrobiota</w:t>
      </w:r>
      <w:proofErr w:type="spellEnd"/>
      <w:r w:rsidRPr="00D27942">
        <w:rPr>
          <w:rFonts w:ascii="Times New Roman" w:hAnsi="Times New Roman"/>
          <w:b/>
          <w:bCs/>
        </w:rPr>
        <w:t xml:space="preserve"> człowieka</w:t>
      </w:r>
    </w:p>
    <w:p w14:paraId="4B99564C" w14:textId="77777777" w:rsidR="00D27942" w:rsidRPr="00D27942" w:rsidRDefault="00D27942" w:rsidP="00D27942">
      <w:pPr>
        <w:ind w:left="360"/>
        <w:rPr>
          <w:rFonts w:ascii="Times New Roman" w:hAnsi="Times New Roman"/>
          <w:b/>
          <w:bCs/>
        </w:rPr>
      </w:pPr>
    </w:p>
    <w:p w14:paraId="4C1ED862" w14:textId="5FF78D1A" w:rsidR="00D27942" w:rsidRPr="007A7AB1" w:rsidRDefault="00D27942" w:rsidP="00D27942">
      <w:pPr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1.Odczytaj płytki z ubiegłego tygodnia z posiewami z nosa, jamy ustnej i skóry , opisz według wzoru:  liczba różnych kolonii na płytce, kolor, kształt kolonii, obecność hemolizy, czynnik różnicujący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2158"/>
        <w:gridCol w:w="2174"/>
        <w:gridCol w:w="2171"/>
      </w:tblGrid>
      <w:tr w:rsidR="00D27942" w:rsidRPr="00F25A02" w14:paraId="52C742AC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C9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FCFC86" wp14:editId="3870882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62865</wp:posOffset>
                      </wp:positionV>
                      <wp:extent cx="466725" cy="90805"/>
                      <wp:effectExtent l="9525" t="17780" r="19050" b="5715"/>
                      <wp:wrapNone/>
                      <wp:docPr id="110718536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84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08852A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7" o:spid="_x0000_s1026" type="#_x0000_t13" style="position:absolute;margin-left:61.15pt;margin-top:4.95pt;width:36.7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"/>
                  </w:pict>
                </mc:Fallback>
              </mc:AlternateContent>
            </w:r>
            <w:r w:rsidRPr="00F25A02">
              <w:rPr>
                <w:rFonts w:ascii="Times New Roman" w:hAnsi="Times New Roman"/>
              </w:rPr>
              <w:t xml:space="preserve">Miejsce </w:t>
            </w:r>
          </w:p>
          <w:p w14:paraId="3B694621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Pobrania</w:t>
            </w:r>
          </w:p>
          <w:p w14:paraId="50B438B4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243A73" wp14:editId="18E3386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35560</wp:posOffset>
                      </wp:positionV>
                      <wp:extent cx="90805" cy="209550"/>
                      <wp:effectExtent l="19050" t="6985" r="23495" b="12065"/>
                      <wp:wrapNone/>
                      <wp:docPr id="86252836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76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A6DECC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8" o:spid="_x0000_s1026" type="#_x0000_t67" style="position:absolute;margin-left:72.4pt;margin-top:2.8pt;width:7.1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"/>
                  </w:pict>
                </mc:Fallback>
              </mc:AlternateContent>
            </w:r>
            <w:r w:rsidRPr="00F25A02">
              <w:rPr>
                <w:rFonts w:ascii="Times New Roman" w:hAnsi="Times New Roman"/>
              </w:rPr>
              <w:t xml:space="preserve">Rodzaj </w:t>
            </w:r>
            <w:proofErr w:type="spellStart"/>
            <w:r w:rsidRPr="00F25A02">
              <w:rPr>
                <w:rFonts w:ascii="Times New Roman" w:hAnsi="Times New Roman"/>
              </w:rPr>
              <w:t>podloża</w:t>
            </w:r>
            <w:proofErr w:type="spellEnd"/>
          </w:p>
          <w:p w14:paraId="2CF02DA1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343F8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nos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49B4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j.ustna</w:t>
            </w:r>
            <w:proofErr w:type="spellEnd"/>
            <w:r w:rsidRPr="00F25A02">
              <w:rPr>
                <w:rFonts w:ascii="Times New Roman" w:hAnsi="Times New Roman"/>
              </w:rPr>
              <w:t>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323E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 xml:space="preserve">Skóra: </w:t>
            </w:r>
          </w:p>
        </w:tc>
      </w:tr>
      <w:tr w:rsidR="00D27942" w:rsidRPr="00F25A02" w14:paraId="7B6AEE07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ABA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0EA635F4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Agar z krwią</w:t>
            </w:r>
          </w:p>
          <w:p w14:paraId="19708BCA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7610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07B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73D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F25A02" w14:paraId="1CD8EBF2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7C74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6EC54CEC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McConkey</w:t>
            </w:r>
            <w:proofErr w:type="spellEnd"/>
          </w:p>
          <w:p w14:paraId="2224F15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CBA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68E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61F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F25A02" w14:paraId="3FD24726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5DBC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6278BF5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Chapman</w:t>
            </w:r>
          </w:p>
          <w:p w14:paraId="4D50BEAD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F6D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8480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C69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F25A02" w14:paraId="19D561E7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214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proofErr w:type="spellStart"/>
            <w:r w:rsidRPr="00F25A02">
              <w:rPr>
                <w:rFonts w:ascii="Times New Roman" w:hAnsi="Times New Roman"/>
              </w:rPr>
              <w:t>Saburauda</w:t>
            </w:r>
            <w:proofErr w:type="spellEnd"/>
          </w:p>
          <w:p w14:paraId="0459718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76642A18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C3F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2B27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43F9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F25A02" w14:paraId="52B235DC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878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3560DD5C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>czekoladowe</w:t>
            </w:r>
          </w:p>
          <w:p w14:paraId="6018DD20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F22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F691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E7F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  <w:tr w:rsidR="00D27942" w:rsidRPr="00F25A02" w14:paraId="373F8BC1" w14:textId="77777777" w:rsidTr="001F433D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1802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  <w:p w14:paraId="52AACB75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  <w:r w:rsidRPr="00F25A02">
              <w:rPr>
                <w:rFonts w:ascii="Times New Roman" w:hAnsi="Times New Roman"/>
              </w:rPr>
              <w:t xml:space="preserve">Inne: </w:t>
            </w:r>
          </w:p>
          <w:p w14:paraId="7D4C3353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DF9A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F8E0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92CC" w14:textId="77777777" w:rsidR="00D27942" w:rsidRPr="00F25A02" w:rsidRDefault="00D27942" w:rsidP="001F433D">
            <w:pPr>
              <w:rPr>
                <w:rFonts w:ascii="Times New Roman" w:hAnsi="Times New Roman"/>
              </w:rPr>
            </w:pPr>
          </w:p>
        </w:tc>
      </w:tr>
    </w:tbl>
    <w:p w14:paraId="1BE13778" w14:textId="77777777" w:rsidR="00D27942" w:rsidRPr="007A7AB1" w:rsidRDefault="00D27942" w:rsidP="00D27942">
      <w:pPr>
        <w:ind w:left="360"/>
        <w:rPr>
          <w:rFonts w:ascii="Times New Roman" w:hAnsi="Times New Roman"/>
        </w:rPr>
      </w:pPr>
    </w:p>
    <w:p w14:paraId="2A19AD98" w14:textId="77777777" w:rsidR="00D27942" w:rsidRPr="007A7AB1" w:rsidRDefault="00D27942" w:rsidP="00D27942">
      <w:pPr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 Wykonaj 2 preparaty Grama z wybranych kolonii wskazanych przez Nauczyciela i wpisz wynik:</w:t>
      </w:r>
    </w:p>
    <w:p w14:paraId="36256022" w14:textId="77777777" w:rsidR="00D27942" w:rsidRPr="007A7AB1" w:rsidRDefault="00D27942" w:rsidP="00D27942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 xml:space="preserve">                  1.                                                                                   2</w:t>
      </w:r>
      <w:r>
        <w:rPr>
          <w:rFonts w:ascii="Times New Roman" w:hAnsi="Times New Roman"/>
        </w:rPr>
        <w:t>.</w:t>
      </w:r>
    </w:p>
    <w:p w14:paraId="52E5CFDE" w14:textId="77777777" w:rsidR="00D27942" w:rsidRPr="007A7AB1" w:rsidRDefault="00D27942" w:rsidP="00D27942">
      <w:pPr>
        <w:ind w:left="360"/>
        <w:rPr>
          <w:rFonts w:ascii="Times New Roman" w:hAnsi="Times New Roman"/>
        </w:rPr>
      </w:pPr>
      <w:r w:rsidRPr="007A7AB1">
        <w:rPr>
          <w:rFonts w:ascii="Times New Roman" w:hAnsi="Times New Roman"/>
        </w:rPr>
        <w:t>2.Wykonaj preparat bezpośredni z kieszonki dziąsłowej lub z płytki nazębnej – technikę prezentuje asystent – narysuj i opisz wykonany przez siebie preparat.</w:t>
      </w:r>
    </w:p>
    <w:p w14:paraId="5564577B" w14:textId="77777777" w:rsidR="00D27942" w:rsidRPr="007A7AB1" w:rsidRDefault="00D27942" w:rsidP="00D27942">
      <w:pPr>
        <w:rPr>
          <w:rFonts w:ascii="Times New Roman" w:hAnsi="Times New Roman"/>
        </w:rPr>
      </w:pPr>
    </w:p>
    <w:p w14:paraId="057CEFBD" w14:textId="77777777" w:rsidR="00D27942" w:rsidRPr="007A7AB1" w:rsidRDefault="00D27942" w:rsidP="00D27942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3.Czy regularnie chodzisz do stomatologa na usuwanie płytki nazębnej?</w:t>
      </w:r>
    </w:p>
    <w:p w14:paraId="2505E846" w14:textId="77777777" w:rsidR="00D27942" w:rsidRPr="007A7AB1" w:rsidRDefault="00D27942" w:rsidP="00D27942">
      <w:pPr>
        <w:rPr>
          <w:rFonts w:ascii="Times New Roman" w:hAnsi="Times New Roman"/>
        </w:rPr>
      </w:pPr>
    </w:p>
    <w:p w14:paraId="6EAC8B43" w14:textId="77777777" w:rsidR="00D27942" w:rsidRPr="007A7AB1" w:rsidRDefault="00D27942" w:rsidP="00D27942">
      <w:pPr>
        <w:rPr>
          <w:rFonts w:ascii="Times New Roman" w:hAnsi="Times New Roman"/>
        </w:rPr>
      </w:pPr>
      <w:r w:rsidRPr="007A7AB1">
        <w:rPr>
          <w:rFonts w:ascii="Times New Roman" w:hAnsi="Times New Roman"/>
        </w:rPr>
        <w:t>4.Obejrzyj co najmniej 2  preparaty z hodowli Gram(+)  i  Gram (-) bakterii beztlenowych-  wpisz nazwę szczepu i co widzisz:</w:t>
      </w:r>
    </w:p>
    <w:p w14:paraId="6C676E44" w14:textId="77777777" w:rsidR="00D27942" w:rsidRDefault="00D27942" w:rsidP="00D27942">
      <w:pPr>
        <w:spacing w:line="360" w:lineRule="auto"/>
        <w:rPr>
          <w:rFonts w:ascii="Times New Roman" w:hAnsi="Times New Roman"/>
        </w:rPr>
      </w:pPr>
    </w:p>
    <w:p w14:paraId="56FE1A51" w14:textId="77777777" w:rsidR="00D27942" w:rsidRDefault="00D27942" w:rsidP="00D27942">
      <w:pPr>
        <w:spacing w:line="360" w:lineRule="auto"/>
        <w:rPr>
          <w:rFonts w:ascii="Times New Roman" w:hAnsi="Times New Roman"/>
        </w:rPr>
      </w:pPr>
    </w:p>
    <w:p w14:paraId="6D4479C1" w14:textId="77777777" w:rsidR="00D27942" w:rsidRDefault="00D27942" w:rsidP="00D27942">
      <w:pPr>
        <w:spacing w:line="360" w:lineRule="auto"/>
        <w:rPr>
          <w:rFonts w:ascii="Times New Roman" w:hAnsi="Times New Roman"/>
        </w:rPr>
      </w:pPr>
    </w:p>
    <w:p w14:paraId="76FFC344" w14:textId="77777777" w:rsidR="00D27942" w:rsidRDefault="00D27942" w:rsidP="00D27942">
      <w:pPr>
        <w:spacing w:line="360" w:lineRule="auto"/>
        <w:rPr>
          <w:rFonts w:ascii="Times New Roman" w:hAnsi="Times New Roman"/>
        </w:rPr>
      </w:pPr>
    </w:p>
    <w:p w14:paraId="4CF3061B" w14:textId="77777777" w:rsidR="00D27942" w:rsidRDefault="00D27942" w:rsidP="00D27942">
      <w:pPr>
        <w:spacing w:line="360" w:lineRule="auto"/>
        <w:rPr>
          <w:rFonts w:ascii="Times New Roman" w:hAnsi="Times New Roman"/>
        </w:rPr>
      </w:pPr>
    </w:p>
    <w:p w14:paraId="223E2422" w14:textId="77777777" w:rsidR="00D27942" w:rsidRPr="00AF0D46" w:rsidRDefault="00D27942" w:rsidP="00D27942">
      <w:pPr>
        <w:spacing w:line="360" w:lineRule="auto"/>
        <w:rPr>
          <w:rFonts w:ascii="Times New Roman" w:hAnsi="Times New Roman"/>
        </w:rPr>
      </w:pPr>
    </w:p>
    <w:p w14:paraId="5357031A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683262C2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5701AC85" w14:textId="77777777" w:rsidR="00D27942" w:rsidRDefault="00D27942" w:rsidP="00435B9D">
      <w:pPr>
        <w:ind w:left="360"/>
        <w:rPr>
          <w:rFonts w:ascii="Times New Roman" w:hAnsi="Times New Roman"/>
        </w:rPr>
      </w:pPr>
    </w:p>
    <w:p w14:paraId="37BD58C0" w14:textId="77777777" w:rsidR="00D27942" w:rsidRPr="00435B9D" w:rsidRDefault="00D27942" w:rsidP="00435B9D">
      <w:pPr>
        <w:ind w:left="360"/>
        <w:rPr>
          <w:rFonts w:ascii="Times New Roman" w:hAnsi="Times New Roman"/>
        </w:rPr>
      </w:pPr>
    </w:p>
    <w:p w14:paraId="79D3BA31" w14:textId="77777777" w:rsidR="006511DA" w:rsidRPr="00D27942" w:rsidRDefault="006511DA" w:rsidP="006511DA">
      <w:pPr>
        <w:spacing w:line="360" w:lineRule="auto"/>
        <w:rPr>
          <w:rFonts w:ascii="Times New Roman" w:hAnsi="Times New Roman"/>
          <w:b/>
          <w:bCs/>
        </w:rPr>
      </w:pPr>
      <w:r w:rsidRPr="00D27942">
        <w:rPr>
          <w:rFonts w:ascii="Times New Roman" w:hAnsi="Times New Roman"/>
          <w:b/>
          <w:bCs/>
        </w:rPr>
        <w:t xml:space="preserve">Ćwiczenie </w:t>
      </w:r>
      <w:r w:rsidR="00435B9D" w:rsidRPr="00D27942">
        <w:rPr>
          <w:rFonts w:ascii="Times New Roman" w:hAnsi="Times New Roman"/>
          <w:b/>
          <w:bCs/>
        </w:rPr>
        <w:t>5</w:t>
      </w:r>
      <w:r w:rsidRPr="00D27942">
        <w:rPr>
          <w:rFonts w:ascii="Times New Roman" w:hAnsi="Times New Roman"/>
          <w:b/>
          <w:bCs/>
        </w:rPr>
        <w:t xml:space="preserve"> a i b.</w:t>
      </w:r>
    </w:p>
    <w:p w14:paraId="4A9AED73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AKTYWNOŚĆ ANTYBIOTYKÓW WOBEC BAKTERII –</w:t>
      </w:r>
      <w:r w:rsidRPr="00810380">
        <w:rPr>
          <w:rFonts w:ascii="Times New Roman" w:hAnsi="Times New Roman"/>
        </w:rPr>
        <w:t xml:space="preserve"> </w:t>
      </w:r>
      <w:r w:rsidRPr="00C47A2C">
        <w:rPr>
          <w:rFonts w:ascii="Times New Roman" w:hAnsi="Times New Roman"/>
        </w:rPr>
        <w:t xml:space="preserve">ZASADY OGÓLNE OZNACZANIA </w:t>
      </w:r>
    </w:p>
    <w:p w14:paraId="34943429" w14:textId="77777777" w:rsidR="006511DA" w:rsidRPr="00810380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810380">
        <w:rPr>
          <w:rFonts w:ascii="Times New Roman" w:hAnsi="Times New Roman"/>
        </w:rPr>
        <w:t>Uzupełnij luki poniżej w celu zapoznania się z podstawowymi zasadami przygotowania antybiogramów</w:t>
      </w:r>
    </w:p>
    <w:p w14:paraId="34A1EB8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Najprostsza metoda, pozwalająca ocenić hamującą siłę antybiotyku wobec bakterii to: (podaj nazwę).............................................................................................................................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</w:t>
      </w:r>
    </w:p>
    <w:p w14:paraId="42D468D6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Rodzaj metody (podkreśl): jakościowa / półilościowa / ilościowa</w:t>
      </w:r>
    </w:p>
    <w:p w14:paraId="69C6C3B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Podłoże (rodzaj):.............................................................</w:t>
      </w:r>
    </w:p>
    <w:p w14:paraId="094E310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Jakość podłoża (wpisz jakie cechy uwzględnić):.......................</w:t>
      </w:r>
    </w:p>
    <w:p w14:paraId="17BA7C5C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Grubość podłoża (mm): ...................................................</w:t>
      </w:r>
    </w:p>
    <w:p w14:paraId="6841811A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Zawiesina wykonana w H2O/ NaCl(podkreśl)</w:t>
      </w:r>
    </w:p>
    <w:p w14:paraId="3402BEAD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Gęstość zawiesiny (skala </w:t>
      </w:r>
      <w:proofErr w:type="spellStart"/>
      <w:r w:rsidRPr="00C47A2C">
        <w:rPr>
          <w:rFonts w:ascii="Times New Roman" w:hAnsi="Times New Roman"/>
        </w:rPr>
        <w:t>McFarlanda</w:t>
      </w:r>
      <w:proofErr w:type="spellEnd"/>
      <w:r w:rsidRPr="00C47A2C">
        <w:rPr>
          <w:rFonts w:ascii="Times New Roman" w:hAnsi="Times New Roman"/>
        </w:rPr>
        <w:t>): 0,5 / 1 / 1.5 / 2</w:t>
      </w:r>
    </w:p>
    <w:p w14:paraId="6859D2D4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Mierzenie gęstości (narzędzie):..........................................</w:t>
      </w:r>
    </w:p>
    <w:p w14:paraId="58FA0301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Kierunki posiewu (liczba): ................................................</w:t>
      </w:r>
    </w:p>
    <w:p w14:paraId="0A521E19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Krążki antybiotykowe (nazwa, skrót)....................................</w:t>
      </w:r>
    </w:p>
    <w:p w14:paraId="0B596BAB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Odstęp między krążkami (cm):.............................................</w:t>
      </w:r>
    </w:p>
    <w:p w14:paraId="008436A6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Odstęp krążka od brzegu podłoża (cm):.................................</w:t>
      </w:r>
    </w:p>
    <w:p w14:paraId="6B312245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Maksymalna liczba krążków na podłożu 90</w:t>
      </w:r>
      <w:r w:rsidRPr="00C47A2C">
        <w:rPr>
          <w:rFonts w:ascii="Times New Roman" w:hAnsi="Times New Roman"/>
        </w:rPr>
        <w:sym w:font="Symbol" w:char="F0C6"/>
      </w:r>
      <w:r w:rsidRPr="00C47A2C">
        <w:rPr>
          <w:rFonts w:ascii="Times New Roman" w:hAnsi="Times New Roman"/>
        </w:rPr>
        <w:t>.........................</w:t>
      </w:r>
    </w:p>
    <w:p w14:paraId="56FC9219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Przesuwanie krążków po zetknięciu z podłożem (podkreśl): dopuszczalne / niedopuszczalne </w:t>
      </w:r>
    </w:p>
    <w:p w14:paraId="327DB727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Nakładanie krążków (narzędzie):.........................................</w:t>
      </w:r>
    </w:p>
    <w:p w14:paraId="1BE8267E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Temp. inkubacji (wpisz).............................................................</w:t>
      </w:r>
    </w:p>
    <w:p w14:paraId="341962A7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Czas inkubacji(wpisz)...............................................................</w:t>
      </w:r>
    </w:p>
    <w:p w14:paraId="4CEA60F5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2.</w:t>
      </w:r>
    </w:p>
    <w:p w14:paraId="56966AFF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ODCZYT HAMUJĄCEJ SIŁY ANTYBIOTYKU WOBEC BAKTERII W METODZIE KRĄŻKOWO-DYFUZYJNEJ</w:t>
      </w:r>
    </w:p>
    <w:p w14:paraId="6393AA3A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Odczytaj gotowy antybiogram wskazany przez asystenta</w:t>
      </w:r>
      <w:r w:rsidRPr="00810380">
        <w:rPr>
          <w:rFonts w:ascii="Times New Roman" w:hAnsi="Times New Roman"/>
        </w:rPr>
        <w:t xml:space="preserve"> </w:t>
      </w:r>
      <w:r w:rsidRPr="00C47A2C">
        <w:rPr>
          <w:rFonts w:ascii="Times New Roman" w:hAnsi="Times New Roman"/>
        </w:rPr>
        <w:t xml:space="preserve">w celu określenia hamującej siły chemioterapeutyków wobec szczepu. </w:t>
      </w:r>
    </w:p>
    <w:p w14:paraId="32F65AFF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Uzupełnij luki poniżej w celu zapoznania się z podstawowymi zasadami odczytu.</w:t>
      </w:r>
    </w:p>
    <w:p w14:paraId="300DC001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Hamująca siła antybiotyku wobec bakterii jest wyrażona w praktyce pomiarem: </w:t>
      </w:r>
    </w:p>
    <w:p w14:paraId="1A8BB843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lastRenderedPageBreak/>
        <w:t xml:space="preserve">Typ wzrostu badanej bakterii (podkreśl): </w:t>
      </w:r>
      <w:proofErr w:type="spellStart"/>
      <w:r w:rsidRPr="00C47A2C">
        <w:rPr>
          <w:rFonts w:ascii="Times New Roman" w:hAnsi="Times New Roman"/>
        </w:rPr>
        <w:t>monowarstwa</w:t>
      </w:r>
      <w:proofErr w:type="spellEnd"/>
      <w:r w:rsidRPr="00C47A2C">
        <w:rPr>
          <w:rFonts w:ascii="Times New Roman" w:hAnsi="Times New Roman"/>
        </w:rPr>
        <w:t xml:space="preserve"> (</w:t>
      </w:r>
      <w:proofErr w:type="spellStart"/>
      <w:r w:rsidRPr="00C47A2C">
        <w:rPr>
          <w:rFonts w:ascii="Times New Roman" w:hAnsi="Times New Roman"/>
        </w:rPr>
        <w:t>confluent</w:t>
      </w:r>
      <w:proofErr w:type="spellEnd"/>
      <w:r w:rsidRPr="00C47A2C">
        <w:rPr>
          <w:rFonts w:ascii="Times New Roman" w:hAnsi="Times New Roman"/>
        </w:rPr>
        <w:t xml:space="preserve"> </w:t>
      </w:r>
      <w:proofErr w:type="spellStart"/>
      <w:r w:rsidRPr="00C47A2C">
        <w:rPr>
          <w:rFonts w:ascii="Times New Roman" w:hAnsi="Times New Roman"/>
        </w:rPr>
        <w:t>growth</w:t>
      </w:r>
      <w:proofErr w:type="spellEnd"/>
      <w:r w:rsidRPr="00C47A2C">
        <w:rPr>
          <w:rFonts w:ascii="Times New Roman" w:hAnsi="Times New Roman"/>
        </w:rPr>
        <w:t xml:space="preserve">) / widoczne </w:t>
      </w:r>
      <w:proofErr w:type="spellStart"/>
      <w:r w:rsidRPr="00C47A2C">
        <w:rPr>
          <w:rFonts w:ascii="Times New Roman" w:hAnsi="Times New Roman"/>
        </w:rPr>
        <w:t>pojedyczne</w:t>
      </w:r>
      <w:proofErr w:type="spellEnd"/>
      <w:r w:rsidRPr="00C47A2C">
        <w:rPr>
          <w:rFonts w:ascii="Times New Roman" w:hAnsi="Times New Roman"/>
        </w:rPr>
        <w:t xml:space="preserve"> kolonie </w:t>
      </w:r>
    </w:p>
    <w:p w14:paraId="7D28AA45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Pomiar SZW dotyczy (podkreśl): pomiaru średnicy SZW / pomiaru promienia SZW </w:t>
      </w:r>
    </w:p>
    <w:p w14:paraId="1C19014B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Jednostka pomiaru SZW (wpisz):..........................................</w:t>
      </w:r>
    </w:p>
    <w:p w14:paraId="06536734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Kategorie </w:t>
      </w:r>
      <w:proofErr w:type="spellStart"/>
      <w:r w:rsidRPr="00C47A2C">
        <w:rPr>
          <w:rFonts w:ascii="Times New Roman" w:hAnsi="Times New Roman"/>
        </w:rPr>
        <w:t>lekowrażliwości</w:t>
      </w:r>
      <w:proofErr w:type="spellEnd"/>
      <w:r w:rsidRPr="00C47A2C">
        <w:rPr>
          <w:rFonts w:ascii="Times New Roman" w:hAnsi="Times New Roman"/>
        </w:rPr>
        <w:t xml:space="preserve"> bakterii (opisz skróty): S................, R.................., I........................</w:t>
      </w:r>
    </w:p>
    <w:p w14:paraId="48AAD7E8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Konwersja pomiaru SZW w kategori</w:t>
      </w:r>
      <w:r w:rsidRPr="00810380">
        <w:rPr>
          <w:rFonts w:ascii="Times New Roman" w:hAnsi="Times New Roman"/>
        </w:rPr>
        <w:t xml:space="preserve">ę </w:t>
      </w:r>
      <w:proofErr w:type="spellStart"/>
      <w:r w:rsidRPr="00810380">
        <w:rPr>
          <w:rFonts w:ascii="Times New Roman" w:hAnsi="Times New Roman"/>
        </w:rPr>
        <w:t>lekowrażliwości</w:t>
      </w:r>
      <w:proofErr w:type="spellEnd"/>
      <w:r w:rsidRPr="00810380">
        <w:rPr>
          <w:rFonts w:ascii="Times New Roman" w:hAnsi="Times New Roman"/>
        </w:rPr>
        <w:t xml:space="preserve"> (podać rodzaj</w:t>
      </w:r>
      <w:r>
        <w:rPr>
          <w:rFonts w:ascii="Times New Roman" w:hAnsi="Times New Roman"/>
        </w:rPr>
        <w:t xml:space="preserve"> </w:t>
      </w:r>
      <w:r w:rsidRPr="00C47A2C">
        <w:rPr>
          <w:rFonts w:ascii="Times New Roman" w:hAnsi="Times New Roman"/>
        </w:rPr>
        <w:t>rekomendacji)...................................</w:t>
      </w:r>
    </w:p>
    <w:p w14:paraId="5D29CAF4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275BCD28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3.</w:t>
      </w:r>
    </w:p>
    <w:p w14:paraId="07DA3B32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WYZNACZENIE MINIMALNEGO STĘŻENIA HAMUJĄCEGO WZROST BAKTERII (WARTOŚCI </w:t>
      </w:r>
    </w:p>
    <w:p w14:paraId="5A1DA176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MIC) </w:t>
      </w:r>
    </w:p>
    <w:p w14:paraId="3DC823D4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MIC jest to (podkreśl): miejsce przecięcia SWZ z paskiem / średnica SZW / promień SZW</w:t>
      </w:r>
    </w:p>
    <w:p w14:paraId="42134E7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Rodzaj metody (podkreśl): jakościowa / półilościowa / ilościowa</w:t>
      </w:r>
    </w:p>
    <w:p w14:paraId="79B4F108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Podłoże (nazwa):.............................................................</w:t>
      </w:r>
    </w:p>
    <w:p w14:paraId="2D8FB1A6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Typ wzrostu bakterii (podkreśl): </w:t>
      </w:r>
      <w:proofErr w:type="spellStart"/>
      <w:r w:rsidRPr="00C47A2C">
        <w:rPr>
          <w:rFonts w:ascii="Times New Roman" w:hAnsi="Times New Roman"/>
        </w:rPr>
        <w:t>monowarstwa</w:t>
      </w:r>
      <w:proofErr w:type="spellEnd"/>
      <w:r w:rsidRPr="00C47A2C">
        <w:rPr>
          <w:rFonts w:ascii="Times New Roman" w:hAnsi="Times New Roman"/>
        </w:rPr>
        <w:t xml:space="preserve"> (</w:t>
      </w:r>
      <w:proofErr w:type="spellStart"/>
      <w:r w:rsidRPr="00C47A2C">
        <w:rPr>
          <w:rFonts w:ascii="Times New Roman" w:hAnsi="Times New Roman"/>
        </w:rPr>
        <w:t>confluent</w:t>
      </w:r>
      <w:proofErr w:type="spellEnd"/>
      <w:r w:rsidRPr="00C47A2C">
        <w:rPr>
          <w:rFonts w:ascii="Times New Roman" w:hAnsi="Times New Roman"/>
        </w:rPr>
        <w:t xml:space="preserve"> </w:t>
      </w:r>
      <w:proofErr w:type="spellStart"/>
      <w:r w:rsidRPr="00C47A2C">
        <w:rPr>
          <w:rFonts w:ascii="Times New Roman" w:hAnsi="Times New Roman"/>
        </w:rPr>
        <w:t>growth</w:t>
      </w:r>
      <w:proofErr w:type="spellEnd"/>
      <w:r w:rsidRPr="00C47A2C">
        <w:rPr>
          <w:rFonts w:ascii="Times New Roman" w:hAnsi="Times New Roman"/>
        </w:rPr>
        <w:t>) / widoczne pojedyncze kolonie</w:t>
      </w:r>
    </w:p>
    <w:p w14:paraId="7C9EFCF3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Pasek gradientowy (nazwa,</w:t>
      </w:r>
      <w:r w:rsidRPr="00810380">
        <w:rPr>
          <w:rFonts w:ascii="Times New Roman" w:hAnsi="Times New Roman"/>
        </w:rPr>
        <w:t xml:space="preserve"> skrót wybranego antybiotyku na pasku)</w:t>
      </w:r>
    </w:p>
    <w:p w14:paraId="7A5AF9B3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Maksymalna liczba pasków na podłożu 90</w:t>
      </w:r>
      <w:r w:rsidRPr="00810380">
        <w:rPr>
          <w:rFonts w:ascii="Times New Roman" w:hAnsi="Times New Roman"/>
        </w:rPr>
        <w:t xml:space="preserve"> </w:t>
      </w:r>
      <w:r w:rsidRPr="00C47A2C">
        <w:rPr>
          <w:rFonts w:ascii="Times New Roman" w:hAnsi="Times New Roman"/>
        </w:rPr>
        <w:sym w:font="Symbol" w:char="F0C6"/>
      </w:r>
      <w:r w:rsidRPr="00810380">
        <w:rPr>
          <w:rFonts w:ascii="Times New Roman" w:hAnsi="Times New Roman"/>
        </w:rPr>
        <w:t>:</w:t>
      </w:r>
    </w:p>
    <w:p w14:paraId="0F2A38F3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Przesuwanie pasków po zetknięciu z podłożem (podkreśl): dopuszczalne / niedopuszczalne </w:t>
      </w:r>
    </w:p>
    <w:p w14:paraId="61D76B9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Nakładanie pasków (narzędzie):..........................................</w:t>
      </w:r>
    </w:p>
    <w:p w14:paraId="20465060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Temp. inkubacji (wpisz).............................................................</w:t>
      </w:r>
    </w:p>
    <w:p w14:paraId="44863D47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Czas inkubacji</w:t>
      </w:r>
      <w:r w:rsidRPr="00810380">
        <w:rPr>
          <w:rFonts w:ascii="Times New Roman" w:hAnsi="Times New Roman"/>
        </w:rPr>
        <w:t xml:space="preserve"> </w:t>
      </w:r>
      <w:r w:rsidRPr="00C47A2C">
        <w:rPr>
          <w:rFonts w:ascii="Times New Roman" w:hAnsi="Times New Roman"/>
        </w:rPr>
        <w:t>(wpisz)...............................................................</w:t>
      </w:r>
    </w:p>
    <w:p w14:paraId="6CE9B4CB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>Podaj wartość MIC wybranego</w:t>
      </w:r>
      <w:r w:rsidRPr="00810380">
        <w:rPr>
          <w:rFonts w:ascii="Times New Roman" w:hAnsi="Times New Roman"/>
        </w:rPr>
        <w:t xml:space="preserve"> antybiotyku wobec analizowanej </w:t>
      </w:r>
      <w:r w:rsidRPr="00C47A2C">
        <w:rPr>
          <w:rFonts w:ascii="Times New Roman" w:hAnsi="Times New Roman"/>
        </w:rPr>
        <w:t>bakterii:..............................................</w:t>
      </w:r>
    </w:p>
    <w:p w14:paraId="5CC9AE14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Jednostka odczytu (podkreśl): mm/ cm/ </w:t>
      </w:r>
      <w:proofErr w:type="spellStart"/>
      <w:r w:rsidRPr="00C47A2C">
        <w:rPr>
          <w:rFonts w:ascii="Times New Roman" w:hAnsi="Times New Roman"/>
        </w:rPr>
        <w:t>μg</w:t>
      </w:r>
      <w:proofErr w:type="spellEnd"/>
      <w:r w:rsidRPr="00C47A2C">
        <w:rPr>
          <w:rFonts w:ascii="Times New Roman" w:hAnsi="Times New Roman"/>
        </w:rPr>
        <w:t>/ml/ mg/l</w:t>
      </w:r>
    </w:p>
    <w:p w14:paraId="4028297B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Kategoria </w:t>
      </w:r>
      <w:proofErr w:type="spellStart"/>
      <w:r w:rsidRPr="00C47A2C">
        <w:rPr>
          <w:rFonts w:ascii="Times New Roman" w:hAnsi="Times New Roman"/>
        </w:rPr>
        <w:t>lekowrażliwości</w:t>
      </w:r>
      <w:proofErr w:type="spellEnd"/>
      <w:r w:rsidRPr="00C47A2C">
        <w:rPr>
          <w:rFonts w:ascii="Times New Roman" w:hAnsi="Times New Roman"/>
        </w:rPr>
        <w:t xml:space="preserve"> (dla danego odczytu): S, I, R.</w:t>
      </w:r>
    </w:p>
    <w:p w14:paraId="5FCC22F5" w14:textId="77777777" w:rsidR="006511DA" w:rsidRPr="00C47A2C" w:rsidRDefault="006511DA" w:rsidP="006511DA">
      <w:pPr>
        <w:spacing w:line="360" w:lineRule="auto"/>
        <w:rPr>
          <w:rFonts w:ascii="Times New Roman" w:hAnsi="Times New Roman"/>
        </w:rPr>
      </w:pPr>
      <w:r w:rsidRPr="00C47A2C">
        <w:rPr>
          <w:rFonts w:ascii="Times New Roman" w:hAnsi="Times New Roman"/>
        </w:rPr>
        <w:t xml:space="preserve">Konwersja wartości MIC w kategorię </w:t>
      </w:r>
      <w:proofErr w:type="spellStart"/>
      <w:r w:rsidRPr="00C47A2C">
        <w:rPr>
          <w:rFonts w:ascii="Times New Roman" w:hAnsi="Times New Roman"/>
        </w:rPr>
        <w:t>lekowrażliwości</w:t>
      </w:r>
      <w:proofErr w:type="spellEnd"/>
      <w:r w:rsidRPr="00C47A2C">
        <w:rPr>
          <w:rFonts w:ascii="Times New Roman" w:hAnsi="Times New Roman"/>
        </w:rPr>
        <w:t xml:space="preserve"> (podaj rodzaj rekome</w:t>
      </w:r>
      <w:r w:rsidRPr="00810380">
        <w:rPr>
          <w:rFonts w:ascii="Times New Roman" w:hAnsi="Times New Roman"/>
        </w:rPr>
        <w:t>ndacji)</w:t>
      </w:r>
    </w:p>
    <w:p w14:paraId="3565F196" w14:textId="77777777" w:rsidR="006511DA" w:rsidRDefault="006511DA" w:rsidP="006511DA">
      <w:pPr>
        <w:rPr>
          <w:rFonts w:ascii="Times New Roman" w:hAnsi="Times New Roman"/>
          <w:b/>
          <w:u w:val="single"/>
        </w:rPr>
      </w:pPr>
    </w:p>
    <w:p w14:paraId="22F1E681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3524A2A1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597FC411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1591A841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0FF0848E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191A053E" w14:textId="77777777" w:rsidR="00435B9D" w:rsidRDefault="00435B9D" w:rsidP="006511DA">
      <w:pPr>
        <w:rPr>
          <w:rFonts w:ascii="Times New Roman" w:hAnsi="Times New Roman"/>
          <w:b/>
          <w:u w:val="single"/>
        </w:rPr>
      </w:pPr>
    </w:p>
    <w:p w14:paraId="5BE8D440" w14:textId="77777777" w:rsidR="00D27942" w:rsidRDefault="00D27942" w:rsidP="00D27942">
      <w:pPr>
        <w:spacing w:line="360" w:lineRule="auto"/>
        <w:rPr>
          <w:b/>
        </w:rPr>
      </w:pPr>
    </w:p>
    <w:p w14:paraId="51F130A1" w14:textId="760293B1" w:rsidR="006511DA" w:rsidRPr="00AF0D46" w:rsidRDefault="006511DA" w:rsidP="006511DA">
      <w:pPr>
        <w:spacing w:line="360" w:lineRule="auto"/>
        <w:ind w:left="360" w:hanging="360"/>
        <w:rPr>
          <w:b/>
        </w:rPr>
      </w:pPr>
      <w:r w:rsidRPr="00AF0D46">
        <w:rPr>
          <w:b/>
        </w:rPr>
        <w:lastRenderedPageBreak/>
        <w:t>Ćwiczenia 6a i 6b</w:t>
      </w:r>
    </w:p>
    <w:p w14:paraId="2CE37B6A" w14:textId="4D588C8E" w:rsidR="006511DA" w:rsidRPr="00D27942" w:rsidRDefault="006511DA" w:rsidP="00D27942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D27942">
        <w:rPr>
          <w:rFonts w:ascii="Times New Roman" w:hAnsi="Times New Roman"/>
        </w:rPr>
        <w:t>MECHANIZMY OPORNOŚCI BAKTERII NA WYBRANE GRUPY ANTYBIOTYKÓW</w:t>
      </w:r>
    </w:p>
    <w:p w14:paraId="2E024CB4" w14:textId="77777777" w:rsidR="006511DA" w:rsidRDefault="006511DA" w:rsidP="006511DA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Uzupełnij tabelę:</w:t>
      </w:r>
    </w:p>
    <w:p w14:paraId="29455BE6" w14:textId="77777777" w:rsidR="006511DA" w:rsidRPr="004161F6" w:rsidRDefault="006511DA" w:rsidP="006511DA">
      <w:pPr>
        <w:pStyle w:val="Akapitzlist"/>
        <w:spacing w:after="0" w:line="360" w:lineRule="auto"/>
        <w:ind w:left="36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2234"/>
        <w:gridCol w:w="1737"/>
        <w:gridCol w:w="1755"/>
        <w:gridCol w:w="1426"/>
      </w:tblGrid>
      <w:tr w:rsidR="006511DA" w:rsidRPr="004161F6" w14:paraId="6271524D" w14:textId="77777777" w:rsidTr="006511DA">
        <w:tc>
          <w:tcPr>
            <w:tcW w:w="1867" w:type="dxa"/>
          </w:tcPr>
          <w:p w14:paraId="64E35D7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 xml:space="preserve">Mechanizm oporności </w:t>
            </w:r>
          </w:p>
        </w:tc>
        <w:tc>
          <w:tcPr>
            <w:tcW w:w="2317" w:type="dxa"/>
          </w:tcPr>
          <w:p w14:paraId="0185B969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Drobnoustroje, które posiadają ten mechanizm</w:t>
            </w:r>
          </w:p>
        </w:tc>
        <w:tc>
          <w:tcPr>
            <w:tcW w:w="1777" w:type="dxa"/>
          </w:tcPr>
          <w:p w14:paraId="0226AB71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Test laboratoryjny wykrywający ten mechanizm</w:t>
            </w:r>
          </w:p>
        </w:tc>
        <w:tc>
          <w:tcPr>
            <w:tcW w:w="1793" w:type="dxa"/>
          </w:tcPr>
          <w:p w14:paraId="208BCDA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Podstawy biochemiczne lub molekularne mech. oporności</w:t>
            </w:r>
          </w:p>
        </w:tc>
        <w:tc>
          <w:tcPr>
            <w:tcW w:w="1426" w:type="dxa"/>
          </w:tcPr>
          <w:p w14:paraId="2E5DE044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Oporność na jakie grupy antybiotyków</w:t>
            </w:r>
          </w:p>
        </w:tc>
      </w:tr>
      <w:tr w:rsidR="006511DA" w:rsidRPr="004161F6" w14:paraId="5CBD0A52" w14:textId="77777777" w:rsidTr="006511DA">
        <w:tc>
          <w:tcPr>
            <w:tcW w:w="1867" w:type="dxa"/>
          </w:tcPr>
          <w:p w14:paraId="306F4202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3744036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MRSA</w:t>
            </w:r>
          </w:p>
          <w:p w14:paraId="4743FEA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168D4442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4480478E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0845F98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7F82ECA2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388E929E" w14:textId="77777777" w:rsidTr="006511DA">
        <w:tc>
          <w:tcPr>
            <w:tcW w:w="1867" w:type="dxa"/>
          </w:tcPr>
          <w:p w14:paraId="5B41D536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079D6844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3CB59E8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ESBL</w:t>
            </w:r>
          </w:p>
        </w:tc>
        <w:tc>
          <w:tcPr>
            <w:tcW w:w="2317" w:type="dxa"/>
          </w:tcPr>
          <w:p w14:paraId="1E9009EC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16D96AE5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2DE68399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7F534517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6D5EF114" w14:textId="77777777" w:rsidTr="006511DA">
        <w:tc>
          <w:tcPr>
            <w:tcW w:w="1867" w:type="dxa"/>
          </w:tcPr>
          <w:p w14:paraId="509B9CA0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7CD48F2C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01857E27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KPC</w:t>
            </w:r>
          </w:p>
          <w:p w14:paraId="794558AF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74682C74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5B7E65AF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1B0FDB0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4A53011F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4F9E3B62" w14:textId="77777777" w:rsidTr="006511DA">
        <w:tc>
          <w:tcPr>
            <w:tcW w:w="1867" w:type="dxa"/>
          </w:tcPr>
          <w:p w14:paraId="6E537EE7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143860D4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MBL</w:t>
            </w:r>
          </w:p>
          <w:p w14:paraId="51E750B3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320FB8E5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2035092D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2DADD0FA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0036C132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394185CF" w14:textId="77777777" w:rsidTr="006511DA">
        <w:tc>
          <w:tcPr>
            <w:tcW w:w="1867" w:type="dxa"/>
          </w:tcPr>
          <w:p w14:paraId="0458FC7E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64DB2020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4161F6">
              <w:rPr>
                <w:rFonts w:ascii="Times New Roman" w:hAnsi="Times New Roman"/>
              </w:rPr>
              <w:t>MLS</w:t>
            </w:r>
            <w:r w:rsidRPr="004161F6">
              <w:rPr>
                <w:rFonts w:ascii="Times New Roman" w:hAnsi="Times New Roman"/>
                <w:vertAlign w:val="subscript"/>
              </w:rPr>
              <w:t>b</w:t>
            </w:r>
            <w:proofErr w:type="spellEnd"/>
          </w:p>
          <w:p w14:paraId="456C47DD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660DB3C3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36B62ECF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062E956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4426D1A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2046052E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6089A2A9" w14:textId="77777777" w:rsidTr="006511DA">
        <w:tc>
          <w:tcPr>
            <w:tcW w:w="1867" w:type="dxa"/>
          </w:tcPr>
          <w:p w14:paraId="21B736B6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PRSP</w:t>
            </w:r>
          </w:p>
          <w:p w14:paraId="0CBA95CC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6D1176FE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520EDDD7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1F616CC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7796E8CE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736E10D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511DA" w:rsidRPr="004161F6" w14:paraId="0E4B7A90" w14:textId="77777777" w:rsidTr="006511DA">
        <w:tc>
          <w:tcPr>
            <w:tcW w:w="1867" w:type="dxa"/>
          </w:tcPr>
          <w:p w14:paraId="1B32060A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691E5C89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  <w:p w14:paraId="4CD0E8BB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4161F6">
              <w:rPr>
                <w:rFonts w:ascii="Times New Roman" w:hAnsi="Times New Roman"/>
              </w:rPr>
              <w:t>AmpC</w:t>
            </w:r>
            <w:proofErr w:type="spellEnd"/>
          </w:p>
        </w:tc>
        <w:tc>
          <w:tcPr>
            <w:tcW w:w="2317" w:type="dxa"/>
          </w:tcPr>
          <w:p w14:paraId="057D3C8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14:paraId="3087E4C8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6860890C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14:paraId="5A767AA2" w14:textId="77777777" w:rsidR="006511DA" w:rsidRPr="004161F6" w:rsidRDefault="006511DA" w:rsidP="006511D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00A99466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04AEB55F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D70A659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25AA8972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16E2601E" w14:textId="5F69246A" w:rsidR="00D27942" w:rsidRPr="00D27942" w:rsidRDefault="00D27942" w:rsidP="00D2794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ĆWICZENIE 6b PROSZĘ O PRZYNIESIENIE WŁASNYCH PRÓBEK KAŁU.</w:t>
      </w:r>
    </w:p>
    <w:p w14:paraId="1A679E3A" w14:textId="77777777" w:rsidR="00435B9D" w:rsidRDefault="00435B9D" w:rsidP="006511DA">
      <w:pPr>
        <w:spacing w:line="360" w:lineRule="auto"/>
        <w:rPr>
          <w:rFonts w:ascii="Times New Roman" w:hAnsi="Times New Roman"/>
          <w:b/>
        </w:rPr>
      </w:pPr>
    </w:p>
    <w:p w14:paraId="142DD94F" w14:textId="05F57EA2" w:rsidR="006511DA" w:rsidRDefault="006511DA" w:rsidP="006511DA">
      <w:pPr>
        <w:spacing w:line="360" w:lineRule="auto"/>
        <w:rPr>
          <w:rFonts w:ascii="Times New Roman" w:hAnsi="Times New Roman"/>
          <w:b/>
        </w:rPr>
      </w:pPr>
      <w:r w:rsidRPr="00AF0D46">
        <w:rPr>
          <w:rFonts w:ascii="Times New Roman" w:hAnsi="Times New Roman"/>
          <w:b/>
        </w:rPr>
        <w:t xml:space="preserve">Ćwiczenie 7a </w:t>
      </w:r>
    </w:p>
    <w:p w14:paraId="32E595E2" w14:textId="0DBA9B41" w:rsidR="006511DA" w:rsidRPr="00D27942" w:rsidRDefault="006511DA" w:rsidP="006511DA">
      <w:pPr>
        <w:spacing w:line="360" w:lineRule="auto"/>
        <w:rPr>
          <w:rFonts w:ascii="Times New Roman" w:hAnsi="Times New Roman"/>
          <w:b/>
        </w:rPr>
      </w:pPr>
    </w:p>
    <w:p w14:paraId="2CB3E00F" w14:textId="77777777" w:rsidR="006511DA" w:rsidRPr="00AF0D46" w:rsidRDefault="006511DA" w:rsidP="006511DA">
      <w:pPr>
        <w:spacing w:line="360" w:lineRule="auto"/>
        <w:rPr>
          <w:rFonts w:ascii="Times New Roman" w:hAnsi="Times New Roman"/>
        </w:rPr>
      </w:pPr>
    </w:p>
    <w:p w14:paraId="0BA77AF1" w14:textId="450201B5" w:rsidR="006511DA" w:rsidRPr="00D27942" w:rsidRDefault="006511DA" w:rsidP="00D27942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D27942">
        <w:rPr>
          <w:rFonts w:ascii="Times New Roman" w:hAnsi="Times New Roman"/>
        </w:rPr>
        <w:t>Obejrzyj wybrane podłoża z posiewem kału wg następującego schematu: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1102"/>
        <w:gridCol w:w="1683"/>
        <w:gridCol w:w="1155"/>
        <w:gridCol w:w="1256"/>
        <w:gridCol w:w="2455"/>
      </w:tblGrid>
      <w:tr w:rsidR="006511DA" w:rsidRPr="004161F6" w14:paraId="6F73D2C8" w14:textId="77777777" w:rsidTr="006511DA">
        <w:tc>
          <w:tcPr>
            <w:tcW w:w="1438" w:type="dxa"/>
          </w:tcPr>
          <w:p w14:paraId="33241AB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Nazwa podłoża</w:t>
            </w:r>
          </w:p>
        </w:tc>
        <w:tc>
          <w:tcPr>
            <w:tcW w:w="1262" w:type="dxa"/>
          </w:tcPr>
          <w:p w14:paraId="0B21839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Ocena wzrostu – po jakim czasie</w:t>
            </w:r>
          </w:p>
        </w:tc>
        <w:tc>
          <w:tcPr>
            <w:tcW w:w="1561" w:type="dxa"/>
          </w:tcPr>
          <w:p w14:paraId="1FC14E8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Jakie bakterie identyfikujemy</w:t>
            </w:r>
          </w:p>
        </w:tc>
        <w:tc>
          <w:tcPr>
            <w:tcW w:w="1383" w:type="dxa"/>
          </w:tcPr>
          <w:p w14:paraId="55ED9C3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Wygląd kolonii</w:t>
            </w:r>
          </w:p>
        </w:tc>
        <w:tc>
          <w:tcPr>
            <w:tcW w:w="1375" w:type="dxa"/>
          </w:tcPr>
          <w:p w14:paraId="178F567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Jednostka kliniczna</w:t>
            </w:r>
          </w:p>
        </w:tc>
        <w:tc>
          <w:tcPr>
            <w:tcW w:w="2269" w:type="dxa"/>
          </w:tcPr>
          <w:p w14:paraId="70F483DE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Leczenie empiryczne/celowane/-podaj leki</w:t>
            </w:r>
          </w:p>
        </w:tc>
      </w:tr>
      <w:tr w:rsidR="006511DA" w:rsidRPr="004161F6" w14:paraId="3865EB93" w14:textId="77777777" w:rsidTr="006511DA">
        <w:tc>
          <w:tcPr>
            <w:tcW w:w="1438" w:type="dxa"/>
          </w:tcPr>
          <w:p w14:paraId="496A3BA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B7FD01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Agar krwawy</w:t>
            </w:r>
          </w:p>
          <w:p w14:paraId="415EA1F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14:paraId="6678C05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14:paraId="4176F51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BA52B0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5A7083C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297D74FE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CFDF11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4517D24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DE9F6F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53B3EBB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68BFFFAE" w14:textId="77777777" w:rsidTr="006511DA">
        <w:tc>
          <w:tcPr>
            <w:tcW w:w="1438" w:type="dxa"/>
          </w:tcPr>
          <w:p w14:paraId="390B2D0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4161F6">
              <w:rPr>
                <w:rFonts w:ascii="Times New Roman" w:hAnsi="Times New Roman"/>
              </w:rPr>
              <w:t>McConkeya</w:t>
            </w:r>
            <w:proofErr w:type="spellEnd"/>
          </w:p>
          <w:p w14:paraId="7CCC7D4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BEFDF8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C5FB8F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14:paraId="0F4834B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14:paraId="601B783E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18E0D6F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4A37F8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F60F21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1533C96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7EC2299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9C36AE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58E8743C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02C2A632" w14:textId="77777777" w:rsidTr="006511DA">
        <w:tc>
          <w:tcPr>
            <w:tcW w:w="1438" w:type="dxa"/>
          </w:tcPr>
          <w:p w14:paraId="28C0A6E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1CFCCF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SS</w:t>
            </w:r>
          </w:p>
          <w:p w14:paraId="1BF668BC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571CC1B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14:paraId="053FD2D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14:paraId="7C890BCC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3096950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1BE1355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29C8431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48B5CD47" w14:textId="77777777" w:rsidTr="006511DA">
        <w:tc>
          <w:tcPr>
            <w:tcW w:w="1438" w:type="dxa"/>
          </w:tcPr>
          <w:p w14:paraId="006E81A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2A7124C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4161F6">
              <w:rPr>
                <w:rFonts w:ascii="Times New Roman" w:hAnsi="Times New Roman"/>
              </w:rPr>
              <w:t>Sabourauda</w:t>
            </w:r>
            <w:proofErr w:type="spellEnd"/>
          </w:p>
          <w:p w14:paraId="519C1AA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6CB88E11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7F2F064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14:paraId="4A10C56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14:paraId="00720B1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3221135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9EF5569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2DAC5E99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65FE181B" w14:textId="77777777" w:rsidTr="006511DA">
        <w:tc>
          <w:tcPr>
            <w:tcW w:w="1438" w:type="dxa"/>
          </w:tcPr>
          <w:p w14:paraId="0190F16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30893F9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CCDA</w:t>
            </w:r>
          </w:p>
          <w:p w14:paraId="1C58D7B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1758BA1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14:paraId="41E72F4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14:paraId="5D0D73B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681E4A5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6D16D14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1F67A3A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FEFA6DD" w14:textId="77777777" w:rsidR="006511DA" w:rsidRPr="00426735" w:rsidRDefault="006511DA" w:rsidP="006511DA">
      <w:pPr>
        <w:spacing w:line="360" w:lineRule="auto"/>
        <w:rPr>
          <w:rFonts w:ascii="Times New Roman" w:hAnsi="Times New Roman"/>
        </w:rPr>
      </w:pPr>
    </w:p>
    <w:p w14:paraId="07E14B13" w14:textId="56A27602" w:rsidR="006511DA" w:rsidRPr="00D27942" w:rsidRDefault="006511DA" w:rsidP="00D27942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D27942">
        <w:rPr>
          <w:rFonts w:ascii="Times New Roman" w:hAnsi="Times New Roman"/>
        </w:rPr>
        <w:t xml:space="preserve">Diagnostyka zakażeń </w:t>
      </w:r>
      <w:r w:rsidRPr="00D27942">
        <w:rPr>
          <w:rFonts w:ascii="Times New Roman" w:hAnsi="Times New Roman"/>
          <w:i/>
        </w:rPr>
        <w:t xml:space="preserve">Clostridium </w:t>
      </w:r>
      <w:proofErr w:type="spellStart"/>
      <w:r w:rsidRPr="00D27942">
        <w:rPr>
          <w:rFonts w:ascii="Times New Roman" w:hAnsi="Times New Roman"/>
          <w:i/>
        </w:rPr>
        <w:t>difficile</w:t>
      </w:r>
      <w:proofErr w:type="spellEnd"/>
      <w:r w:rsidRPr="00D27942">
        <w:rPr>
          <w:rFonts w:ascii="Times New Roman" w:hAnsi="Times New Roman"/>
        </w:rPr>
        <w:t xml:space="preserve"> – obejrzyj wskazane testy , wpisz metodę badania , przydatność kliniczną oraz zapoznaj się z  wynikami  dodatnimi  i ujemnymi</w:t>
      </w:r>
    </w:p>
    <w:p w14:paraId="6909C2C2" w14:textId="77777777" w:rsidR="006511DA" w:rsidRPr="004161F6" w:rsidRDefault="006511DA" w:rsidP="006511D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Test na obecność dehydrogenazy w kale  - </w:t>
      </w:r>
    </w:p>
    <w:p w14:paraId="368188C9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269479C" w14:textId="77777777" w:rsidR="006511DA" w:rsidRPr="004161F6" w:rsidRDefault="006511DA" w:rsidP="006511D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Wykrycie toksyny A/B oraz szczepu </w:t>
      </w:r>
      <w:proofErr w:type="spellStart"/>
      <w:r w:rsidRPr="004161F6">
        <w:rPr>
          <w:rFonts w:ascii="Times New Roman" w:hAnsi="Times New Roman"/>
        </w:rPr>
        <w:t>hiperwirulentnego</w:t>
      </w:r>
      <w:proofErr w:type="spellEnd"/>
      <w:r w:rsidRPr="004161F6">
        <w:rPr>
          <w:rFonts w:ascii="Times New Roman" w:hAnsi="Times New Roman"/>
        </w:rPr>
        <w:t xml:space="preserve"> ……</w:t>
      </w:r>
    </w:p>
    <w:p w14:paraId="3BECF52D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0C86A075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3C66B91" w14:textId="77777777" w:rsidR="006511DA" w:rsidRPr="004161F6" w:rsidRDefault="006511DA" w:rsidP="00D279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Wykrycie Rota/Adenowirusów w kale – zasada testu, przykładowe wyniki badań – opisz i oceń</w:t>
      </w:r>
    </w:p>
    <w:p w14:paraId="0E1962F6" w14:textId="77777777" w:rsidR="006511DA" w:rsidRPr="004161F6" w:rsidRDefault="006511DA" w:rsidP="006511DA">
      <w:pPr>
        <w:pStyle w:val="Akapitzlist"/>
        <w:spacing w:after="0" w:line="360" w:lineRule="auto"/>
        <w:ind w:left="360"/>
        <w:rPr>
          <w:rFonts w:ascii="Times New Roman" w:hAnsi="Times New Roman"/>
        </w:rPr>
      </w:pPr>
    </w:p>
    <w:p w14:paraId="7EF61D34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42CB49AE" w14:textId="77777777" w:rsidR="006511DA" w:rsidRPr="004161F6" w:rsidRDefault="006511DA" w:rsidP="00D279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Obejrzyj i narysuj preparat z hodowli </w:t>
      </w:r>
      <w:proofErr w:type="spellStart"/>
      <w:r w:rsidRPr="004161F6">
        <w:rPr>
          <w:rFonts w:ascii="Times New Roman" w:hAnsi="Times New Roman"/>
          <w:i/>
        </w:rPr>
        <w:t>Campylobacter</w:t>
      </w:r>
      <w:proofErr w:type="spellEnd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08D99" wp14:editId="13B4FF13">
                <wp:simplePos x="0" y="0"/>
                <wp:positionH relativeFrom="column">
                  <wp:posOffset>528955</wp:posOffset>
                </wp:positionH>
                <wp:positionV relativeFrom="paragraph">
                  <wp:posOffset>339090</wp:posOffset>
                </wp:positionV>
                <wp:extent cx="2724150" cy="752475"/>
                <wp:effectExtent l="9525" t="5080" r="9525" b="1397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A730EA" id="Rectangle 19" o:spid="_x0000_s1026" style="position:absolute;margin-left:41.65pt;margin-top:26.7pt;width:214.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hXIAIAAD0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"/>
            </w:pict>
          </mc:Fallback>
        </mc:AlternateContent>
      </w:r>
    </w:p>
    <w:p w14:paraId="0BD6605F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3A3BCCEB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33113E3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2CD4AE01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76241B3A" w14:textId="77777777" w:rsidR="006511DA" w:rsidRPr="00810380" w:rsidRDefault="006511DA" w:rsidP="006511DA">
      <w:pPr>
        <w:spacing w:line="360" w:lineRule="auto"/>
        <w:rPr>
          <w:rFonts w:ascii="Times New Roman" w:hAnsi="Times New Roman"/>
        </w:rPr>
      </w:pPr>
    </w:p>
    <w:p w14:paraId="6235691E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360E9737" w14:textId="77777777" w:rsidR="006511DA" w:rsidRPr="004161F6" w:rsidRDefault="006511DA" w:rsidP="00D279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Przeprowadź </w:t>
      </w:r>
      <w:proofErr w:type="spellStart"/>
      <w:r w:rsidRPr="004161F6">
        <w:rPr>
          <w:rFonts w:ascii="Times New Roman" w:hAnsi="Times New Roman"/>
        </w:rPr>
        <w:t>serotypowanie</w:t>
      </w:r>
      <w:proofErr w:type="spellEnd"/>
      <w:r w:rsidRPr="004161F6">
        <w:rPr>
          <w:rFonts w:ascii="Times New Roman" w:hAnsi="Times New Roman"/>
        </w:rPr>
        <w:t xml:space="preserve"> </w:t>
      </w:r>
      <w:proofErr w:type="spellStart"/>
      <w:r w:rsidRPr="004161F6">
        <w:rPr>
          <w:rFonts w:ascii="Times New Roman" w:hAnsi="Times New Roman"/>
        </w:rPr>
        <w:t>E.coli</w:t>
      </w:r>
      <w:proofErr w:type="spellEnd"/>
      <w:r w:rsidRPr="004161F6">
        <w:rPr>
          <w:rFonts w:ascii="Times New Roman" w:hAnsi="Times New Roman"/>
        </w:rPr>
        <w:t xml:space="preserve">  kierunku szczepu EPEC – wynik zaznacz na rysunku:</w:t>
      </w:r>
    </w:p>
    <w:p w14:paraId="68CBE15C" w14:textId="77777777" w:rsidR="006511DA" w:rsidRPr="004161F6" w:rsidRDefault="006511DA" w:rsidP="006511DA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A433C" wp14:editId="1BE22BA4">
                <wp:simplePos x="0" y="0"/>
                <wp:positionH relativeFrom="column">
                  <wp:posOffset>2776855</wp:posOffset>
                </wp:positionH>
                <wp:positionV relativeFrom="paragraph">
                  <wp:posOffset>207645</wp:posOffset>
                </wp:positionV>
                <wp:extent cx="1638300" cy="381000"/>
                <wp:effectExtent l="9525" t="10795" r="9525" b="825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7B81FB" id="Rectangle 21" o:spid="_x0000_s1026" style="position:absolute;margin-left:218.65pt;margin-top:16.35pt;width:129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B0FA0F" wp14:editId="7675F63A">
                <wp:simplePos x="0" y="0"/>
                <wp:positionH relativeFrom="column">
                  <wp:posOffset>347980</wp:posOffset>
                </wp:positionH>
                <wp:positionV relativeFrom="paragraph">
                  <wp:posOffset>207645</wp:posOffset>
                </wp:positionV>
                <wp:extent cx="1581150" cy="438150"/>
                <wp:effectExtent l="9525" t="10795" r="9525" b="825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CE55DB" id="Rectangle 20" o:spid="_x0000_s1026" style="position:absolute;margin-left:27.4pt;margin-top:16.35pt;width:124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"/>
            </w:pict>
          </mc:Fallback>
        </mc:AlternateContent>
      </w:r>
      <w:r w:rsidRPr="004161F6">
        <w:rPr>
          <w:rFonts w:ascii="Times New Roman" w:hAnsi="Times New Roman"/>
        </w:rPr>
        <w:t xml:space="preserve">szczep + surowica                                           szczep + kontrola NaCl                                  </w:t>
      </w:r>
    </w:p>
    <w:p w14:paraId="70917217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</w:p>
    <w:p w14:paraId="16D2DD3C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327E0A75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2864052B" w14:textId="77777777" w:rsidR="006511DA" w:rsidRPr="00AF0D46" w:rsidRDefault="006511DA" w:rsidP="00D279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AF0D46">
        <w:rPr>
          <w:rFonts w:ascii="Times New Roman" w:hAnsi="Times New Roman"/>
        </w:rPr>
        <w:t xml:space="preserve">Posiew kału  -podłoże </w:t>
      </w:r>
      <w:proofErr w:type="spellStart"/>
      <w:r w:rsidRPr="00AF0D46">
        <w:rPr>
          <w:rFonts w:ascii="Times New Roman" w:hAnsi="Times New Roman"/>
        </w:rPr>
        <w:t>McConkeya</w:t>
      </w:r>
      <w:proofErr w:type="spellEnd"/>
      <w:r w:rsidRPr="00AF0D46">
        <w:rPr>
          <w:rFonts w:ascii="Times New Roman" w:hAnsi="Times New Roman"/>
        </w:rPr>
        <w:t xml:space="preserve"> , SS , </w:t>
      </w:r>
      <w:proofErr w:type="spellStart"/>
      <w:r w:rsidRPr="00AF0D46">
        <w:rPr>
          <w:rFonts w:ascii="Times New Roman" w:hAnsi="Times New Roman"/>
        </w:rPr>
        <w:t>Saburauda</w:t>
      </w:r>
      <w:proofErr w:type="spellEnd"/>
      <w:r w:rsidRPr="00AF0D46">
        <w:rPr>
          <w:rFonts w:ascii="Times New Roman" w:hAnsi="Times New Roman"/>
        </w:rPr>
        <w:t xml:space="preserve"> (odczyt i interpretacja na następnym ćwiczeniu)</w:t>
      </w:r>
    </w:p>
    <w:p w14:paraId="20271438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163F7AC5" w14:textId="77777777" w:rsidR="006511DA" w:rsidRPr="00810380" w:rsidRDefault="006511DA" w:rsidP="00D279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/>
        </w:rPr>
      </w:pPr>
      <w:r w:rsidRPr="00810380">
        <w:rPr>
          <w:rFonts w:ascii="Times New Roman" w:hAnsi="Times New Roman"/>
        </w:rPr>
        <w:t>Interpretacja płytki z posiewem swojego kału</w:t>
      </w:r>
    </w:p>
    <w:p w14:paraId="1C55838D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>Podłoże……                                                             kolonie………………</w:t>
      </w:r>
    </w:p>
    <w:p w14:paraId="17A4839A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>Podłoże……..                                                           kolonie………….</w:t>
      </w:r>
    </w:p>
    <w:p w14:paraId="1D597A72" w14:textId="77777777" w:rsidR="006511DA" w:rsidRDefault="006511DA" w:rsidP="006511DA">
      <w:pPr>
        <w:pStyle w:val="Akapitzlist"/>
        <w:spacing w:after="0" w:line="360" w:lineRule="auto"/>
        <w:rPr>
          <w:rFonts w:ascii="Times New Roman" w:hAnsi="Times New Roman"/>
          <w:b/>
        </w:rPr>
      </w:pPr>
      <w:r w:rsidRPr="004161F6">
        <w:rPr>
          <w:rFonts w:ascii="Times New Roman" w:hAnsi="Times New Roman"/>
        </w:rPr>
        <w:t>Podłoże……………                                                    kolonie………………..</w:t>
      </w:r>
    </w:p>
    <w:p w14:paraId="2664516B" w14:textId="77777777" w:rsidR="006511DA" w:rsidRPr="00D27942" w:rsidRDefault="006511DA" w:rsidP="00D27942">
      <w:pPr>
        <w:spacing w:line="360" w:lineRule="auto"/>
        <w:rPr>
          <w:rFonts w:ascii="Times New Roman" w:hAnsi="Times New Roman"/>
          <w:b/>
        </w:rPr>
      </w:pPr>
    </w:p>
    <w:p w14:paraId="71944657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7B14DFD0" w14:textId="77777777" w:rsidR="00D27942" w:rsidRDefault="00D27942" w:rsidP="006511DA">
      <w:pPr>
        <w:spacing w:line="360" w:lineRule="auto"/>
        <w:rPr>
          <w:rFonts w:ascii="Times New Roman" w:hAnsi="Times New Roman"/>
        </w:rPr>
      </w:pPr>
    </w:p>
    <w:p w14:paraId="7519ACE5" w14:textId="77777777" w:rsidR="00D27942" w:rsidRDefault="00D27942" w:rsidP="006511DA">
      <w:pPr>
        <w:spacing w:line="360" w:lineRule="auto"/>
        <w:rPr>
          <w:rFonts w:ascii="Times New Roman" w:hAnsi="Times New Roman"/>
        </w:rPr>
      </w:pPr>
    </w:p>
    <w:p w14:paraId="605B7AF4" w14:textId="5A384668" w:rsidR="006511DA" w:rsidRDefault="006511DA" w:rsidP="006511DA">
      <w:pPr>
        <w:spacing w:line="360" w:lineRule="auto"/>
        <w:rPr>
          <w:rFonts w:ascii="Times New Roman" w:hAnsi="Times New Roman"/>
          <w:b/>
        </w:rPr>
      </w:pPr>
      <w:r w:rsidRPr="00AF0D46">
        <w:rPr>
          <w:rFonts w:ascii="Times New Roman" w:hAnsi="Times New Roman"/>
          <w:b/>
        </w:rPr>
        <w:lastRenderedPageBreak/>
        <w:t xml:space="preserve">ĆWICZENIE </w:t>
      </w:r>
      <w:r w:rsidR="00D27942">
        <w:rPr>
          <w:rFonts w:ascii="Times New Roman" w:hAnsi="Times New Roman"/>
          <w:b/>
        </w:rPr>
        <w:t>7</w:t>
      </w:r>
      <w:r w:rsidRPr="00AF0D46">
        <w:rPr>
          <w:rFonts w:ascii="Times New Roman" w:hAnsi="Times New Roman"/>
          <w:b/>
        </w:rPr>
        <w:t>b</w:t>
      </w:r>
    </w:p>
    <w:p w14:paraId="3088CC84" w14:textId="77777777" w:rsidR="006511DA" w:rsidRPr="00AF0D46" w:rsidRDefault="006511DA" w:rsidP="006511D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ĆWICZENIE 8A PROSZĘ O PRZYNIESIENIE WŁASNYCH PRÓBEK MOCZU.</w:t>
      </w:r>
    </w:p>
    <w:p w14:paraId="0B1AB0AF" w14:textId="77777777" w:rsidR="006511DA" w:rsidRPr="00AF0D46" w:rsidRDefault="006511DA" w:rsidP="006511DA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AF0D46">
        <w:rPr>
          <w:rFonts w:ascii="Times New Roman" w:hAnsi="Times New Roman"/>
        </w:rPr>
        <w:t xml:space="preserve">Wykonanie preparatów bezpośrednich i ich ocena: </w:t>
      </w:r>
    </w:p>
    <w:p w14:paraId="19F8DD0D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1a. Wykonaj </w:t>
      </w:r>
      <w:r w:rsidRPr="004161F6">
        <w:rPr>
          <w:rFonts w:ascii="Times New Roman" w:hAnsi="Times New Roman"/>
          <w:u w:val="single"/>
        </w:rPr>
        <w:t>własny preparat bezpośredni ze  śliny</w:t>
      </w:r>
      <w:r w:rsidRPr="004161F6">
        <w:rPr>
          <w:rFonts w:ascii="Times New Roman" w:hAnsi="Times New Roman"/>
        </w:rPr>
        <w:t xml:space="preserve">  Zinterpretuj  i podkreśl to co widzisz:</w:t>
      </w:r>
    </w:p>
    <w:p w14:paraId="7B450D64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obecność nabłonków , leukocytów, pałeczek Gram(+), pałeczek Gram (-), ziarniaków Gram(+), ziarniaków Gram(-), drożdżaków – </w:t>
      </w:r>
      <w:proofErr w:type="spellStart"/>
      <w:r w:rsidRPr="004161F6">
        <w:rPr>
          <w:rFonts w:ascii="Times New Roman" w:hAnsi="Times New Roman"/>
        </w:rPr>
        <w:t>chlamydospory</w:t>
      </w:r>
      <w:proofErr w:type="spellEnd"/>
      <w:r w:rsidRPr="004161F6">
        <w:rPr>
          <w:rFonts w:ascii="Times New Roman" w:hAnsi="Times New Roman"/>
        </w:rPr>
        <w:t xml:space="preserve"> / </w:t>
      </w:r>
      <w:proofErr w:type="spellStart"/>
      <w:r w:rsidRPr="004161F6">
        <w:rPr>
          <w:rFonts w:ascii="Times New Roman" w:hAnsi="Times New Roman"/>
        </w:rPr>
        <w:t>blastospory</w:t>
      </w:r>
      <w:proofErr w:type="spellEnd"/>
      <w:r w:rsidRPr="004161F6">
        <w:rPr>
          <w:rFonts w:ascii="Times New Roman" w:hAnsi="Times New Roman"/>
        </w:rPr>
        <w:t>,  inne…..</w:t>
      </w:r>
    </w:p>
    <w:p w14:paraId="231FB515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</w:p>
    <w:p w14:paraId="1272B4EF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1b  Obejrzyj gotowy  preparat bezpośredni z materiałów klinicznych BAL-u lub plwociny pobranych od pacjentów z podejrzeniem zapalenia płuc. Podobnie jak w ćw. 1a  zinterpretuj </w:t>
      </w:r>
    </w:p>
    <w:p w14:paraId="5593E12E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obecność leukocytów, pałeczek Gram(+), pałeczek Gram (-), ziarniaków Gram(+), ziarniaków Gram(-), drożdżaków – </w:t>
      </w:r>
      <w:proofErr w:type="spellStart"/>
      <w:r w:rsidRPr="004161F6">
        <w:rPr>
          <w:rFonts w:ascii="Times New Roman" w:hAnsi="Times New Roman"/>
        </w:rPr>
        <w:t>chlamydospory</w:t>
      </w:r>
      <w:proofErr w:type="spellEnd"/>
      <w:r w:rsidRPr="004161F6">
        <w:rPr>
          <w:rFonts w:ascii="Times New Roman" w:hAnsi="Times New Roman"/>
        </w:rPr>
        <w:t xml:space="preserve"> / </w:t>
      </w:r>
      <w:proofErr w:type="spellStart"/>
      <w:r w:rsidRPr="004161F6">
        <w:rPr>
          <w:rFonts w:ascii="Times New Roman" w:hAnsi="Times New Roman"/>
        </w:rPr>
        <w:t>blastospory</w:t>
      </w:r>
      <w:proofErr w:type="spellEnd"/>
      <w:r w:rsidRPr="004161F6">
        <w:rPr>
          <w:rFonts w:ascii="Times New Roman" w:hAnsi="Times New Roman"/>
        </w:rPr>
        <w:t>,  inne…..</w:t>
      </w:r>
    </w:p>
    <w:p w14:paraId="25328FEF" w14:textId="77777777" w:rsidR="006511DA" w:rsidRPr="00810380" w:rsidRDefault="006511DA" w:rsidP="006511DA">
      <w:pPr>
        <w:spacing w:line="360" w:lineRule="auto"/>
        <w:ind w:left="360"/>
        <w:rPr>
          <w:rFonts w:ascii="Times New Roman" w:hAnsi="Times New Roman"/>
          <w:u w:val="single"/>
        </w:rPr>
      </w:pPr>
      <w:r w:rsidRPr="004161F6">
        <w:rPr>
          <w:rFonts w:ascii="Times New Roman" w:hAnsi="Times New Roman"/>
          <w:u w:val="single"/>
        </w:rPr>
        <w:t xml:space="preserve">wskaż podstawowe różnice pomiędzy śliną a plwociną/BAL-em: </w:t>
      </w:r>
    </w:p>
    <w:p w14:paraId="1FC87EB8" w14:textId="77777777" w:rsidR="006511DA" w:rsidRDefault="006511DA" w:rsidP="006511DA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Pacjent z podejrzeniem </w:t>
      </w:r>
      <w:r w:rsidRPr="004161F6">
        <w:rPr>
          <w:rFonts w:ascii="Times New Roman" w:hAnsi="Times New Roman"/>
          <w:b/>
        </w:rPr>
        <w:t xml:space="preserve"> zakażeń górnych , dolnych dróg oddechowych lub oka :</w:t>
      </w:r>
      <w:r w:rsidRPr="004161F6">
        <w:rPr>
          <w:rFonts w:ascii="Times New Roman" w:hAnsi="Times New Roman"/>
        </w:rPr>
        <w:t>zaproponuj schemat badania mikrobiologicznego, na podstawie gotowych podłoży z posiewem opisz drobnoustroje , zaproponuj identyfikację i na podstawie wykonanego antybiogramu, po jego ocenie wskaż najkorzystniejszą terapię dla pacjenta</w:t>
      </w:r>
    </w:p>
    <w:p w14:paraId="69B229D7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1761"/>
        <w:gridCol w:w="1797"/>
        <w:gridCol w:w="1797"/>
        <w:gridCol w:w="1558"/>
      </w:tblGrid>
      <w:tr w:rsidR="006511DA" w:rsidRPr="004161F6" w14:paraId="580EE950" w14:textId="77777777" w:rsidTr="006511DA">
        <w:tc>
          <w:tcPr>
            <w:tcW w:w="1991" w:type="dxa"/>
          </w:tcPr>
          <w:p w14:paraId="72FC0481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14:paraId="4945BC2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ANGINA</w:t>
            </w:r>
          </w:p>
        </w:tc>
        <w:tc>
          <w:tcPr>
            <w:tcW w:w="1905" w:type="dxa"/>
          </w:tcPr>
          <w:p w14:paraId="1350F92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Zapalenie zatok</w:t>
            </w:r>
          </w:p>
        </w:tc>
        <w:tc>
          <w:tcPr>
            <w:tcW w:w="1905" w:type="dxa"/>
          </w:tcPr>
          <w:p w14:paraId="2473B2E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 xml:space="preserve">Zapalenie spojówek </w:t>
            </w:r>
          </w:p>
        </w:tc>
        <w:tc>
          <w:tcPr>
            <w:tcW w:w="1625" w:type="dxa"/>
          </w:tcPr>
          <w:p w14:paraId="05A2F7F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Zapalenie płuc</w:t>
            </w:r>
          </w:p>
        </w:tc>
      </w:tr>
      <w:tr w:rsidR="006511DA" w:rsidRPr="004161F6" w14:paraId="4CDE27DA" w14:textId="77777777" w:rsidTr="006511DA">
        <w:tc>
          <w:tcPr>
            <w:tcW w:w="1991" w:type="dxa"/>
          </w:tcPr>
          <w:p w14:paraId="4F19793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Rodzaj pobieranego materiału</w:t>
            </w:r>
          </w:p>
        </w:tc>
        <w:tc>
          <w:tcPr>
            <w:tcW w:w="1862" w:type="dxa"/>
          </w:tcPr>
          <w:p w14:paraId="1F4BA33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33C27C2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722D7D0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1EBE1E0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7E91E53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3E13CC3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14:paraId="188F4F3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27E96680" w14:textId="77777777" w:rsidTr="006511DA">
        <w:tc>
          <w:tcPr>
            <w:tcW w:w="1991" w:type="dxa"/>
          </w:tcPr>
          <w:p w14:paraId="01ABA540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Schemat badania mikrobiologicznego</w:t>
            </w:r>
          </w:p>
          <w:p w14:paraId="30EF2D91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 xml:space="preserve">(rodzaj </w:t>
            </w:r>
            <w:proofErr w:type="spellStart"/>
            <w:r w:rsidRPr="004161F6">
              <w:rPr>
                <w:rFonts w:ascii="Times New Roman" w:hAnsi="Times New Roman"/>
              </w:rPr>
              <w:t>podłozy</w:t>
            </w:r>
            <w:proofErr w:type="spellEnd"/>
            <w:r w:rsidRPr="004161F6">
              <w:rPr>
                <w:rFonts w:ascii="Times New Roman" w:hAnsi="Times New Roman"/>
              </w:rPr>
              <w:t>, czas inkubacji)</w:t>
            </w:r>
          </w:p>
          <w:p w14:paraId="62B3D8A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14:paraId="288CAD9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37EBF83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729DE33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14:paraId="2E23A122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470781FC" w14:textId="77777777" w:rsidTr="006511DA">
        <w:tc>
          <w:tcPr>
            <w:tcW w:w="1991" w:type="dxa"/>
          </w:tcPr>
          <w:p w14:paraId="400E0B7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Różnicowanie drobnoustrojów –rodzaje testów</w:t>
            </w:r>
          </w:p>
        </w:tc>
        <w:tc>
          <w:tcPr>
            <w:tcW w:w="1862" w:type="dxa"/>
          </w:tcPr>
          <w:p w14:paraId="75DB0C0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6F695809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376335E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14:paraId="7417904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605844AF" w14:textId="77777777" w:rsidTr="006511DA">
        <w:trPr>
          <w:trHeight w:val="1134"/>
        </w:trPr>
        <w:tc>
          <w:tcPr>
            <w:tcW w:w="1991" w:type="dxa"/>
          </w:tcPr>
          <w:p w14:paraId="06127A6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 xml:space="preserve">Interpretacja antybiogramu </w:t>
            </w:r>
          </w:p>
        </w:tc>
        <w:tc>
          <w:tcPr>
            <w:tcW w:w="1862" w:type="dxa"/>
          </w:tcPr>
          <w:p w14:paraId="0DEDF9A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7D8EBB9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67BFF78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A880E8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60A1F6A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40806BE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14:paraId="19B8C48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6351E5BF" w14:textId="77777777" w:rsidTr="006511DA">
        <w:tc>
          <w:tcPr>
            <w:tcW w:w="1991" w:type="dxa"/>
          </w:tcPr>
          <w:p w14:paraId="354FDF04" w14:textId="77777777" w:rsidR="006511DA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542B7671" w14:textId="77777777" w:rsidR="006511DA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226BACA9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Antybiotykoterapia celowana – ustal najkorzystniejszą opcję terapeutyczną</w:t>
            </w:r>
          </w:p>
        </w:tc>
        <w:tc>
          <w:tcPr>
            <w:tcW w:w="1862" w:type="dxa"/>
          </w:tcPr>
          <w:p w14:paraId="17CBA08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79DAC37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14:paraId="5889BDA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14:paraId="373E125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7E7CA4B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72488D63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64650F9D" w14:textId="77777777" w:rsidR="006511DA" w:rsidRPr="004161F6" w:rsidRDefault="006511DA" w:rsidP="006511DA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Szybkie testy w praktyce klinicznej , oznaczanie antygenów drobnoustrojów w materiale od pacjenta z podejrzeniem zakażeń dróg oddechowych.  Wymień drobnoustroje i rodzaj badanego materiału, omów z Asystentem przydatność kliniczną tych testów.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6511DA" w:rsidRPr="004161F6" w14:paraId="6DE15A38" w14:textId="77777777" w:rsidTr="006511DA">
        <w:tc>
          <w:tcPr>
            <w:tcW w:w="3070" w:type="dxa"/>
          </w:tcPr>
          <w:p w14:paraId="1414F59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Antygen – nazwa bakterii</w:t>
            </w:r>
          </w:p>
        </w:tc>
        <w:tc>
          <w:tcPr>
            <w:tcW w:w="3071" w:type="dxa"/>
          </w:tcPr>
          <w:p w14:paraId="031E8FD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Rodzaj materiału</w:t>
            </w:r>
          </w:p>
        </w:tc>
        <w:tc>
          <w:tcPr>
            <w:tcW w:w="3071" w:type="dxa"/>
          </w:tcPr>
          <w:p w14:paraId="46816A8C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  <w:r w:rsidRPr="004161F6">
              <w:rPr>
                <w:rFonts w:ascii="Times New Roman" w:hAnsi="Times New Roman"/>
              </w:rPr>
              <w:t>Przydatność kliniczna</w:t>
            </w:r>
          </w:p>
        </w:tc>
      </w:tr>
      <w:tr w:rsidR="006511DA" w:rsidRPr="004161F6" w14:paraId="1B02C378" w14:textId="77777777" w:rsidTr="006511DA">
        <w:tc>
          <w:tcPr>
            <w:tcW w:w="3070" w:type="dxa"/>
          </w:tcPr>
          <w:p w14:paraId="794F139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69B0AF9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3A4C7B2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231CB44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1F3DA57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689F62AF" w14:textId="77777777" w:rsidTr="006511DA">
        <w:tc>
          <w:tcPr>
            <w:tcW w:w="3070" w:type="dxa"/>
          </w:tcPr>
          <w:p w14:paraId="54118D4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406525CC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367D08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40B6FD6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4724C4D1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122FFF6B" w14:textId="77777777" w:rsidTr="006511DA">
        <w:tc>
          <w:tcPr>
            <w:tcW w:w="3070" w:type="dxa"/>
          </w:tcPr>
          <w:p w14:paraId="4599CED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38A09380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03477257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66FA291A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2607BED0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0F52BCBF" w14:textId="77777777" w:rsidTr="006511DA">
        <w:tc>
          <w:tcPr>
            <w:tcW w:w="3070" w:type="dxa"/>
          </w:tcPr>
          <w:p w14:paraId="566654C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2ECF5D3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6438CC2B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71FD73BF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234E5655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11DA" w:rsidRPr="004161F6" w14:paraId="32F9D6E2" w14:textId="77777777" w:rsidTr="006511DA">
        <w:tc>
          <w:tcPr>
            <w:tcW w:w="3070" w:type="dxa"/>
          </w:tcPr>
          <w:p w14:paraId="741F91E6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7A2D0C54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  <w:p w14:paraId="2D3EE263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607FAAC8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1CC7AB0D" w14:textId="77777777" w:rsidR="006511DA" w:rsidRPr="004161F6" w:rsidRDefault="006511DA" w:rsidP="006511D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5B568AE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0B7DA71E" w14:textId="77777777" w:rsidR="006511DA" w:rsidRPr="004161F6" w:rsidRDefault="006511DA" w:rsidP="006511DA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Testy genetyczne przydatne w diagnostyce zakażeń dróg oddechowych – wpisz przykłady po omówieniu  z Asystentem</w:t>
      </w:r>
    </w:p>
    <w:p w14:paraId="6E80DD72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0400B5DF" w14:textId="629BDD72" w:rsidR="00D27942" w:rsidRDefault="00D27942" w:rsidP="00D27942">
      <w:pPr>
        <w:spacing w:line="360" w:lineRule="auto"/>
        <w:rPr>
          <w:rFonts w:ascii="Times New Roman" w:hAnsi="Times New Roman"/>
          <w:b/>
        </w:rPr>
      </w:pPr>
      <w:r w:rsidRPr="00AF0D46">
        <w:rPr>
          <w:rFonts w:ascii="Times New Roman" w:hAnsi="Times New Roman"/>
          <w:b/>
        </w:rPr>
        <w:lastRenderedPageBreak/>
        <w:t xml:space="preserve">ĆWICZENIE </w:t>
      </w:r>
      <w:r>
        <w:rPr>
          <w:rFonts w:ascii="Times New Roman" w:hAnsi="Times New Roman"/>
          <w:b/>
        </w:rPr>
        <w:t>8a</w:t>
      </w:r>
    </w:p>
    <w:p w14:paraId="2B374FE4" w14:textId="77777777" w:rsidR="00D27942" w:rsidRPr="00AF0D46" w:rsidRDefault="00D27942" w:rsidP="006511DA">
      <w:pPr>
        <w:spacing w:line="360" w:lineRule="auto"/>
        <w:rPr>
          <w:rFonts w:ascii="Times New Roman" w:hAnsi="Times New Roman"/>
        </w:rPr>
      </w:pPr>
    </w:p>
    <w:p w14:paraId="60BC5D6A" w14:textId="55795355" w:rsidR="006511DA" w:rsidRPr="00D27942" w:rsidRDefault="006511DA" w:rsidP="00D2794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D27942">
        <w:rPr>
          <w:rFonts w:ascii="Times New Roman" w:hAnsi="Times New Roman"/>
        </w:rPr>
        <w:t xml:space="preserve">Wykonaj posiew moczu </w:t>
      </w:r>
      <w:proofErr w:type="spellStart"/>
      <w:r w:rsidRPr="00D27942">
        <w:rPr>
          <w:rFonts w:ascii="Times New Roman" w:hAnsi="Times New Roman"/>
        </w:rPr>
        <w:t>ezą</w:t>
      </w:r>
      <w:proofErr w:type="spellEnd"/>
      <w:r w:rsidRPr="00D27942">
        <w:rPr>
          <w:rFonts w:ascii="Times New Roman" w:hAnsi="Times New Roman"/>
        </w:rPr>
        <w:t xml:space="preserve"> kalibrowaną:</w:t>
      </w:r>
    </w:p>
    <w:p w14:paraId="3558A737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4161F6">
        <w:rPr>
          <w:rFonts w:ascii="Times New Roman" w:hAnsi="Times New Roman"/>
        </w:rPr>
        <w:t>Rodzaj podłoża-</w:t>
      </w:r>
    </w:p>
    <w:p w14:paraId="2513BE8D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4161F6">
        <w:rPr>
          <w:rFonts w:ascii="Times New Roman" w:hAnsi="Times New Roman"/>
        </w:rPr>
        <w:t>Czas inkubacji –</w:t>
      </w:r>
    </w:p>
    <w:p w14:paraId="0181EB56" w14:textId="63D26A87" w:rsidR="006511DA" w:rsidRPr="00D27942" w:rsidRDefault="006511DA" w:rsidP="00D2794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D27942">
        <w:rPr>
          <w:rFonts w:ascii="Times New Roman" w:hAnsi="Times New Roman"/>
        </w:rPr>
        <w:t>Wykonaj i oceń preparat bezpośredni wykonany z wymazu z cewki moczowej i/lub pochwy. Narysuj , wskaż elementy fizjologiczne i ewentualnie takie które wskazują na patologię</w:t>
      </w:r>
    </w:p>
    <w:p w14:paraId="702DF9FC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3F4AD" wp14:editId="497E5003">
                <wp:simplePos x="0" y="0"/>
                <wp:positionH relativeFrom="column">
                  <wp:posOffset>3186430</wp:posOffset>
                </wp:positionH>
                <wp:positionV relativeFrom="paragraph">
                  <wp:posOffset>365125</wp:posOffset>
                </wp:positionV>
                <wp:extent cx="2257425" cy="571500"/>
                <wp:effectExtent l="9525" t="11430" r="9525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6AD75B1" id="Rectangle 7" o:spid="_x0000_s1026" style="position:absolute;margin-left:250.9pt;margin-top:28.75pt;width:177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061A7" wp14:editId="0E3EFFFD">
                <wp:simplePos x="0" y="0"/>
                <wp:positionH relativeFrom="column">
                  <wp:posOffset>243205</wp:posOffset>
                </wp:positionH>
                <wp:positionV relativeFrom="paragraph">
                  <wp:posOffset>365125</wp:posOffset>
                </wp:positionV>
                <wp:extent cx="1971675" cy="514350"/>
                <wp:effectExtent l="9525" t="11430" r="9525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F5F0B40" id="Rectangle 6" o:spid="_x0000_s1026" style="position:absolute;margin-left:19.15pt;margin-top:28.75pt;width:155.2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yuIgIAADw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"/>
            </w:pict>
          </mc:Fallback>
        </mc:AlternateContent>
      </w:r>
    </w:p>
    <w:p w14:paraId="2EDC3E26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5248F1B9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536E2FB5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45290301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Oceń wybrane 3 posiewy moczu pod kątem ilościowym i jakościowym</w:t>
      </w:r>
    </w:p>
    <w:p w14:paraId="51650572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B8EB637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1CF1209E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Oceń antybiogram wg norm EUCAST  z wybranych drobnoustrojów izolowanych z zakażeń dróg moczowych:</w:t>
      </w:r>
    </w:p>
    <w:p w14:paraId="697D0F8F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Gatunek:……………………………..</w:t>
      </w:r>
    </w:p>
    <w:p w14:paraId="7DCAC9B2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Antybiotyk/chemioterapeutyk                       strefa w mm                                   R/S</w:t>
      </w:r>
    </w:p>
    <w:p w14:paraId="67A8AF51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4D5AA7CB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29E3E9C5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278BE7EF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D4D8C99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63179C14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1BCB8495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69AA0F62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C1D18D7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434EBBB5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E83F329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67142EA7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0C4EB6CE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51614DF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B2B7F09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3EB555CF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Wskaż i narysuj charakterystyczne elementy preparatów  bezpośrednich z  pochwy klasyfikowanych jako:</w:t>
      </w:r>
    </w:p>
    <w:p w14:paraId="4DA9C25C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F48DB" wp14:editId="73CAB905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1981200" cy="438150"/>
                <wp:effectExtent l="7620" t="6985" r="11430" b="1206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4A813B" id="Rectangle 8" o:spid="_x0000_s1026" style="position:absolute;margin-left:160pt;margin-top:8pt;width:156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TTIAIAADw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"/>
            </w:pict>
          </mc:Fallback>
        </mc:AlternateContent>
      </w:r>
    </w:p>
    <w:p w14:paraId="04922D4D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- </w:t>
      </w:r>
      <w:proofErr w:type="spellStart"/>
      <w:r w:rsidRPr="004161F6">
        <w:rPr>
          <w:rFonts w:ascii="Times New Roman" w:hAnsi="Times New Roman"/>
        </w:rPr>
        <w:t>waginoza</w:t>
      </w:r>
      <w:proofErr w:type="spellEnd"/>
      <w:r w:rsidRPr="004161F6">
        <w:rPr>
          <w:rFonts w:ascii="Times New Roman" w:hAnsi="Times New Roman"/>
        </w:rPr>
        <w:t xml:space="preserve">    </w:t>
      </w:r>
    </w:p>
    <w:p w14:paraId="76E08955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8EF40" wp14:editId="146F3C99">
                <wp:simplePos x="0" y="0"/>
                <wp:positionH relativeFrom="column">
                  <wp:posOffset>2032000</wp:posOffset>
                </wp:positionH>
                <wp:positionV relativeFrom="paragraph">
                  <wp:posOffset>216535</wp:posOffset>
                </wp:positionV>
                <wp:extent cx="2095500" cy="495300"/>
                <wp:effectExtent l="7620" t="13335" r="11430" b="571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AB6498" id="Rectangle 9" o:spid="_x0000_s1026" style="position:absolute;margin-left:160pt;margin-top:17.05pt;width:16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"/>
            </w:pict>
          </mc:Fallback>
        </mc:AlternateContent>
      </w:r>
    </w:p>
    <w:p w14:paraId="1F018215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17E83161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- zakażenie       </w:t>
      </w:r>
    </w:p>
    <w:p w14:paraId="41BB103C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484F7" wp14:editId="331DA0DE">
                <wp:simplePos x="0" y="0"/>
                <wp:positionH relativeFrom="column">
                  <wp:posOffset>2074545</wp:posOffset>
                </wp:positionH>
                <wp:positionV relativeFrom="paragraph">
                  <wp:posOffset>125095</wp:posOffset>
                </wp:positionV>
                <wp:extent cx="1981200" cy="523875"/>
                <wp:effectExtent l="12065" t="6350" r="6985" b="1270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608D62" id="Rectangle 10" o:spid="_x0000_s1026" style="position:absolute;margin-left:163.35pt;margin-top:9.85pt;width:156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"/>
            </w:pict>
          </mc:Fallback>
        </mc:AlternateContent>
      </w:r>
      <w:r w:rsidRPr="004161F6">
        <w:rPr>
          <w:rFonts w:ascii="Times New Roman" w:hAnsi="Times New Roman"/>
        </w:rPr>
        <w:t xml:space="preserve">                    </w:t>
      </w:r>
    </w:p>
    <w:p w14:paraId="406A97E7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- drożdżyca    </w:t>
      </w:r>
    </w:p>
    <w:p w14:paraId="5452450B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732FA5D0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Podaj wynik posiewu  moczu  wykonanego na poprzednim  ćwiczeniu:</w:t>
      </w:r>
    </w:p>
    <w:p w14:paraId="05F90F35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3EC9146F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4321B84C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Narysuj charakterystyczne elementy preparatu bezpośredniego z rzeżączki:</w:t>
      </w:r>
    </w:p>
    <w:p w14:paraId="7FA80A81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133C7" wp14:editId="331C0594">
                <wp:simplePos x="0" y="0"/>
                <wp:positionH relativeFrom="column">
                  <wp:posOffset>979805</wp:posOffset>
                </wp:positionH>
                <wp:positionV relativeFrom="paragraph">
                  <wp:posOffset>151765</wp:posOffset>
                </wp:positionV>
                <wp:extent cx="1952625" cy="466725"/>
                <wp:effectExtent l="12700" t="5715" r="6350" b="133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B91F63" id="Rectangle 11" o:spid="_x0000_s1026" style="position:absolute;margin-left:77.15pt;margin-top:11.95pt;width:153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"/>
            </w:pict>
          </mc:Fallback>
        </mc:AlternateContent>
      </w:r>
    </w:p>
    <w:p w14:paraId="6CA80154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                                                                            </w:t>
      </w:r>
    </w:p>
    <w:p w14:paraId="0447E722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</w:p>
    <w:p w14:paraId="557AC151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  <w:i/>
        </w:rPr>
      </w:pPr>
      <w:proofErr w:type="spellStart"/>
      <w:r w:rsidRPr="004161F6">
        <w:rPr>
          <w:rFonts w:ascii="Times New Roman" w:hAnsi="Times New Roman"/>
          <w:i/>
        </w:rPr>
        <w:t>Neisseria</w:t>
      </w:r>
      <w:proofErr w:type="spellEnd"/>
      <w:r w:rsidRPr="004161F6">
        <w:rPr>
          <w:rFonts w:ascii="Times New Roman" w:hAnsi="Times New Roman"/>
          <w:i/>
        </w:rPr>
        <w:t xml:space="preserve">   </w:t>
      </w:r>
      <w:r w:rsidRPr="004161F6">
        <w:rPr>
          <w:rFonts w:ascii="Times New Roman" w:hAnsi="Times New Roman"/>
        </w:rPr>
        <w:t>-  wykonanie testu na oksydazę – wynik………………………</w:t>
      </w:r>
    </w:p>
    <w:p w14:paraId="61572295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Odczyn FTA-ABS  - opisz metodę, obejrzyj preparat – opisz w zeszycie </w:t>
      </w:r>
    </w:p>
    <w:p w14:paraId="66D68605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4EE04A21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0D88A570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Diagnostyka </w:t>
      </w:r>
      <w:proofErr w:type="spellStart"/>
      <w:r w:rsidRPr="004161F6">
        <w:rPr>
          <w:rFonts w:ascii="Times New Roman" w:hAnsi="Times New Roman"/>
        </w:rPr>
        <w:t>Mycoplasma</w:t>
      </w:r>
      <w:proofErr w:type="spellEnd"/>
      <w:r w:rsidRPr="004161F6">
        <w:rPr>
          <w:rFonts w:ascii="Times New Roman" w:hAnsi="Times New Roman"/>
        </w:rPr>
        <w:t>/</w:t>
      </w:r>
      <w:proofErr w:type="spellStart"/>
      <w:r w:rsidRPr="004161F6">
        <w:rPr>
          <w:rFonts w:ascii="Times New Roman" w:hAnsi="Times New Roman"/>
        </w:rPr>
        <w:t>Ureaplasma</w:t>
      </w:r>
      <w:proofErr w:type="spellEnd"/>
      <w:r w:rsidRPr="004161F6">
        <w:rPr>
          <w:rFonts w:ascii="Times New Roman" w:hAnsi="Times New Roman"/>
        </w:rPr>
        <w:t xml:space="preserve">  - </w:t>
      </w:r>
    </w:p>
    <w:p w14:paraId="4E3F7E2C" w14:textId="77777777" w:rsidR="006511DA" w:rsidRPr="004161F6" w:rsidRDefault="006511DA" w:rsidP="006511DA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Metoda półilościowa – jakościowa – zasada testu , obejrzyj przykładowe testy  i wyniki badań – opisz</w:t>
      </w:r>
    </w:p>
    <w:p w14:paraId="74D83892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25FF2A08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48FC4B73" w14:textId="77777777" w:rsidR="006511DA" w:rsidRPr="004161F6" w:rsidRDefault="006511DA" w:rsidP="006511DA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Metoda genetyczna – przykładowe wyniki, zasada testu</w:t>
      </w:r>
    </w:p>
    <w:p w14:paraId="11E74CC1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717830A6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  <w:i/>
        </w:rPr>
        <w:t xml:space="preserve">Chlamydia </w:t>
      </w:r>
      <w:proofErr w:type="spellStart"/>
      <w:r w:rsidRPr="004161F6">
        <w:rPr>
          <w:rFonts w:ascii="Times New Roman" w:hAnsi="Times New Roman"/>
          <w:i/>
        </w:rPr>
        <w:t>trachomatis</w:t>
      </w:r>
      <w:proofErr w:type="spellEnd"/>
      <w:r w:rsidRPr="004161F6">
        <w:rPr>
          <w:rFonts w:ascii="Times New Roman" w:hAnsi="Times New Roman"/>
        </w:rPr>
        <w:t xml:space="preserve"> – </w:t>
      </w:r>
    </w:p>
    <w:p w14:paraId="2AEF3469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>6a -diagnostyka z wykorzystaniem DIF – opisz zasadę testu, obejrzyj przykładowe preparaty</w:t>
      </w:r>
    </w:p>
    <w:p w14:paraId="35BA6D66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</w:p>
    <w:p w14:paraId="4C039FF2" w14:textId="77777777" w:rsidR="006511DA" w:rsidRPr="004161F6" w:rsidRDefault="006511DA" w:rsidP="006511DA">
      <w:pPr>
        <w:spacing w:line="360" w:lineRule="auto"/>
        <w:ind w:left="360"/>
        <w:rPr>
          <w:rFonts w:ascii="Times New Roman" w:hAnsi="Times New Roman"/>
        </w:rPr>
      </w:pPr>
      <w:r w:rsidRPr="004161F6">
        <w:rPr>
          <w:rFonts w:ascii="Times New Roman" w:hAnsi="Times New Roman"/>
        </w:rPr>
        <w:t>6b – diagnostyka genetyczna</w:t>
      </w:r>
    </w:p>
    <w:p w14:paraId="421BE21A" w14:textId="77777777" w:rsidR="006511DA" w:rsidRPr="004161F6" w:rsidRDefault="006511DA" w:rsidP="006511DA">
      <w:pPr>
        <w:spacing w:line="360" w:lineRule="auto"/>
        <w:rPr>
          <w:rFonts w:ascii="Times New Roman" w:hAnsi="Times New Roman"/>
        </w:rPr>
      </w:pPr>
    </w:p>
    <w:p w14:paraId="42BDDB75" w14:textId="77777777" w:rsidR="006511DA" w:rsidRPr="004161F6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lastRenderedPageBreak/>
        <w:t>Omówienie wyników badań w kierunku HPV:</w:t>
      </w:r>
    </w:p>
    <w:p w14:paraId="0898F372" w14:textId="77777777" w:rsidR="006511DA" w:rsidRPr="004161F6" w:rsidRDefault="006511DA" w:rsidP="006511DA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Wpisz typy </w:t>
      </w:r>
      <w:proofErr w:type="spellStart"/>
      <w:r w:rsidRPr="004161F6">
        <w:rPr>
          <w:rFonts w:ascii="Times New Roman" w:hAnsi="Times New Roman"/>
        </w:rPr>
        <w:t>wysokoonkogenne</w:t>
      </w:r>
      <w:proofErr w:type="spellEnd"/>
      <w:r w:rsidRPr="004161F6">
        <w:rPr>
          <w:rFonts w:ascii="Times New Roman" w:hAnsi="Times New Roman"/>
        </w:rPr>
        <w:t>:</w:t>
      </w:r>
    </w:p>
    <w:p w14:paraId="6EC00B04" w14:textId="77777777" w:rsidR="006511DA" w:rsidRPr="004161F6" w:rsidRDefault="006511DA" w:rsidP="006511DA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>Tzw. średniego ryzyka:</w:t>
      </w:r>
    </w:p>
    <w:p w14:paraId="587397E8" w14:textId="77777777" w:rsidR="006511DA" w:rsidRPr="004161F6" w:rsidRDefault="006511DA" w:rsidP="006511DA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 w:rsidRPr="004161F6">
        <w:rPr>
          <w:rFonts w:ascii="Times New Roman" w:hAnsi="Times New Roman"/>
        </w:rPr>
        <w:t xml:space="preserve">Niskiego ryzyka: </w:t>
      </w:r>
    </w:p>
    <w:p w14:paraId="65977812" w14:textId="77777777" w:rsidR="006511DA" w:rsidRDefault="006511DA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7EE62DBE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5F75BEBE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3236E71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150C2B6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524A9BE7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134BDA51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60031065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7098CAA8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30A37250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09653478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0A9A8510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64EF6365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EC4F674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752F9508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3D754C64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5800752A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249BA81F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028D7B44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08BE968E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12A27792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7DD1C610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73A840F1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18D06027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0D0582BA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2774C2C8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56148C0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030BC46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28B3B10F" w14:textId="77777777" w:rsidR="00435B9D" w:rsidRDefault="00435B9D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4A506343" w14:textId="77777777" w:rsidR="00D27942" w:rsidRDefault="00D27942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109C47F2" w14:textId="467F3F5A" w:rsidR="006511DA" w:rsidRPr="002F3FE7" w:rsidRDefault="006511DA" w:rsidP="006511DA">
      <w:pPr>
        <w:spacing w:line="360" w:lineRule="auto"/>
        <w:rPr>
          <w:rFonts w:ascii="Times New Roman" w:hAnsi="Times New Roman" w:cs="Times New Roman"/>
          <w:b/>
        </w:rPr>
      </w:pPr>
      <w:r w:rsidRPr="002F3FE7">
        <w:rPr>
          <w:rFonts w:ascii="Times New Roman" w:hAnsi="Times New Roman" w:cs="Times New Roman"/>
          <w:b/>
        </w:rPr>
        <w:lastRenderedPageBreak/>
        <w:t xml:space="preserve">CWICZENIE </w:t>
      </w:r>
      <w:r w:rsidR="00D27942">
        <w:rPr>
          <w:rFonts w:ascii="Times New Roman" w:hAnsi="Times New Roman" w:cs="Times New Roman"/>
          <w:b/>
        </w:rPr>
        <w:t>8</w:t>
      </w:r>
      <w:r w:rsidRPr="002F3FE7">
        <w:rPr>
          <w:rFonts w:ascii="Times New Roman" w:hAnsi="Times New Roman" w:cs="Times New Roman"/>
          <w:b/>
        </w:rPr>
        <w:t>b</w:t>
      </w:r>
      <w:r w:rsidR="00D27942">
        <w:rPr>
          <w:rFonts w:ascii="Times New Roman" w:hAnsi="Times New Roman" w:cs="Times New Roman"/>
          <w:b/>
        </w:rPr>
        <w:t xml:space="preserve"> i 9a</w:t>
      </w:r>
    </w:p>
    <w:p w14:paraId="5680CAEE" w14:textId="77777777" w:rsidR="006511DA" w:rsidRPr="002F3FE7" w:rsidRDefault="006511DA" w:rsidP="006511DA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2F3FE7">
        <w:rPr>
          <w:rFonts w:ascii="Times New Roman" w:hAnsi="Times New Roman"/>
        </w:rPr>
        <w:t xml:space="preserve">WYKONANIE I OCENA MIKROSKOPOWA PREPARATU WYKONANEGO Z DODATNIEJ HODOWLI KRWI. </w:t>
      </w:r>
    </w:p>
    <w:p w14:paraId="25F5F942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Na podstawie prezentacji Asystenta wykonaj samodzielnie rozmaz kropli krwi barwiony metodą Grama. </w:t>
      </w:r>
    </w:p>
    <w:p w14:paraId="686828EC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Dokonaj analizy jakościowej i ilościowej poszczególnych składowych preparatu według schematu załączonego poniżej.</w:t>
      </w:r>
    </w:p>
    <w:p w14:paraId="7EF6DEAA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KREW </w:t>
      </w:r>
    </w:p>
    <w:p w14:paraId="5FC92667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Ocena jakościowa –obecne/brak</w:t>
      </w:r>
    </w:p>
    <w:p w14:paraId="42D326FE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Erytrocyty (bez znaczenia diagnostycznego)</w:t>
      </w:r>
    </w:p>
    <w:p w14:paraId="398BB57E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Leukocyty </w:t>
      </w:r>
    </w:p>
    <w:p w14:paraId="3FBE66BC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Gram (+) ziarniaki</w:t>
      </w:r>
      <w:r w:rsidRPr="002F3FE7">
        <w:rPr>
          <w:rFonts w:ascii="Times New Roman" w:eastAsia="Times New Roman" w:hAnsi="Times New Roman" w:cs="Times New Roman"/>
        </w:rPr>
        <w:t>/</w:t>
      </w:r>
      <w:r w:rsidRPr="00426735">
        <w:rPr>
          <w:rFonts w:ascii="Times New Roman" w:eastAsia="Times New Roman" w:hAnsi="Times New Roman" w:cs="Times New Roman"/>
        </w:rPr>
        <w:t xml:space="preserve">Gram (-) ziarniaki </w:t>
      </w:r>
      <w:r w:rsidRPr="002F3FE7">
        <w:rPr>
          <w:rFonts w:ascii="Times New Roman" w:eastAsia="Times New Roman" w:hAnsi="Times New Roman" w:cs="Times New Roman"/>
        </w:rPr>
        <w:t>/</w:t>
      </w:r>
      <w:r w:rsidRPr="00426735">
        <w:rPr>
          <w:rFonts w:ascii="Times New Roman" w:eastAsia="Times New Roman" w:hAnsi="Times New Roman" w:cs="Times New Roman"/>
        </w:rPr>
        <w:t>Gram (+) pałeczki</w:t>
      </w:r>
      <w:r w:rsidRPr="002F3FE7">
        <w:rPr>
          <w:rFonts w:ascii="Times New Roman" w:eastAsia="Times New Roman" w:hAnsi="Times New Roman" w:cs="Times New Roman"/>
        </w:rPr>
        <w:t>/</w:t>
      </w:r>
      <w:r w:rsidRPr="00426735">
        <w:rPr>
          <w:rFonts w:ascii="Times New Roman" w:eastAsia="Times New Roman" w:hAnsi="Times New Roman" w:cs="Times New Roman"/>
        </w:rPr>
        <w:t>Gram (-) pałeczki</w:t>
      </w:r>
    </w:p>
    <w:p w14:paraId="06780A79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426735">
        <w:rPr>
          <w:rFonts w:ascii="Times New Roman" w:eastAsia="Times New Roman" w:hAnsi="Times New Roman" w:cs="Times New Roman"/>
        </w:rPr>
        <w:t>Blastospory</w:t>
      </w:r>
      <w:proofErr w:type="spellEnd"/>
      <w:r w:rsidRPr="002F3FE7">
        <w:rPr>
          <w:rFonts w:ascii="Times New Roman" w:eastAsia="Times New Roman" w:hAnsi="Times New Roman" w:cs="Times New Roman"/>
        </w:rPr>
        <w:t>/</w:t>
      </w:r>
      <w:r w:rsidRPr="00426735">
        <w:rPr>
          <w:rFonts w:ascii="Times New Roman" w:eastAsia="Times New Roman" w:hAnsi="Times New Roman" w:cs="Times New Roman"/>
        </w:rPr>
        <w:t>Formy inwazyjne (</w:t>
      </w:r>
      <w:proofErr w:type="spellStart"/>
      <w:r w:rsidRPr="00426735">
        <w:rPr>
          <w:rFonts w:ascii="Times New Roman" w:eastAsia="Times New Roman" w:hAnsi="Times New Roman" w:cs="Times New Roman"/>
        </w:rPr>
        <w:t>pseudostrzępkowe</w:t>
      </w:r>
      <w:proofErr w:type="spellEnd"/>
      <w:r w:rsidRPr="00426735">
        <w:rPr>
          <w:rFonts w:ascii="Times New Roman" w:eastAsia="Times New Roman" w:hAnsi="Times New Roman" w:cs="Times New Roman"/>
        </w:rPr>
        <w:t>)</w:t>
      </w:r>
    </w:p>
    <w:p w14:paraId="46368512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Inne.........................................................................................................................</w:t>
      </w:r>
    </w:p>
    <w:p w14:paraId="349BD776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Ocena ilościowa –schemat</w:t>
      </w:r>
      <w:r w:rsidRPr="002F3FE7">
        <w:rPr>
          <w:rFonts w:ascii="Times New Roman" w:eastAsia="Times New Roman" w:hAnsi="Times New Roman" w:cs="Times New Roman"/>
        </w:rPr>
        <w:t>:</w:t>
      </w:r>
    </w:p>
    <w:p w14:paraId="59A58E20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(+) –pojedyncze komórki w polu widzenia </w:t>
      </w:r>
    </w:p>
    <w:p w14:paraId="3F4A4DAC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(++) –do 10 komórek w</w:t>
      </w:r>
      <w:r w:rsidRPr="002F3FE7">
        <w:rPr>
          <w:rFonts w:ascii="Times New Roman" w:eastAsia="Times New Roman" w:hAnsi="Times New Roman" w:cs="Times New Roman"/>
        </w:rPr>
        <w:t xml:space="preserve"> </w:t>
      </w:r>
      <w:r w:rsidRPr="00426735">
        <w:rPr>
          <w:rFonts w:ascii="Times New Roman" w:eastAsia="Times New Roman" w:hAnsi="Times New Roman" w:cs="Times New Roman"/>
        </w:rPr>
        <w:t xml:space="preserve">polu widzenia </w:t>
      </w:r>
    </w:p>
    <w:p w14:paraId="2092967A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(+++) –powyżej 10 komórek w polu widzenia </w:t>
      </w:r>
    </w:p>
    <w:p w14:paraId="32A39BBD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499A7E32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2.OCENA MIKROSKOPOWA PREPARATU Z HODOWLI KRWI I JEGO PRZYDATNOŚĆ W DEESKALACJI TERAPII EMIPIRYCZNEJ </w:t>
      </w:r>
    </w:p>
    <w:p w14:paraId="46E82A84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Na podstawie analizy gotowych preparatów mikroskopowych z hodowli krwi zaproponuj terapię empiryczną zakażenia.</w:t>
      </w:r>
    </w:p>
    <w:p w14:paraId="53B3E870" w14:textId="77777777" w:rsidR="006511DA" w:rsidRPr="002F3FE7" w:rsidRDefault="006511DA" w:rsidP="006511DA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2F3FE7">
        <w:rPr>
          <w:rFonts w:ascii="Times New Roman" w:hAnsi="Times New Roman"/>
        </w:rPr>
        <w:t>Preparat z hodowli krwi</w:t>
      </w:r>
    </w:p>
    <w:p w14:paraId="37E8EC67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Ziarniaki / pałeczki / Gram (+)/ Gram (-) / </w:t>
      </w:r>
      <w:proofErr w:type="spellStart"/>
      <w:r w:rsidRPr="00426735">
        <w:rPr>
          <w:rFonts w:ascii="Times New Roman" w:eastAsia="Times New Roman" w:hAnsi="Times New Roman" w:cs="Times New Roman"/>
        </w:rPr>
        <w:t>blastospory</w:t>
      </w:r>
      <w:proofErr w:type="spellEnd"/>
    </w:p>
    <w:p w14:paraId="7DC1EB7A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Terapia empiryczna</w:t>
      </w:r>
    </w:p>
    <w:p w14:paraId="1373B324" w14:textId="77777777" w:rsidR="006511DA" w:rsidRPr="002F3FE7" w:rsidRDefault="006511DA" w:rsidP="006511DA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2F3FE7">
        <w:rPr>
          <w:rFonts w:ascii="Times New Roman" w:hAnsi="Times New Roman"/>
        </w:rPr>
        <w:t>Preparat z hodowli krwi</w:t>
      </w:r>
    </w:p>
    <w:p w14:paraId="58AC1D74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Ziarniaki / pałeczki / Gram (+)/ Gram (-) / </w:t>
      </w:r>
      <w:proofErr w:type="spellStart"/>
      <w:r w:rsidRPr="00426735">
        <w:rPr>
          <w:rFonts w:ascii="Times New Roman" w:eastAsia="Times New Roman" w:hAnsi="Times New Roman" w:cs="Times New Roman"/>
        </w:rPr>
        <w:t>blastospory</w:t>
      </w:r>
      <w:proofErr w:type="spellEnd"/>
    </w:p>
    <w:p w14:paraId="5DF2DFE1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Terapia empiryczna</w:t>
      </w:r>
    </w:p>
    <w:p w14:paraId="4983946D" w14:textId="77777777" w:rsidR="006511DA" w:rsidRPr="002F3FE7" w:rsidRDefault="006511DA" w:rsidP="006511DA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2F3FE7">
        <w:rPr>
          <w:rFonts w:ascii="Times New Roman" w:hAnsi="Times New Roman"/>
        </w:rPr>
        <w:t>Preparat z hodowli krwi</w:t>
      </w:r>
    </w:p>
    <w:p w14:paraId="57E203B2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Ziarniaki / pałeczki / Gram (+)/ Gram (-) / </w:t>
      </w:r>
      <w:proofErr w:type="spellStart"/>
      <w:r w:rsidRPr="00426735">
        <w:rPr>
          <w:rFonts w:ascii="Times New Roman" w:eastAsia="Times New Roman" w:hAnsi="Times New Roman" w:cs="Times New Roman"/>
        </w:rPr>
        <w:t>blastospory</w:t>
      </w:r>
      <w:proofErr w:type="spellEnd"/>
    </w:p>
    <w:p w14:paraId="14B4A54C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Terapia empiryczna</w:t>
      </w:r>
    </w:p>
    <w:p w14:paraId="71362215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44C678CA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3.INTERPRETACJA WYNIKÓW Z POSIEWÓW KRWI</w:t>
      </w:r>
    </w:p>
    <w:p w14:paraId="0D14AC49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lastRenderedPageBreak/>
        <w:t xml:space="preserve">Na podstawie analizy przypadku uzupełnij zagadnienia. </w:t>
      </w:r>
    </w:p>
    <w:p w14:paraId="6D222A42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76-letni mężczyzna przyjęty został do szpitala, ponieważ od trzech dni ma wysoką gorączkę, bóle mięśni, dreszcze, ból w plecach. Badanie wykazało, że ma temperaturę 38,5 °C oraz stwierdzono </w:t>
      </w:r>
      <w:proofErr w:type="spellStart"/>
      <w:r w:rsidRPr="00426735">
        <w:rPr>
          <w:rFonts w:ascii="Times New Roman" w:eastAsia="Times New Roman" w:hAnsi="Times New Roman" w:cs="Times New Roman"/>
        </w:rPr>
        <w:t>mikroropnie</w:t>
      </w:r>
      <w:proofErr w:type="spellEnd"/>
      <w:r w:rsidRPr="002F3FE7">
        <w:rPr>
          <w:rFonts w:ascii="Times New Roman" w:eastAsia="Times New Roman" w:hAnsi="Times New Roman" w:cs="Times New Roman"/>
        </w:rPr>
        <w:t xml:space="preserve"> </w:t>
      </w:r>
      <w:r w:rsidRPr="00426735">
        <w:rPr>
          <w:rFonts w:ascii="Times New Roman" w:eastAsia="Times New Roman" w:hAnsi="Times New Roman" w:cs="Times New Roman"/>
        </w:rPr>
        <w:t xml:space="preserve">w wątrobie oraz woreczku żółciowym. Pobrano krew na posiew i włączono antybiotyk. W sześciogodzinnej hodowli krwi obserwuje się gaz, a w preparacie barwionym metodą Grama widać Gram-dodatnie bakterie. </w:t>
      </w:r>
    </w:p>
    <w:p w14:paraId="52BC1997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Etiologia zakażenia:</w:t>
      </w:r>
    </w:p>
    <w:p w14:paraId="152E9A30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Antybiotyki do terapii celowanej:</w:t>
      </w:r>
    </w:p>
    <w:p w14:paraId="37DDDF3B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Prawdopodobne źródło zakażenia: </w:t>
      </w:r>
    </w:p>
    <w:p w14:paraId="55C9B253" w14:textId="77777777" w:rsidR="006511DA" w:rsidRPr="002F3FE7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35CAF677" w14:textId="77777777" w:rsidR="006511DA" w:rsidRPr="002F3FE7" w:rsidRDefault="006511DA" w:rsidP="00D27942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</w:rPr>
      </w:pPr>
      <w:r w:rsidRPr="002F3FE7">
        <w:rPr>
          <w:rFonts w:ascii="Times New Roman" w:hAnsi="Times New Roman"/>
        </w:rPr>
        <w:t xml:space="preserve">DIAGNOSTYKA ZAKAŻEŃ KRWI I CENTRALNEGO UKŁADU NERWOWEGO </w:t>
      </w:r>
    </w:p>
    <w:p w14:paraId="465E04AD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Zaproponuj diagnostykę mikrobiologiczną dla omawianego przypadku klinicznego. Wykorzystaj pomoce diagnostyczne, wykonaj testy identyfikacyjne w celu wyjaśnienia najbardziej prawdopodobnej etiologii zakażenia. </w:t>
      </w:r>
    </w:p>
    <w:p w14:paraId="1FE64BB3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>Zanotuj wyniki przeprowadzonych testów:</w:t>
      </w:r>
    </w:p>
    <w:p w14:paraId="60F2C640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Etiologia zakażenia na podstawie przeprowadzonej diagnostyki mikrobiologicznej: </w:t>
      </w:r>
    </w:p>
    <w:p w14:paraId="5CAC763E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426735">
        <w:rPr>
          <w:rFonts w:ascii="Times New Roman" w:eastAsia="Times New Roman" w:hAnsi="Times New Roman" w:cs="Times New Roman"/>
        </w:rPr>
        <w:t xml:space="preserve">Wykonaj antybiogram dla zidentyfikowanego szczepu, uwzględniając możliwe mechanizmy oporności. </w:t>
      </w:r>
    </w:p>
    <w:p w14:paraId="5F40FF10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5B860125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5.Diagnostyka gruźlicy i zakażeń powodowanych przez bakterie atypowe</w:t>
      </w:r>
    </w:p>
    <w:p w14:paraId="3EE6DDB4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</w:p>
    <w:p w14:paraId="39D4267F" w14:textId="77777777" w:rsidR="006511DA" w:rsidRDefault="006511DA" w:rsidP="006511DA">
      <w:pPr>
        <w:spacing w:line="360" w:lineRule="auto"/>
        <w:rPr>
          <w:rFonts w:ascii="Times New Roman" w:hAnsi="Times New Roman"/>
        </w:rPr>
      </w:pPr>
      <w:r w:rsidRPr="00C121D9">
        <w:rPr>
          <w:rFonts w:ascii="Times New Roman" w:hAnsi="Times New Roman"/>
        </w:rPr>
        <w:t xml:space="preserve">Immunofluorescencja pośrednia  i ELISA w diagnostyce zakażeń atypowych na przykładzie </w:t>
      </w:r>
      <w:proofErr w:type="spellStart"/>
      <w:r w:rsidRPr="00C121D9">
        <w:rPr>
          <w:rFonts w:ascii="Times New Roman" w:hAnsi="Times New Roman"/>
          <w:i/>
        </w:rPr>
        <w:t>Mycoplasma</w:t>
      </w:r>
      <w:proofErr w:type="spellEnd"/>
      <w:r w:rsidRPr="00C121D9">
        <w:rPr>
          <w:rFonts w:ascii="Times New Roman" w:hAnsi="Times New Roman"/>
          <w:i/>
        </w:rPr>
        <w:t xml:space="preserve"> </w:t>
      </w:r>
      <w:proofErr w:type="spellStart"/>
      <w:r w:rsidRPr="00C121D9">
        <w:rPr>
          <w:rFonts w:ascii="Times New Roman" w:hAnsi="Times New Roman"/>
          <w:i/>
        </w:rPr>
        <w:t>pneumoniae</w:t>
      </w:r>
      <w:proofErr w:type="spellEnd"/>
      <w:r w:rsidRPr="00C121D9">
        <w:rPr>
          <w:rFonts w:ascii="Times New Roman" w:hAnsi="Times New Roman"/>
          <w:i/>
        </w:rPr>
        <w:t xml:space="preserve"> i </w:t>
      </w:r>
      <w:proofErr w:type="spellStart"/>
      <w:r w:rsidRPr="00C121D9">
        <w:rPr>
          <w:rFonts w:ascii="Times New Roman" w:hAnsi="Times New Roman"/>
          <w:i/>
        </w:rPr>
        <w:t>Chlamydophila</w:t>
      </w:r>
      <w:proofErr w:type="spellEnd"/>
      <w:r w:rsidRPr="00C121D9">
        <w:rPr>
          <w:rFonts w:ascii="Times New Roman" w:hAnsi="Times New Roman"/>
          <w:i/>
        </w:rPr>
        <w:t xml:space="preserve"> </w:t>
      </w:r>
      <w:proofErr w:type="spellStart"/>
      <w:r w:rsidRPr="00C121D9">
        <w:rPr>
          <w:rFonts w:ascii="Times New Roman" w:hAnsi="Times New Roman"/>
          <w:i/>
        </w:rPr>
        <w:t>pneumoniae</w:t>
      </w:r>
      <w:proofErr w:type="spellEnd"/>
      <w:r w:rsidRPr="00C121D9">
        <w:rPr>
          <w:rFonts w:ascii="Times New Roman" w:hAnsi="Times New Roman"/>
          <w:i/>
        </w:rPr>
        <w:t xml:space="preserve">,  </w:t>
      </w:r>
      <w:r w:rsidRPr="00C121D9">
        <w:rPr>
          <w:rFonts w:ascii="Times New Roman" w:hAnsi="Times New Roman"/>
        </w:rPr>
        <w:t>opisz zasadę testu (IFA)i obejrzyj preparaty</w:t>
      </w:r>
    </w:p>
    <w:p w14:paraId="1AD5A364" w14:textId="77777777" w:rsidR="006511DA" w:rsidRDefault="006511DA" w:rsidP="006511DA">
      <w:pPr>
        <w:rPr>
          <w:rFonts w:ascii="Arial" w:eastAsia="Times New Roman" w:hAnsi="Arial" w:cs="Arial"/>
          <w:sz w:val="23"/>
          <w:szCs w:val="23"/>
        </w:rPr>
      </w:pPr>
    </w:p>
    <w:p w14:paraId="10E9F139" w14:textId="77777777" w:rsidR="006511DA" w:rsidRDefault="006511DA" w:rsidP="006511DA">
      <w:pPr>
        <w:rPr>
          <w:rFonts w:ascii="Arial" w:eastAsia="Times New Roman" w:hAnsi="Arial" w:cs="Arial"/>
          <w:sz w:val="23"/>
          <w:szCs w:val="23"/>
        </w:rPr>
      </w:pPr>
    </w:p>
    <w:p w14:paraId="79D7CC87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>DIAGNOSTYKA GRUŹLICY</w:t>
      </w:r>
    </w:p>
    <w:p w14:paraId="66CE596B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154939D0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 xml:space="preserve">a)CHOROBOTWÓRCZOŚĆ </w:t>
      </w:r>
    </w:p>
    <w:p w14:paraId="353B8F2B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 xml:space="preserve">Wpisz cztery nazwy gatunkowe prątków wchodzących w skład </w:t>
      </w:r>
      <w:proofErr w:type="spellStart"/>
      <w:r w:rsidRPr="001A16A4">
        <w:rPr>
          <w:rFonts w:ascii="Times New Roman" w:eastAsia="Times New Roman" w:hAnsi="Times New Roman" w:cs="Times New Roman"/>
        </w:rPr>
        <w:t>Mycobacterium</w:t>
      </w:r>
      <w:proofErr w:type="spellEnd"/>
      <w:r w:rsidRPr="001A16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21D9">
        <w:rPr>
          <w:rFonts w:ascii="Times New Roman" w:eastAsia="Times New Roman" w:hAnsi="Times New Roman" w:cs="Times New Roman"/>
        </w:rPr>
        <w:t>tuberculosis</w:t>
      </w:r>
      <w:proofErr w:type="spellEnd"/>
      <w:r w:rsidRPr="001A16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21D9">
        <w:rPr>
          <w:rFonts w:ascii="Times New Roman" w:eastAsia="Times New Roman" w:hAnsi="Times New Roman" w:cs="Times New Roman"/>
        </w:rPr>
        <w:t>complex</w:t>
      </w:r>
      <w:proofErr w:type="spellEnd"/>
      <w:r w:rsidRPr="00C121D9">
        <w:rPr>
          <w:rFonts w:ascii="Times New Roman" w:eastAsia="Times New Roman" w:hAnsi="Times New Roman" w:cs="Times New Roman"/>
        </w:rPr>
        <w:t>:</w:t>
      </w:r>
    </w:p>
    <w:p w14:paraId="48F03DB6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>Wpisz cztery nazwy gatunkowe prątków wchodzących w skład MOTT:</w:t>
      </w:r>
    </w:p>
    <w:p w14:paraId="437C47D5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11DC929E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>b)DROGA ZAKAŻENIA</w:t>
      </w:r>
    </w:p>
    <w:p w14:paraId="55F181E0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lastRenderedPageBreak/>
        <w:t xml:space="preserve">Wpisz najbardziej prawdopodobne źródło zakażenia: </w:t>
      </w:r>
    </w:p>
    <w:p w14:paraId="2D105D58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C121D9">
        <w:rPr>
          <w:rFonts w:ascii="Times New Roman" w:eastAsia="Times New Roman" w:hAnsi="Times New Roman" w:cs="Times New Roman"/>
        </w:rPr>
        <w:t>Wpisz najczęstszą drogę zakażenia:</w:t>
      </w:r>
    </w:p>
    <w:p w14:paraId="67D9D32E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2A87803A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c)OBRAZ KLINICZNY</w:t>
      </w:r>
    </w:p>
    <w:p w14:paraId="2B4EF5DB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Wpisz możliwe postaci kliniczne gruźlicy:</w:t>
      </w:r>
    </w:p>
    <w:p w14:paraId="0F3AA2A9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577EE78A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3A85712D" w14:textId="77777777" w:rsidR="006511DA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2C538F3C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d)MATERIAŁ DO BADAŃ</w:t>
      </w:r>
    </w:p>
    <w:p w14:paraId="1CAABA01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Wpisz rodzaje materiału klinicznego pobieranego w kierunku gruźlicy płuc:</w:t>
      </w:r>
    </w:p>
    <w:p w14:paraId="5CAE7D98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 xml:space="preserve">Wpisz rodzaje materiału klinicznego pobieranego w kierunku postaci </w:t>
      </w:r>
      <w:proofErr w:type="spellStart"/>
      <w:r w:rsidRPr="001A16A4">
        <w:rPr>
          <w:rFonts w:ascii="Times New Roman" w:eastAsia="Times New Roman" w:hAnsi="Times New Roman" w:cs="Times New Roman"/>
        </w:rPr>
        <w:t>pozapłucnych</w:t>
      </w:r>
      <w:proofErr w:type="spellEnd"/>
      <w:r w:rsidRPr="001A16A4">
        <w:rPr>
          <w:rFonts w:ascii="Times New Roman" w:eastAsia="Times New Roman" w:hAnsi="Times New Roman" w:cs="Times New Roman"/>
        </w:rPr>
        <w:t xml:space="preserve"> gruźlicy i </w:t>
      </w:r>
      <w:proofErr w:type="spellStart"/>
      <w:r w:rsidRPr="001A16A4">
        <w:rPr>
          <w:rFonts w:ascii="Times New Roman" w:eastAsia="Times New Roman" w:hAnsi="Times New Roman" w:cs="Times New Roman"/>
        </w:rPr>
        <w:t>mykobakterioz</w:t>
      </w:r>
      <w:proofErr w:type="spellEnd"/>
      <w:r w:rsidRPr="001A16A4">
        <w:rPr>
          <w:rFonts w:ascii="Times New Roman" w:eastAsia="Times New Roman" w:hAnsi="Times New Roman" w:cs="Times New Roman"/>
        </w:rPr>
        <w:t>:</w:t>
      </w:r>
    </w:p>
    <w:p w14:paraId="2D152A21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1FFDFBC6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6DB08EDA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29653CAE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 xml:space="preserve">e)WARUNKI TRANSPORTU </w:t>
      </w:r>
    </w:p>
    <w:p w14:paraId="2BD59FE0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Wpisz warunki niezbędne do odpowiedniego transportu materiałów klinicznych w kierunku gruźlicy:</w:t>
      </w:r>
    </w:p>
    <w:p w14:paraId="3D6324D9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1F8975D2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) PREPARAT BEZPOŚREDNI</w:t>
      </w:r>
      <w:r w:rsidRPr="001A16A4">
        <w:rPr>
          <w:rFonts w:ascii="Times New Roman" w:eastAsia="Times New Roman" w:hAnsi="Times New Roman" w:cs="Times New Roman"/>
        </w:rPr>
        <w:t>:</w:t>
      </w:r>
    </w:p>
    <w:p w14:paraId="7779BCB9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Rodzaj barwienia:</w:t>
      </w:r>
    </w:p>
    <w:p w14:paraId="1449F155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Wynik:</w:t>
      </w:r>
    </w:p>
    <w:p w14:paraId="73BC018C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0E94567E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HODOWLA</w:t>
      </w:r>
      <w:r w:rsidRPr="001A16A4">
        <w:rPr>
          <w:rFonts w:ascii="Times New Roman" w:eastAsia="Times New Roman" w:hAnsi="Times New Roman" w:cs="Times New Roman"/>
        </w:rPr>
        <w:t>:</w:t>
      </w:r>
    </w:p>
    <w:p w14:paraId="6BC6D259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warunki hodowli:</w:t>
      </w:r>
    </w:p>
    <w:p w14:paraId="45809179" w14:textId="77777777" w:rsidR="006511DA" w:rsidRPr="001A16A4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nazwa podłoża:</w:t>
      </w:r>
    </w:p>
    <w:p w14:paraId="7059B395" w14:textId="77777777" w:rsidR="006511DA" w:rsidRPr="00C121D9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  <w:r w:rsidRPr="001A16A4">
        <w:rPr>
          <w:rFonts w:ascii="Times New Roman" w:eastAsia="Times New Roman" w:hAnsi="Times New Roman" w:cs="Times New Roman"/>
        </w:rPr>
        <w:t>ocena wzrostu:</w:t>
      </w:r>
    </w:p>
    <w:p w14:paraId="3C4B5929" w14:textId="77777777" w:rsidR="006511DA" w:rsidRPr="001A16A4" w:rsidRDefault="006511DA" w:rsidP="006511DA">
      <w:pPr>
        <w:spacing w:line="360" w:lineRule="auto"/>
        <w:rPr>
          <w:rFonts w:ascii="Times New Roman" w:hAnsi="Times New Roman" w:cs="Times New Roman"/>
        </w:rPr>
      </w:pPr>
    </w:p>
    <w:p w14:paraId="31A84174" w14:textId="77777777" w:rsidR="006511DA" w:rsidRPr="00426735" w:rsidRDefault="006511DA" w:rsidP="006511DA">
      <w:pPr>
        <w:spacing w:line="360" w:lineRule="auto"/>
        <w:rPr>
          <w:rFonts w:ascii="Times New Roman" w:eastAsia="Times New Roman" w:hAnsi="Times New Roman" w:cs="Times New Roman"/>
        </w:rPr>
      </w:pPr>
    </w:p>
    <w:p w14:paraId="1EE3C487" w14:textId="77777777" w:rsidR="006511DA" w:rsidRPr="001A16A4" w:rsidRDefault="006511DA" w:rsidP="006511DA">
      <w:pPr>
        <w:spacing w:line="360" w:lineRule="auto"/>
        <w:rPr>
          <w:rFonts w:ascii="Times New Roman" w:hAnsi="Times New Roman" w:cs="Times New Roman"/>
          <w:b/>
        </w:rPr>
      </w:pPr>
    </w:p>
    <w:p w14:paraId="22F72A2A" w14:textId="77777777" w:rsidR="006511DA" w:rsidRPr="004161F6" w:rsidRDefault="006511DA" w:rsidP="006511DA">
      <w:pPr>
        <w:pStyle w:val="Akapitzlist"/>
        <w:spacing w:after="0" w:line="360" w:lineRule="auto"/>
        <w:rPr>
          <w:rFonts w:ascii="Times New Roman" w:hAnsi="Times New Roman"/>
        </w:rPr>
      </w:pPr>
    </w:p>
    <w:p w14:paraId="7F194CCB" w14:textId="77777777" w:rsidR="006511DA" w:rsidRPr="007A7AB1" w:rsidRDefault="006511DA" w:rsidP="006511DA">
      <w:pPr>
        <w:rPr>
          <w:rFonts w:ascii="Times New Roman" w:hAnsi="Times New Roman"/>
        </w:rPr>
      </w:pPr>
    </w:p>
    <w:p w14:paraId="08A40927" w14:textId="77777777" w:rsidR="006511DA" w:rsidRPr="007A7AB1" w:rsidRDefault="006511DA" w:rsidP="006511DA">
      <w:pPr>
        <w:rPr>
          <w:rFonts w:ascii="Times New Roman" w:hAnsi="Times New Roman"/>
        </w:rPr>
      </w:pPr>
    </w:p>
    <w:p w14:paraId="17FFC4F5" w14:textId="77777777" w:rsidR="006511DA" w:rsidRDefault="006511DA" w:rsidP="006511DA">
      <w:pPr>
        <w:rPr>
          <w:rFonts w:ascii="Times New Roman" w:hAnsi="Times New Roman"/>
        </w:rPr>
      </w:pPr>
    </w:p>
    <w:p w14:paraId="4A33AFCA" w14:textId="77777777" w:rsidR="006511DA" w:rsidRPr="007A7AB1" w:rsidRDefault="006511DA" w:rsidP="006511DA">
      <w:pPr>
        <w:rPr>
          <w:rFonts w:ascii="Times New Roman" w:hAnsi="Times New Roman"/>
        </w:rPr>
      </w:pPr>
    </w:p>
    <w:p w14:paraId="3BEBA87B" w14:textId="77777777" w:rsidR="006511DA" w:rsidRDefault="006511DA" w:rsidP="006511DA">
      <w:pPr>
        <w:pStyle w:val="Akapitzlist"/>
        <w:rPr>
          <w:rFonts w:ascii="Times New Roman" w:hAnsi="Times New Roman"/>
        </w:rPr>
      </w:pPr>
    </w:p>
    <w:p w14:paraId="5AAB5731" w14:textId="77777777" w:rsidR="006511DA" w:rsidRPr="00F25A02" w:rsidRDefault="006511DA" w:rsidP="006511DA">
      <w:pPr>
        <w:pStyle w:val="Akapitzlist"/>
        <w:rPr>
          <w:rFonts w:ascii="Times New Roman" w:hAnsi="Times New Roman"/>
        </w:rPr>
      </w:pPr>
    </w:p>
    <w:p w14:paraId="7A3CCAD7" w14:textId="77777777" w:rsidR="006511DA" w:rsidRPr="00F25A02" w:rsidRDefault="006511DA" w:rsidP="006511DA">
      <w:pPr>
        <w:pStyle w:val="Akapitzlist"/>
        <w:rPr>
          <w:rFonts w:ascii="Times New Roman" w:hAnsi="Times New Roman"/>
        </w:rPr>
      </w:pPr>
    </w:p>
    <w:p w14:paraId="093E845C" w14:textId="77777777" w:rsidR="006511DA" w:rsidRPr="007A7AB1" w:rsidRDefault="006511DA" w:rsidP="006511DA">
      <w:pPr>
        <w:rPr>
          <w:rFonts w:ascii="Times New Roman" w:hAnsi="Times New Roman"/>
        </w:rPr>
      </w:pPr>
    </w:p>
    <w:p w14:paraId="3E68606A" w14:textId="77777777" w:rsidR="006511DA" w:rsidRPr="00785F73" w:rsidRDefault="006511DA" w:rsidP="00440907">
      <w:pPr>
        <w:rPr>
          <w:rFonts w:ascii="Times New Roman" w:hAnsi="Times New Roman" w:cs="Times New Roman"/>
          <w:sz w:val="22"/>
          <w:szCs w:val="22"/>
        </w:rPr>
      </w:pPr>
    </w:p>
    <w:sectPr w:rsidR="006511DA" w:rsidRPr="0078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613F"/>
    <w:multiLevelType w:val="hybridMultilevel"/>
    <w:tmpl w:val="9C027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5A1C"/>
    <w:multiLevelType w:val="hybridMultilevel"/>
    <w:tmpl w:val="207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5120"/>
    <w:multiLevelType w:val="hybridMultilevel"/>
    <w:tmpl w:val="42AE8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4AB"/>
    <w:multiLevelType w:val="hybridMultilevel"/>
    <w:tmpl w:val="E9D8C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259E"/>
    <w:multiLevelType w:val="hybridMultilevel"/>
    <w:tmpl w:val="8C16C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91892"/>
    <w:multiLevelType w:val="hybridMultilevel"/>
    <w:tmpl w:val="EA6855B2"/>
    <w:lvl w:ilvl="0" w:tplc="A5ECF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B1696"/>
    <w:multiLevelType w:val="hybridMultilevel"/>
    <w:tmpl w:val="6740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33CF"/>
    <w:multiLevelType w:val="hybridMultilevel"/>
    <w:tmpl w:val="0E10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B47C6"/>
    <w:multiLevelType w:val="hybridMultilevel"/>
    <w:tmpl w:val="1E04C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51361"/>
    <w:multiLevelType w:val="hybridMultilevel"/>
    <w:tmpl w:val="4CA0F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30776"/>
    <w:multiLevelType w:val="hybridMultilevel"/>
    <w:tmpl w:val="03D0A442"/>
    <w:lvl w:ilvl="0" w:tplc="B2FE5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D21F22"/>
    <w:multiLevelType w:val="hybridMultilevel"/>
    <w:tmpl w:val="0E10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A2C9F"/>
    <w:multiLevelType w:val="hybridMultilevel"/>
    <w:tmpl w:val="FD60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82467"/>
    <w:multiLevelType w:val="hybridMultilevel"/>
    <w:tmpl w:val="6448A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040E6B"/>
    <w:multiLevelType w:val="hybridMultilevel"/>
    <w:tmpl w:val="09844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6EDC"/>
    <w:multiLevelType w:val="singleLevel"/>
    <w:tmpl w:val="7EB8B97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0F72C0"/>
    <w:multiLevelType w:val="hybridMultilevel"/>
    <w:tmpl w:val="F092D05A"/>
    <w:lvl w:ilvl="0" w:tplc="F80440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2E2937"/>
    <w:multiLevelType w:val="hybridMultilevel"/>
    <w:tmpl w:val="2DC65CDE"/>
    <w:lvl w:ilvl="0" w:tplc="DE003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3E0F10"/>
    <w:multiLevelType w:val="hybridMultilevel"/>
    <w:tmpl w:val="EF7A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B7CE1"/>
    <w:multiLevelType w:val="hybridMultilevel"/>
    <w:tmpl w:val="73CE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B75C0"/>
    <w:multiLevelType w:val="hybridMultilevel"/>
    <w:tmpl w:val="A7D05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7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20"/>
  </w:num>
  <w:num w:numId="14">
    <w:abstractNumId w:val="13"/>
  </w:num>
  <w:num w:numId="15">
    <w:abstractNumId w:val="3"/>
  </w:num>
  <w:num w:numId="16">
    <w:abstractNumId w:val="18"/>
  </w:num>
  <w:num w:numId="17">
    <w:abstractNumId w:val="16"/>
  </w:num>
  <w:num w:numId="18">
    <w:abstractNumId w:val="10"/>
  </w:num>
  <w:num w:numId="19">
    <w:abstractNumId w:val="5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3"/>
    <w:rsid w:val="0007673D"/>
    <w:rsid w:val="00122D2B"/>
    <w:rsid w:val="00221B1E"/>
    <w:rsid w:val="002C75BA"/>
    <w:rsid w:val="003E43B1"/>
    <w:rsid w:val="0040620F"/>
    <w:rsid w:val="00435B9D"/>
    <w:rsid w:val="00440907"/>
    <w:rsid w:val="005019EB"/>
    <w:rsid w:val="00550C04"/>
    <w:rsid w:val="005518BB"/>
    <w:rsid w:val="00600F05"/>
    <w:rsid w:val="0064307B"/>
    <w:rsid w:val="00650D93"/>
    <w:rsid w:val="006511DA"/>
    <w:rsid w:val="0067480C"/>
    <w:rsid w:val="006A3A58"/>
    <w:rsid w:val="006A79DC"/>
    <w:rsid w:val="00701DA8"/>
    <w:rsid w:val="0070692A"/>
    <w:rsid w:val="00785F73"/>
    <w:rsid w:val="007A569E"/>
    <w:rsid w:val="007C2971"/>
    <w:rsid w:val="00892C73"/>
    <w:rsid w:val="008D7072"/>
    <w:rsid w:val="008F4354"/>
    <w:rsid w:val="00A07A51"/>
    <w:rsid w:val="00A5710E"/>
    <w:rsid w:val="00AF77D2"/>
    <w:rsid w:val="00B20A93"/>
    <w:rsid w:val="00BE3B0A"/>
    <w:rsid w:val="00C14040"/>
    <w:rsid w:val="00C75342"/>
    <w:rsid w:val="00C80094"/>
    <w:rsid w:val="00CE1A22"/>
    <w:rsid w:val="00D05D30"/>
    <w:rsid w:val="00D20FAF"/>
    <w:rsid w:val="00D27942"/>
    <w:rsid w:val="00D71AB7"/>
    <w:rsid w:val="00DA379A"/>
    <w:rsid w:val="00E1527A"/>
    <w:rsid w:val="00E66416"/>
    <w:rsid w:val="00ED420C"/>
    <w:rsid w:val="00EF2E4C"/>
    <w:rsid w:val="00F0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D3B1C"/>
  <w15:chartTrackingRefBased/>
  <w15:docId w15:val="{ECDC544C-8032-4049-80A2-27E2D8E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50D9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650D93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0D93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7440</Words>
  <Characters>44640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Fiedorowicz</cp:lastModifiedBy>
  <cp:revision>2</cp:revision>
  <cp:lastPrinted>2024-10-02T10:52:00Z</cp:lastPrinted>
  <dcterms:created xsi:type="dcterms:W3CDTF">2025-10-07T10:54:00Z</dcterms:created>
  <dcterms:modified xsi:type="dcterms:W3CDTF">2025-10-07T10:54:00Z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c49f6bbaba281505af847633605d64817fc15cab0a9d6452fdd6b630e88d8e18</vt:lpwstr>
  </property>
</Properties>
</file>