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51D5B" w14:textId="77777777" w:rsidR="005B1ABD" w:rsidRPr="001A1869" w:rsidRDefault="005B1ABD" w:rsidP="00B07CE1">
      <w:pPr>
        <w:pStyle w:val="Podpistabeli0"/>
        <w:shd w:val="clear" w:color="auto" w:fill="auto"/>
        <w:spacing w:line="240" w:lineRule="auto"/>
        <w:rPr>
          <w:sz w:val="24"/>
          <w:szCs w:val="24"/>
        </w:rPr>
      </w:pPr>
      <w:r w:rsidRPr="001A1869">
        <w:rPr>
          <w:sz w:val="24"/>
          <w:szCs w:val="24"/>
        </w:rPr>
        <w:tab/>
      </w:r>
      <w:r w:rsidRPr="001A1869">
        <w:rPr>
          <w:sz w:val="24"/>
          <w:szCs w:val="24"/>
        </w:rPr>
        <w:tab/>
      </w:r>
      <w:r w:rsidRPr="001A1869">
        <w:rPr>
          <w:sz w:val="24"/>
          <w:szCs w:val="24"/>
        </w:rPr>
        <w:tab/>
      </w:r>
      <w:r w:rsidRPr="001A1869">
        <w:rPr>
          <w:sz w:val="24"/>
          <w:szCs w:val="24"/>
        </w:rPr>
        <w:tab/>
      </w:r>
      <w:proofErr w:type="spellStart"/>
      <w:r w:rsidRPr="001A1869">
        <w:rPr>
          <w:sz w:val="24"/>
          <w:szCs w:val="24"/>
        </w:rPr>
        <w:t>Department’s</w:t>
      </w:r>
      <w:proofErr w:type="spellEnd"/>
      <w:r w:rsidRPr="001A1869">
        <w:rPr>
          <w:sz w:val="24"/>
          <w:szCs w:val="24"/>
        </w:rPr>
        <w:t xml:space="preserve"> </w:t>
      </w:r>
      <w:proofErr w:type="spellStart"/>
      <w:r w:rsidRPr="001A1869">
        <w:rPr>
          <w:sz w:val="24"/>
          <w:szCs w:val="24"/>
        </w:rPr>
        <w:t>Internal</w:t>
      </w:r>
      <w:proofErr w:type="spellEnd"/>
      <w:r w:rsidRPr="001A1869">
        <w:rPr>
          <w:sz w:val="24"/>
          <w:szCs w:val="24"/>
        </w:rPr>
        <w:t xml:space="preserve"> </w:t>
      </w:r>
      <w:proofErr w:type="spellStart"/>
      <w:r w:rsidRPr="001A1869">
        <w:rPr>
          <w:sz w:val="24"/>
          <w:szCs w:val="24"/>
        </w:rPr>
        <w:t>Didactic</w:t>
      </w:r>
      <w:proofErr w:type="spellEnd"/>
      <w:r w:rsidRPr="001A1869">
        <w:rPr>
          <w:sz w:val="24"/>
          <w:szCs w:val="24"/>
        </w:rPr>
        <w:t xml:space="preserve"> </w:t>
      </w:r>
      <w:proofErr w:type="spellStart"/>
      <w:r w:rsidRPr="001A1869">
        <w:rPr>
          <w:sz w:val="24"/>
          <w:szCs w:val="24"/>
        </w:rPr>
        <w:t>Regulations</w:t>
      </w:r>
      <w:proofErr w:type="spellEnd"/>
      <w:r w:rsidRPr="001A1869">
        <w:rPr>
          <w:sz w:val="24"/>
          <w:szCs w:val="24"/>
        </w:rPr>
        <w:t xml:space="preserve"> </w:t>
      </w:r>
    </w:p>
    <w:p w14:paraId="2DC3F6FD" w14:textId="77777777" w:rsidR="005B1ABD" w:rsidRPr="001A1869" w:rsidRDefault="005B1ABD" w:rsidP="00A37BE1">
      <w:pPr>
        <w:pStyle w:val="Podpistabeli0"/>
        <w:shd w:val="clear" w:color="auto" w:fill="auto"/>
        <w:spacing w:line="240" w:lineRule="auto"/>
        <w:jc w:val="center"/>
        <w:rPr>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21"/>
        <w:gridCol w:w="114"/>
        <w:gridCol w:w="4940"/>
        <w:gridCol w:w="194"/>
      </w:tblGrid>
      <w:tr w:rsidR="005B1ABD" w:rsidRPr="001A1869" w14:paraId="73DCB0BD" w14:textId="77777777" w:rsidTr="00704347">
        <w:trPr>
          <w:trHeight w:hRule="exact" w:val="680"/>
        </w:trPr>
        <w:tc>
          <w:tcPr>
            <w:tcW w:w="4221" w:type="dxa"/>
            <w:vAlign w:val="center"/>
          </w:tcPr>
          <w:p w14:paraId="51E713F6" w14:textId="77777777" w:rsidR="005B1ABD" w:rsidRPr="001A1869" w:rsidRDefault="005B1ABD" w:rsidP="00A37BE1">
            <w:pPr>
              <w:spacing w:after="60" w:line="240" w:lineRule="auto"/>
              <w:rPr>
                <w:rFonts w:ascii="Times New Roman" w:hAnsi="Times New Roman"/>
                <w:sz w:val="24"/>
                <w:szCs w:val="24"/>
              </w:rPr>
            </w:pPr>
            <w:r w:rsidRPr="001A1869">
              <w:rPr>
                <w:rFonts w:ascii="Times New Roman" w:hAnsi="Times New Roman"/>
                <w:sz w:val="24"/>
                <w:szCs w:val="24"/>
                <w:lang w:val="en-US"/>
              </w:rPr>
              <w:t xml:space="preserve">valid </w:t>
            </w:r>
            <w:r w:rsidRPr="001A1869">
              <w:rPr>
                <w:rStyle w:val="Teksttreci11pt"/>
                <w:sz w:val="24"/>
                <w:szCs w:val="24"/>
                <w:lang w:val="en-US"/>
              </w:rPr>
              <w:t>in academic year</w:t>
            </w:r>
          </w:p>
        </w:tc>
        <w:tc>
          <w:tcPr>
            <w:tcW w:w="5248" w:type="dxa"/>
            <w:gridSpan w:val="3"/>
            <w:vAlign w:val="center"/>
          </w:tcPr>
          <w:p w14:paraId="28F5AC38" w14:textId="35CB2E08" w:rsidR="005B1ABD" w:rsidRPr="001A1869" w:rsidRDefault="005B1ABD" w:rsidP="004F112C">
            <w:pPr>
              <w:spacing w:after="0" w:line="240" w:lineRule="auto"/>
              <w:rPr>
                <w:rFonts w:ascii="Times New Roman" w:hAnsi="Times New Roman"/>
                <w:sz w:val="24"/>
                <w:szCs w:val="24"/>
                <w:lang w:val="en-US"/>
              </w:rPr>
            </w:pPr>
            <w:r w:rsidRPr="001A1869">
              <w:rPr>
                <w:rFonts w:ascii="Times New Roman" w:hAnsi="Times New Roman"/>
                <w:sz w:val="24"/>
                <w:szCs w:val="24"/>
                <w:lang w:eastAsia="pl-PL"/>
              </w:rPr>
              <w:t>202</w:t>
            </w:r>
            <w:r w:rsidR="00180C14" w:rsidRPr="001A1869">
              <w:rPr>
                <w:rFonts w:ascii="Times New Roman" w:hAnsi="Times New Roman"/>
                <w:sz w:val="24"/>
                <w:szCs w:val="24"/>
                <w:lang w:eastAsia="pl-PL"/>
              </w:rPr>
              <w:t>5</w:t>
            </w:r>
            <w:r w:rsidRPr="001A1869">
              <w:rPr>
                <w:rFonts w:ascii="Times New Roman" w:hAnsi="Times New Roman"/>
                <w:sz w:val="24"/>
                <w:szCs w:val="24"/>
                <w:lang w:eastAsia="pl-PL"/>
              </w:rPr>
              <w:t>/202</w:t>
            </w:r>
            <w:r w:rsidR="00180C14" w:rsidRPr="001A1869">
              <w:rPr>
                <w:rFonts w:ascii="Times New Roman" w:hAnsi="Times New Roman"/>
                <w:sz w:val="24"/>
                <w:szCs w:val="24"/>
                <w:lang w:eastAsia="pl-PL"/>
              </w:rPr>
              <w:t>6</w:t>
            </w:r>
          </w:p>
        </w:tc>
      </w:tr>
      <w:tr w:rsidR="005B1ABD" w:rsidRPr="001A1869" w14:paraId="141F1D0C" w14:textId="77777777" w:rsidTr="00B149F4">
        <w:trPr>
          <w:trHeight w:hRule="exact" w:val="567"/>
        </w:trPr>
        <w:tc>
          <w:tcPr>
            <w:tcW w:w="4221" w:type="dxa"/>
            <w:vAlign w:val="center"/>
          </w:tcPr>
          <w:p w14:paraId="74753F0A" w14:textId="77777777" w:rsidR="005B1ABD" w:rsidRPr="001A1869" w:rsidRDefault="005B1ABD" w:rsidP="00A37BE1">
            <w:pPr>
              <w:spacing w:after="60" w:line="240" w:lineRule="auto"/>
              <w:rPr>
                <w:rFonts w:ascii="Times New Roman" w:hAnsi="Times New Roman"/>
                <w:sz w:val="24"/>
                <w:szCs w:val="24"/>
                <w:lang w:val="en-US"/>
              </w:rPr>
            </w:pPr>
            <w:r w:rsidRPr="001A1869">
              <w:rPr>
                <w:rStyle w:val="Teksttreci11pt"/>
                <w:sz w:val="24"/>
                <w:szCs w:val="24"/>
                <w:lang w:val="en-US"/>
              </w:rPr>
              <w:t>full name of the Department</w:t>
            </w:r>
          </w:p>
        </w:tc>
        <w:tc>
          <w:tcPr>
            <w:tcW w:w="5248" w:type="dxa"/>
            <w:gridSpan w:val="3"/>
            <w:vAlign w:val="center"/>
          </w:tcPr>
          <w:p w14:paraId="5100508D" w14:textId="77777777" w:rsidR="005B1ABD" w:rsidRPr="001A1869" w:rsidRDefault="005B1ABD" w:rsidP="004F112C">
            <w:pPr>
              <w:spacing w:after="0" w:line="240" w:lineRule="auto"/>
              <w:rPr>
                <w:rFonts w:ascii="Times New Roman" w:hAnsi="Times New Roman"/>
                <w:sz w:val="24"/>
                <w:szCs w:val="24"/>
                <w:lang w:val="en-US"/>
              </w:rPr>
            </w:pPr>
            <w:r w:rsidRPr="001A1869">
              <w:rPr>
                <w:rFonts w:ascii="Times New Roman" w:hAnsi="Times New Roman"/>
                <w:sz w:val="24"/>
                <w:szCs w:val="24"/>
                <w:lang w:val="en-GB" w:eastAsia="pl-PL"/>
              </w:rPr>
              <w:t>Department of Obstetrics and Gynaecology</w:t>
            </w:r>
          </w:p>
        </w:tc>
      </w:tr>
      <w:tr w:rsidR="005B1ABD" w:rsidRPr="001A1869" w14:paraId="40C708EB" w14:textId="77777777" w:rsidTr="00B149F4">
        <w:trPr>
          <w:trHeight w:hRule="exact" w:val="870"/>
        </w:trPr>
        <w:tc>
          <w:tcPr>
            <w:tcW w:w="4221" w:type="dxa"/>
            <w:vAlign w:val="center"/>
          </w:tcPr>
          <w:p w14:paraId="08AA1773" w14:textId="77777777" w:rsidR="005B1ABD" w:rsidRPr="001A1869" w:rsidRDefault="005B1ABD" w:rsidP="00A37BE1">
            <w:pPr>
              <w:spacing w:after="60" w:line="240" w:lineRule="auto"/>
              <w:rPr>
                <w:rStyle w:val="Teksttreci11pt"/>
                <w:color w:val="auto"/>
                <w:sz w:val="24"/>
                <w:szCs w:val="24"/>
                <w:lang w:val="en-US" w:eastAsia="en-US"/>
              </w:rPr>
            </w:pPr>
            <w:r w:rsidRPr="001A1869">
              <w:rPr>
                <w:rStyle w:val="Teksttreci11pt"/>
                <w:sz w:val="24"/>
                <w:szCs w:val="24"/>
                <w:lang w:val="en-US"/>
              </w:rPr>
              <w:t xml:space="preserve">contact to the Department </w:t>
            </w:r>
          </w:p>
          <w:p w14:paraId="00525233" w14:textId="243A6A1A" w:rsidR="005B1ABD" w:rsidRPr="001A1869" w:rsidRDefault="00281E82" w:rsidP="004F112C">
            <w:pPr>
              <w:spacing w:after="0" w:line="240" w:lineRule="auto"/>
              <w:rPr>
                <w:rFonts w:ascii="Times New Roman" w:hAnsi="Times New Roman"/>
                <w:sz w:val="24"/>
                <w:szCs w:val="24"/>
                <w:lang w:val="en-US"/>
              </w:rPr>
            </w:pPr>
            <w:r w:rsidRPr="001A1869">
              <w:rPr>
                <w:rStyle w:val="Teksttreci11pt"/>
                <w:sz w:val="24"/>
                <w:szCs w:val="24"/>
                <w:lang w:val="en-US"/>
              </w:rPr>
              <w:t>(e-</w:t>
            </w:r>
            <w:r w:rsidR="005B1ABD" w:rsidRPr="001A1869">
              <w:rPr>
                <w:rStyle w:val="Teksttreci11pt"/>
                <w:sz w:val="24"/>
                <w:szCs w:val="24"/>
                <w:lang w:val="en-US"/>
              </w:rPr>
              <w:t>mail. phone no.)</w:t>
            </w:r>
          </w:p>
        </w:tc>
        <w:tc>
          <w:tcPr>
            <w:tcW w:w="5248" w:type="dxa"/>
            <w:gridSpan w:val="3"/>
            <w:vAlign w:val="center"/>
          </w:tcPr>
          <w:p w14:paraId="71282393" w14:textId="77777777" w:rsidR="005B1ABD" w:rsidRPr="001A1869" w:rsidRDefault="005B1ABD" w:rsidP="00B149F4">
            <w:pPr>
              <w:spacing w:before="100" w:beforeAutospacing="1" w:after="100" w:afterAutospacing="1" w:line="240" w:lineRule="auto"/>
              <w:rPr>
                <w:rFonts w:ascii="Times New Roman" w:hAnsi="Times New Roman"/>
                <w:sz w:val="24"/>
                <w:szCs w:val="24"/>
                <w:lang w:val="en-US" w:eastAsia="pl-PL"/>
              </w:rPr>
            </w:pPr>
          </w:p>
          <w:p w14:paraId="2BE9AF53" w14:textId="77777777" w:rsidR="005B1ABD" w:rsidRPr="001A1869" w:rsidRDefault="007C62CD" w:rsidP="00B149F4">
            <w:pPr>
              <w:spacing w:before="100" w:beforeAutospacing="1" w:after="100" w:afterAutospacing="1" w:line="240" w:lineRule="auto"/>
              <w:rPr>
                <w:rFonts w:ascii="Times New Roman" w:hAnsi="Times New Roman"/>
                <w:sz w:val="24"/>
                <w:szCs w:val="24"/>
                <w:lang w:eastAsia="pl-PL"/>
              </w:rPr>
            </w:pPr>
            <w:hyperlink r:id="rId7" w:history="1">
              <w:r w:rsidR="005B1ABD" w:rsidRPr="001A1869">
                <w:rPr>
                  <w:rStyle w:val="Hipercze"/>
                  <w:rFonts w:ascii="Times New Roman" w:hAnsi="Times New Roman"/>
                  <w:sz w:val="24"/>
                  <w:szCs w:val="24"/>
                  <w:lang w:val="en-GB" w:eastAsia="pl-PL"/>
                </w:rPr>
                <w:t>kpgn@pum.edu.pl</w:t>
              </w:r>
            </w:hyperlink>
            <w:r w:rsidR="005B1ABD" w:rsidRPr="001A1869">
              <w:rPr>
                <w:rFonts w:ascii="Times New Roman" w:hAnsi="Times New Roman"/>
                <w:sz w:val="24"/>
                <w:szCs w:val="24"/>
                <w:lang w:val="en-GB" w:eastAsia="pl-PL"/>
              </w:rPr>
              <w:t xml:space="preserve">        </w:t>
            </w:r>
            <w:r w:rsidR="005B1ABD" w:rsidRPr="001A1869">
              <w:rPr>
                <w:rFonts w:ascii="Times New Roman" w:hAnsi="Times New Roman"/>
                <w:sz w:val="24"/>
                <w:szCs w:val="24"/>
                <w:lang w:eastAsia="pl-PL"/>
              </w:rPr>
              <w:t>914661350</w:t>
            </w:r>
          </w:p>
          <w:p w14:paraId="3EF7BAD3" w14:textId="77777777" w:rsidR="005B1ABD" w:rsidRPr="001A1869" w:rsidRDefault="005B1ABD" w:rsidP="00B149F4">
            <w:pPr>
              <w:spacing w:before="100" w:beforeAutospacing="1" w:after="100" w:afterAutospacing="1" w:line="240" w:lineRule="auto"/>
              <w:rPr>
                <w:rFonts w:ascii="Times New Roman" w:hAnsi="Times New Roman"/>
                <w:sz w:val="24"/>
                <w:szCs w:val="24"/>
                <w:lang w:val="en-US"/>
              </w:rPr>
            </w:pPr>
          </w:p>
        </w:tc>
      </w:tr>
      <w:tr w:rsidR="005B1ABD" w:rsidRPr="001A1869" w14:paraId="7A8BAB61" w14:textId="77777777" w:rsidTr="00B149F4">
        <w:trPr>
          <w:trHeight w:hRule="exact" w:val="1123"/>
        </w:trPr>
        <w:tc>
          <w:tcPr>
            <w:tcW w:w="4221" w:type="dxa"/>
            <w:vAlign w:val="center"/>
          </w:tcPr>
          <w:p w14:paraId="2EADF82A" w14:textId="77777777" w:rsidR="005B1ABD" w:rsidRPr="001A1869" w:rsidRDefault="005B1ABD" w:rsidP="00B149F4">
            <w:pPr>
              <w:spacing w:after="0" w:line="240" w:lineRule="auto"/>
              <w:rPr>
                <w:rFonts w:ascii="Times New Roman" w:hAnsi="Times New Roman"/>
                <w:sz w:val="24"/>
                <w:szCs w:val="24"/>
              </w:rPr>
            </w:pPr>
            <w:r w:rsidRPr="001A1869">
              <w:rPr>
                <w:rFonts w:ascii="Times New Roman" w:hAnsi="Times New Roman"/>
                <w:sz w:val="24"/>
                <w:szCs w:val="24"/>
              </w:rPr>
              <w:t>kierownik jednostki</w:t>
            </w:r>
          </w:p>
          <w:p w14:paraId="63162019" w14:textId="77777777" w:rsidR="005B1ABD" w:rsidRPr="001A1869" w:rsidRDefault="005B1ABD" w:rsidP="00B149F4">
            <w:pPr>
              <w:spacing w:after="0" w:line="240" w:lineRule="auto"/>
              <w:rPr>
                <w:rFonts w:ascii="Times New Roman" w:hAnsi="Times New Roman"/>
                <w:sz w:val="24"/>
                <w:szCs w:val="24"/>
              </w:rPr>
            </w:pPr>
            <w:r w:rsidRPr="001A1869">
              <w:rPr>
                <w:rFonts w:ascii="Times New Roman" w:hAnsi="Times New Roman"/>
                <w:sz w:val="24"/>
                <w:szCs w:val="24"/>
              </w:rPr>
              <w:t>(stopień/tytuł, imię i nazwisko)</w:t>
            </w:r>
          </w:p>
          <w:p w14:paraId="62DA4BCD" w14:textId="77777777" w:rsidR="005B1ABD" w:rsidRPr="001A1869" w:rsidRDefault="005B1ABD" w:rsidP="00B149F4">
            <w:pPr>
              <w:spacing w:after="0" w:line="240" w:lineRule="auto"/>
              <w:rPr>
                <w:rFonts w:ascii="Times New Roman" w:hAnsi="Times New Roman"/>
                <w:sz w:val="24"/>
                <w:szCs w:val="24"/>
                <w:lang w:val="en-US"/>
              </w:rPr>
            </w:pPr>
            <w:r w:rsidRPr="001A1869">
              <w:rPr>
                <w:rFonts w:ascii="Times New Roman" w:hAnsi="Times New Roman"/>
                <w:sz w:val="24"/>
                <w:szCs w:val="24"/>
                <w:lang w:val="en-US"/>
              </w:rPr>
              <w:t>Head of the Department</w:t>
            </w:r>
          </w:p>
          <w:p w14:paraId="6B9AE6D0" w14:textId="77777777" w:rsidR="005B1ABD" w:rsidRPr="001A1869" w:rsidRDefault="005B1ABD" w:rsidP="00B149F4">
            <w:pPr>
              <w:spacing w:after="0" w:line="240" w:lineRule="auto"/>
              <w:rPr>
                <w:rFonts w:ascii="Times New Roman" w:hAnsi="Times New Roman"/>
                <w:sz w:val="24"/>
                <w:szCs w:val="24"/>
                <w:lang w:val="en-US"/>
              </w:rPr>
            </w:pPr>
            <w:r w:rsidRPr="001A1869">
              <w:rPr>
                <w:rFonts w:ascii="Times New Roman" w:hAnsi="Times New Roman"/>
                <w:sz w:val="24"/>
                <w:szCs w:val="24"/>
                <w:lang w:val="en-US"/>
              </w:rPr>
              <w:t>(academic title, name and surname)</w:t>
            </w:r>
          </w:p>
        </w:tc>
        <w:tc>
          <w:tcPr>
            <w:tcW w:w="5248" w:type="dxa"/>
            <w:gridSpan w:val="3"/>
            <w:vAlign w:val="center"/>
          </w:tcPr>
          <w:p w14:paraId="3095B69E" w14:textId="77777777" w:rsidR="005B1ABD" w:rsidRPr="001A1869" w:rsidRDefault="005B1ABD" w:rsidP="00B149F4">
            <w:pPr>
              <w:spacing w:after="0" w:line="240" w:lineRule="auto"/>
              <w:jc w:val="both"/>
              <w:rPr>
                <w:rFonts w:ascii="Times New Roman" w:hAnsi="Times New Roman"/>
                <w:sz w:val="24"/>
                <w:szCs w:val="24"/>
                <w:lang w:val="en-US"/>
              </w:rPr>
            </w:pPr>
            <w:r w:rsidRPr="001A1869">
              <w:rPr>
                <w:rFonts w:ascii="Times New Roman" w:hAnsi="Times New Roman"/>
                <w:sz w:val="24"/>
                <w:szCs w:val="24"/>
                <w:lang w:val="en-GB" w:eastAsia="pl-PL"/>
              </w:rPr>
              <w:t>Professor Andrzej Torbé MD PhD</w:t>
            </w:r>
          </w:p>
        </w:tc>
      </w:tr>
      <w:tr w:rsidR="005B1ABD" w:rsidRPr="001A1869" w14:paraId="7976BCE7" w14:textId="77777777" w:rsidTr="00704347">
        <w:trPr>
          <w:trHeight w:hRule="exact" w:val="851"/>
        </w:trPr>
        <w:tc>
          <w:tcPr>
            <w:tcW w:w="4221" w:type="dxa"/>
            <w:vAlign w:val="center"/>
          </w:tcPr>
          <w:p w14:paraId="5B3A9C3A" w14:textId="0386253D" w:rsidR="005B1ABD" w:rsidRPr="001A1869" w:rsidRDefault="005B1ABD" w:rsidP="00B149F4">
            <w:pPr>
              <w:spacing w:after="0" w:line="240" w:lineRule="auto"/>
              <w:rPr>
                <w:rFonts w:ascii="Times New Roman" w:hAnsi="Times New Roman"/>
                <w:sz w:val="24"/>
                <w:szCs w:val="24"/>
                <w:lang w:val="en-US"/>
              </w:rPr>
            </w:pPr>
            <w:r w:rsidRPr="001A1869">
              <w:rPr>
                <w:rStyle w:val="Teksttreci11pt"/>
                <w:sz w:val="24"/>
                <w:szCs w:val="24"/>
                <w:lang w:val="en-US"/>
              </w:rPr>
              <w:t>Course coordinator (academic title, name and su</w:t>
            </w:r>
            <w:r w:rsidR="00281E82" w:rsidRPr="001A1869">
              <w:rPr>
                <w:rStyle w:val="Teksttreci11pt"/>
                <w:sz w:val="24"/>
                <w:szCs w:val="24"/>
                <w:lang w:val="en-US"/>
              </w:rPr>
              <w:t>r</w:t>
            </w:r>
            <w:r w:rsidRPr="001A1869">
              <w:rPr>
                <w:rStyle w:val="Teksttreci11pt"/>
                <w:sz w:val="24"/>
                <w:szCs w:val="24"/>
                <w:lang w:val="en-US"/>
              </w:rPr>
              <w:t>name, e-mail, phone no.)</w:t>
            </w:r>
          </w:p>
        </w:tc>
        <w:tc>
          <w:tcPr>
            <w:tcW w:w="5248" w:type="dxa"/>
            <w:gridSpan w:val="3"/>
            <w:vAlign w:val="center"/>
          </w:tcPr>
          <w:p w14:paraId="72883DCD" w14:textId="77777777" w:rsidR="005B1ABD" w:rsidRPr="001A1869" w:rsidRDefault="005B1ABD" w:rsidP="00B149F4">
            <w:pPr>
              <w:spacing w:before="100" w:beforeAutospacing="1" w:after="100" w:afterAutospacing="1" w:line="240" w:lineRule="auto"/>
              <w:rPr>
                <w:rFonts w:ascii="Times New Roman" w:hAnsi="Times New Roman"/>
                <w:sz w:val="24"/>
                <w:szCs w:val="24"/>
                <w:lang w:eastAsia="pl-PL"/>
              </w:rPr>
            </w:pPr>
            <w:r w:rsidRPr="001A1869">
              <w:rPr>
                <w:rFonts w:ascii="Times New Roman" w:hAnsi="Times New Roman"/>
                <w:sz w:val="24"/>
                <w:szCs w:val="24"/>
                <w:lang w:eastAsia="pl-PL"/>
              </w:rPr>
              <w:t>Małgorzata Sokołowska MD</w:t>
            </w:r>
          </w:p>
          <w:p w14:paraId="6FB7CE6A" w14:textId="77777777" w:rsidR="005B1ABD" w:rsidRPr="001A1869" w:rsidRDefault="007C62CD" w:rsidP="00B149F4">
            <w:pPr>
              <w:spacing w:after="0" w:line="240" w:lineRule="auto"/>
              <w:jc w:val="both"/>
              <w:rPr>
                <w:rFonts w:ascii="Times New Roman" w:hAnsi="Times New Roman"/>
                <w:sz w:val="24"/>
                <w:szCs w:val="24"/>
              </w:rPr>
            </w:pPr>
            <w:hyperlink r:id="rId8" w:history="1">
              <w:r w:rsidR="005B1ABD" w:rsidRPr="001A1869">
                <w:rPr>
                  <w:rStyle w:val="Hipercze"/>
                  <w:rFonts w:ascii="Times New Roman" w:hAnsi="Times New Roman"/>
                  <w:sz w:val="24"/>
                  <w:szCs w:val="24"/>
                  <w:lang w:eastAsia="pl-PL"/>
                </w:rPr>
                <w:t>sokolowska.malgorzata@o2.pl</w:t>
              </w:r>
            </w:hyperlink>
            <w:r w:rsidR="005B1ABD" w:rsidRPr="001A1869">
              <w:rPr>
                <w:rFonts w:ascii="Times New Roman" w:hAnsi="Times New Roman"/>
                <w:sz w:val="24"/>
                <w:szCs w:val="24"/>
                <w:lang w:eastAsia="pl-PL"/>
              </w:rPr>
              <w:t xml:space="preserve"> </w:t>
            </w:r>
          </w:p>
        </w:tc>
      </w:tr>
      <w:tr w:rsidR="005B1ABD" w:rsidRPr="001A1869" w14:paraId="62C9DC45" w14:textId="77777777" w:rsidTr="00B149F4">
        <w:trPr>
          <w:trHeight w:hRule="exact" w:val="567"/>
        </w:trPr>
        <w:tc>
          <w:tcPr>
            <w:tcW w:w="4221" w:type="dxa"/>
            <w:vAlign w:val="center"/>
          </w:tcPr>
          <w:p w14:paraId="5B39E89F" w14:textId="77777777" w:rsidR="005B1ABD" w:rsidRPr="001A1869" w:rsidRDefault="005B1ABD" w:rsidP="00B149F4">
            <w:pPr>
              <w:spacing w:after="0" w:line="240" w:lineRule="auto"/>
              <w:rPr>
                <w:rFonts w:ascii="Times New Roman" w:hAnsi="Times New Roman"/>
                <w:sz w:val="24"/>
                <w:szCs w:val="24"/>
                <w:lang w:val="en-US"/>
              </w:rPr>
            </w:pPr>
            <w:r w:rsidRPr="001A1869">
              <w:rPr>
                <w:rStyle w:val="Teksttreci11pt"/>
                <w:sz w:val="24"/>
                <w:szCs w:val="24"/>
                <w:lang w:val="en-US"/>
              </w:rPr>
              <w:t>field of study</w:t>
            </w:r>
          </w:p>
        </w:tc>
        <w:tc>
          <w:tcPr>
            <w:tcW w:w="5248" w:type="dxa"/>
            <w:gridSpan w:val="3"/>
            <w:vAlign w:val="center"/>
          </w:tcPr>
          <w:p w14:paraId="579DFB98" w14:textId="77777777" w:rsidR="005B1ABD" w:rsidRPr="001A1869" w:rsidRDefault="005B1ABD" w:rsidP="00B149F4">
            <w:pPr>
              <w:spacing w:after="0" w:line="240" w:lineRule="auto"/>
              <w:rPr>
                <w:rFonts w:ascii="Times New Roman" w:hAnsi="Times New Roman"/>
                <w:sz w:val="24"/>
                <w:szCs w:val="24"/>
                <w:lang w:val="en-US"/>
              </w:rPr>
            </w:pPr>
            <w:proofErr w:type="spellStart"/>
            <w:r w:rsidRPr="001A1869">
              <w:rPr>
                <w:rFonts w:ascii="Times New Roman" w:hAnsi="Times New Roman"/>
                <w:sz w:val="24"/>
                <w:szCs w:val="24"/>
                <w:lang w:eastAsia="pl-PL"/>
              </w:rPr>
              <w:t>Medicine</w:t>
            </w:r>
            <w:proofErr w:type="spellEnd"/>
            <w:r w:rsidRPr="001A1869">
              <w:rPr>
                <w:rFonts w:ascii="Times New Roman" w:hAnsi="Times New Roman"/>
                <w:sz w:val="24"/>
                <w:szCs w:val="24"/>
                <w:lang w:eastAsia="pl-PL"/>
              </w:rPr>
              <w:t xml:space="preserve"> and </w:t>
            </w:r>
            <w:proofErr w:type="spellStart"/>
            <w:r w:rsidRPr="001A1869">
              <w:rPr>
                <w:rFonts w:ascii="Times New Roman" w:hAnsi="Times New Roman"/>
                <w:sz w:val="24"/>
                <w:szCs w:val="24"/>
                <w:lang w:eastAsia="pl-PL"/>
              </w:rPr>
              <w:t>dentistry</w:t>
            </w:r>
            <w:proofErr w:type="spellEnd"/>
          </w:p>
        </w:tc>
      </w:tr>
      <w:tr w:rsidR="005B1ABD" w:rsidRPr="001A1869" w14:paraId="389E14F2" w14:textId="77777777" w:rsidTr="00B149F4">
        <w:trPr>
          <w:trHeight w:hRule="exact" w:val="567"/>
        </w:trPr>
        <w:tc>
          <w:tcPr>
            <w:tcW w:w="4221" w:type="dxa"/>
            <w:vAlign w:val="center"/>
          </w:tcPr>
          <w:p w14:paraId="75142C0A" w14:textId="77777777" w:rsidR="005B1ABD" w:rsidRPr="001A1869" w:rsidRDefault="005B1ABD" w:rsidP="00B149F4">
            <w:pPr>
              <w:spacing w:after="0" w:line="240" w:lineRule="auto"/>
              <w:rPr>
                <w:rFonts w:ascii="Times New Roman" w:hAnsi="Times New Roman"/>
                <w:sz w:val="24"/>
                <w:szCs w:val="24"/>
              </w:rPr>
            </w:pPr>
            <w:r w:rsidRPr="001A1869">
              <w:rPr>
                <w:rStyle w:val="Teksttreci11pt"/>
                <w:sz w:val="24"/>
                <w:szCs w:val="24"/>
                <w:lang w:val="en-US"/>
              </w:rPr>
              <w:t>year of studies</w:t>
            </w:r>
          </w:p>
        </w:tc>
        <w:tc>
          <w:tcPr>
            <w:tcW w:w="5248" w:type="dxa"/>
            <w:gridSpan w:val="3"/>
            <w:vAlign w:val="center"/>
          </w:tcPr>
          <w:p w14:paraId="21EA67D5" w14:textId="77777777" w:rsidR="005B1ABD" w:rsidRPr="001A1869" w:rsidRDefault="005B1ABD" w:rsidP="00B149F4">
            <w:pPr>
              <w:spacing w:after="0" w:line="240" w:lineRule="auto"/>
              <w:rPr>
                <w:rFonts w:ascii="Times New Roman" w:hAnsi="Times New Roman"/>
                <w:sz w:val="24"/>
                <w:szCs w:val="24"/>
              </w:rPr>
            </w:pPr>
            <w:r w:rsidRPr="001A1869">
              <w:rPr>
                <w:rFonts w:ascii="Times New Roman" w:hAnsi="Times New Roman"/>
                <w:sz w:val="24"/>
                <w:szCs w:val="24"/>
                <w:lang w:eastAsia="pl-PL"/>
              </w:rPr>
              <w:t>2nd</w:t>
            </w:r>
          </w:p>
        </w:tc>
      </w:tr>
      <w:tr w:rsidR="005B1ABD" w:rsidRPr="001A1869" w14:paraId="3495E2E3" w14:textId="77777777" w:rsidTr="00B149F4">
        <w:trPr>
          <w:trHeight w:hRule="exact" w:val="714"/>
        </w:trPr>
        <w:tc>
          <w:tcPr>
            <w:tcW w:w="4221" w:type="dxa"/>
            <w:vAlign w:val="center"/>
          </w:tcPr>
          <w:p w14:paraId="23965518" w14:textId="77777777" w:rsidR="005B1ABD" w:rsidRPr="001A1869" w:rsidRDefault="005B1ABD" w:rsidP="00B149F4">
            <w:pPr>
              <w:spacing w:after="0" w:line="240" w:lineRule="auto"/>
              <w:rPr>
                <w:rFonts w:ascii="Times New Roman" w:hAnsi="Times New Roman"/>
                <w:b/>
                <w:sz w:val="24"/>
                <w:szCs w:val="24"/>
              </w:rPr>
            </w:pPr>
            <w:proofErr w:type="spellStart"/>
            <w:r w:rsidRPr="001A1869">
              <w:rPr>
                <w:rStyle w:val="Teksttreci11pt"/>
                <w:b/>
                <w:sz w:val="24"/>
                <w:szCs w:val="24"/>
              </w:rPr>
              <w:t>course</w:t>
            </w:r>
            <w:proofErr w:type="spellEnd"/>
            <w:r w:rsidRPr="001A1869">
              <w:rPr>
                <w:rStyle w:val="Teksttreci11pt"/>
                <w:b/>
                <w:sz w:val="24"/>
                <w:szCs w:val="24"/>
              </w:rPr>
              <w:t>/</w:t>
            </w:r>
            <w:proofErr w:type="spellStart"/>
            <w:r w:rsidRPr="001A1869">
              <w:rPr>
                <w:rStyle w:val="Teksttreci11pt"/>
                <w:b/>
                <w:sz w:val="24"/>
                <w:szCs w:val="24"/>
              </w:rPr>
              <w:t>subject</w:t>
            </w:r>
            <w:proofErr w:type="spellEnd"/>
            <w:r w:rsidRPr="001A1869">
              <w:rPr>
                <w:rStyle w:val="Teksttreci11pt"/>
                <w:b/>
                <w:sz w:val="24"/>
                <w:szCs w:val="24"/>
              </w:rPr>
              <w:t xml:space="preserve"> </w:t>
            </w:r>
            <w:proofErr w:type="spellStart"/>
            <w:r w:rsidRPr="001A1869">
              <w:rPr>
                <w:rStyle w:val="Teksttreci11pt"/>
                <w:b/>
                <w:sz w:val="24"/>
                <w:szCs w:val="24"/>
              </w:rPr>
              <w:t>title</w:t>
            </w:r>
            <w:proofErr w:type="spellEnd"/>
          </w:p>
        </w:tc>
        <w:tc>
          <w:tcPr>
            <w:tcW w:w="5248" w:type="dxa"/>
            <w:gridSpan w:val="3"/>
            <w:vAlign w:val="center"/>
          </w:tcPr>
          <w:p w14:paraId="594B30A4" w14:textId="77777777" w:rsidR="005B1ABD" w:rsidRPr="001A1869" w:rsidRDefault="00966295" w:rsidP="00B149F4">
            <w:pPr>
              <w:spacing w:after="0" w:line="240" w:lineRule="auto"/>
              <w:rPr>
                <w:rFonts w:ascii="Times New Roman" w:hAnsi="Times New Roman"/>
                <w:b/>
                <w:sz w:val="24"/>
                <w:szCs w:val="24"/>
              </w:rPr>
            </w:pPr>
            <w:proofErr w:type="spellStart"/>
            <w:r w:rsidRPr="001A1869">
              <w:rPr>
                <w:rFonts w:ascii="Times New Roman" w:hAnsi="Times New Roman"/>
                <w:b/>
                <w:sz w:val="24"/>
                <w:szCs w:val="24"/>
              </w:rPr>
              <w:t>Physiology</w:t>
            </w:r>
            <w:proofErr w:type="spellEnd"/>
            <w:r w:rsidRPr="001A1869">
              <w:rPr>
                <w:rFonts w:ascii="Times New Roman" w:hAnsi="Times New Roman"/>
                <w:b/>
                <w:sz w:val="24"/>
                <w:szCs w:val="24"/>
              </w:rPr>
              <w:t xml:space="preserve"> of </w:t>
            </w:r>
            <w:r w:rsidR="005B1ABD" w:rsidRPr="001A1869">
              <w:rPr>
                <w:rFonts w:ascii="Times New Roman" w:hAnsi="Times New Roman"/>
                <w:b/>
                <w:sz w:val="24"/>
                <w:szCs w:val="24"/>
              </w:rPr>
              <w:t xml:space="preserve"> </w:t>
            </w:r>
            <w:proofErr w:type="spellStart"/>
            <w:r w:rsidR="005B1ABD" w:rsidRPr="001A1869">
              <w:rPr>
                <w:rFonts w:ascii="Times New Roman" w:hAnsi="Times New Roman"/>
                <w:b/>
                <w:sz w:val="24"/>
                <w:szCs w:val="24"/>
              </w:rPr>
              <w:t>pregnancy</w:t>
            </w:r>
            <w:proofErr w:type="spellEnd"/>
          </w:p>
        </w:tc>
      </w:tr>
      <w:tr w:rsidR="005B1ABD" w:rsidRPr="001A1869" w14:paraId="660A05A4" w14:textId="77777777" w:rsidTr="000771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94" w:type="dxa"/>
          <w:tblCellSpacing w:w="15" w:type="dxa"/>
        </w:trPr>
        <w:tc>
          <w:tcPr>
            <w:tcW w:w="4335" w:type="dxa"/>
            <w:gridSpan w:val="2"/>
            <w:vAlign w:val="center"/>
          </w:tcPr>
          <w:p w14:paraId="752DFA19" w14:textId="77777777" w:rsidR="005B1ABD" w:rsidRPr="001A1869" w:rsidRDefault="005B1ABD" w:rsidP="00B149F4">
            <w:pPr>
              <w:spacing w:before="100" w:beforeAutospacing="1" w:after="100" w:afterAutospacing="1" w:line="240" w:lineRule="auto"/>
              <w:rPr>
                <w:rFonts w:ascii="Times New Roman" w:hAnsi="Times New Roman"/>
                <w:sz w:val="24"/>
                <w:szCs w:val="24"/>
                <w:lang w:eastAsia="pl-PL"/>
              </w:rPr>
            </w:pPr>
          </w:p>
        </w:tc>
        <w:tc>
          <w:tcPr>
            <w:tcW w:w="4940" w:type="dxa"/>
            <w:vAlign w:val="center"/>
          </w:tcPr>
          <w:p w14:paraId="7FE096E7" w14:textId="77777777" w:rsidR="005B1ABD" w:rsidRPr="001A1869" w:rsidRDefault="005B1ABD" w:rsidP="00B149F4">
            <w:pPr>
              <w:spacing w:before="100" w:beforeAutospacing="1" w:after="100" w:afterAutospacing="1" w:line="240" w:lineRule="auto"/>
              <w:rPr>
                <w:rFonts w:ascii="Times New Roman" w:hAnsi="Times New Roman"/>
                <w:sz w:val="24"/>
                <w:szCs w:val="24"/>
                <w:lang w:val="en-GB" w:eastAsia="pl-PL"/>
              </w:rPr>
            </w:pPr>
          </w:p>
        </w:tc>
      </w:tr>
    </w:tbl>
    <w:p w14:paraId="298749CF" w14:textId="38824410" w:rsidR="005B1ABD" w:rsidRPr="001A1869" w:rsidRDefault="00BF1848" w:rsidP="00716450">
      <w:pPr>
        <w:spacing w:before="100" w:beforeAutospacing="1" w:after="100" w:afterAutospacing="1" w:line="240" w:lineRule="auto"/>
        <w:jc w:val="center"/>
        <w:rPr>
          <w:rFonts w:ascii="Times New Roman" w:hAnsi="Times New Roman"/>
          <w:sz w:val="24"/>
          <w:szCs w:val="24"/>
          <w:lang w:eastAsia="pl-PL"/>
        </w:rPr>
      </w:pPr>
      <w:bookmarkStart w:id="0" w:name="_GoBack"/>
      <w:bookmarkEnd w:id="0"/>
      <w:r w:rsidRPr="001A1869">
        <w:rPr>
          <w:rFonts w:ascii="Times New Roman" w:hAnsi="Times New Roman"/>
          <w:b/>
          <w:bCs/>
          <w:sz w:val="24"/>
          <w:szCs w:val="24"/>
          <w:lang w:eastAsia="pl-PL"/>
        </w:rPr>
        <w:t>§1</w:t>
      </w:r>
    </w:p>
    <w:p w14:paraId="1DCA53C4" w14:textId="5B1D36A4" w:rsidR="00BF1848" w:rsidRPr="001A1869" w:rsidRDefault="00BF1848" w:rsidP="00BF1848">
      <w:pPr>
        <w:pStyle w:val="Akapitzlist"/>
        <w:jc w:val="center"/>
        <w:rPr>
          <w:rStyle w:val="Teksttreci11pt"/>
          <w:b/>
          <w:bCs/>
          <w:sz w:val="24"/>
          <w:szCs w:val="24"/>
          <w:lang w:val="en-GB"/>
        </w:rPr>
      </w:pPr>
      <w:r w:rsidRPr="001A1869">
        <w:rPr>
          <w:rStyle w:val="Teksttreci11pt"/>
          <w:b/>
          <w:bCs/>
          <w:sz w:val="24"/>
          <w:szCs w:val="24"/>
          <w:lang w:val="en-GB"/>
        </w:rPr>
        <w:t>Methods of Teaching</w:t>
      </w:r>
    </w:p>
    <w:p w14:paraId="6CBD6D44" w14:textId="77777777" w:rsidR="005B1ABD" w:rsidRPr="001A1869" w:rsidRDefault="005B1ABD" w:rsidP="00A37970">
      <w:pPr>
        <w:numPr>
          <w:ilvl w:val="0"/>
          <w:numId w:val="2"/>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The program of the subject contains 14 seminars, each lasting one hour, once a week, and one-hour final written test.</w:t>
      </w:r>
    </w:p>
    <w:p w14:paraId="3A15AA83" w14:textId="77777777" w:rsidR="005B1ABD" w:rsidRPr="001A1869" w:rsidRDefault="005B1ABD" w:rsidP="00A37970">
      <w:pPr>
        <w:numPr>
          <w:ilvl w:val="0"/>
          <w:numId w:val="2"/>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All classes take place in Department of Obstetrics and Gynaecology, beginning right on scheduled time and location.</w:t>
      </w:r>
    </w:p>
    <w:p w14:paraId="6C3B3123" w14:textId="20C57924" w:rsidR="005B1ABD" w:rsidRPr="001A1869" w:rsidRDefault="005B1ABD" w:rsidP="00A37970">
      <w:pPr>
        <w:numPr>
          <w:ilvl w:val="0"/>
          <w:numId w:val="2"/>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 xml:space="preserve">Student who is late more than </w:t>
      </w:r>
      <w:r w:rsidR="00D533C3" w:rsidRPr="001A1869">
        <w:rPr>
          <w:rFonts w:ascii="Times New Roman" w:hAnsi="Times New Roman"/>
          <w:sz w:val="24"/>
          <w:szCs w:val="24"/>
          <w:lang w:val="en-GB" w:eastAsia="pl-PL"/>
        </w:rPr>
        <w:t>20</w:t>
      </w:r>
      <w:r w:rsidRPr="001A1869">
        <w:rPr>
          <w:rFonts w:ascii="Times New Roman" w:hAnsi="Times New Roman"/>
          <w:sz w:val="24"/>
          <w:szCs w:val="24"/>
          <w:lang w:val="en-GB" w:eastAsia="pl-PL"/>
        </w:rPr>
        <w:t xml:space="preserve"> minutes shall not participate in the class. The only exception is a delay due to external occurrences.</w:t>
      </w:r>
    </w:p>
    <w:p w14:paraId="35D90BD8" w14:textId="77777777" w:rsidR="005B1ABD" w:rsidRPr="001A1869" w:rsidRDefault="005B1ABD" w:rsidP="00A37970">
      <w:pPr>
        <w:numPr>
          <w:ilvl w:val="0"/>
          <w:numId w:val="2"/>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Tobacco products smoking is forbidden during classes.</w:t>
      </w:r>
    </w:p>
    <w:p w14:paraId="62A82852" w14:textId="77777777" w:rsidR="005B1ABD" w:rsidRPr="001A1869" w:rsidRDefault="005B1ABD" w:rsidP="00A37970">
      <w:pPr>
        <w:numPr>
          <w:ilvl w:val="0"/>
          <w:numId w:val="2"/>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Using of cell phones and any other electronic communication devices for purposes other than didactics is forbidden during classes.</w:t>
      </w:r>
    </w:p>
    <w:p w14:paraId="681FBD3C" w14:textId="40CD5490" w:rsidR="005B1ABD" w:rsidRPr="001A1869" w:rsidRDefault="00BF1848" w:rsidP="00A37970">
      <w:pPr>
        <w:spacing w:before="100" w:beforeAutospacing="1" w:after="100" w:afterAutospacing="1" w:line="240" w:lineRule="auto"/>
        <w:jc w:val="center"/>
        <w:rPr>
          <w:rFonts w:ascii="Times New Roman" w:hAnsi="Times New Roman"/>
          <w:sz w:val="24"/>
          <w:szCs w:val="24"/>
          <w:lang w:val="en-US" w:eastAsia="pl-PL"/>
        </w:rPr>
      </w:pPr>
      <w:r w:rsidRPr="001A1869">
        <w:rPr>
          <w:rFonts w:ascii="Times New Roman" w:hAnsi="Times New Roman"/>
          <w:b/>
          <w:bCs/>
          <w:sz w:val="24"/>
          <w:szCs w:val="24"/>
          <w:lang w:val="en-US" w:eastAsia="pl-PL"/>
        </w:rPr>
        <w:t>§2</w:t>
      </w:r>
    </w:p>
    <w:p w14:paraId="24AB92C5" w14:textId="77777777" w:rsidR="005B1ABD" w:rsidRPr="001A1869" w:rsidRDefault="005B1ABD" w:rsidP="00A37970">
      <w:pPr>
        <w:spacing w:before="100" w:beforeAutospacing="1" w:after="100" w:afterAutospacing="1" w:line="240" w:lineRule="auto"/>
        <w:jc w:val="center"/>
        <w:rPr>
          <w:rFonts w:ascii="Times New Roman" w:hAnsi="Times New Roman"/>
          <w:b/>
          <w:bCs/>
          <w:sz w:val="24"/>
          <w:szCs w:val="24"/>
          <w:lang w:val="en-US" w:eastAsia="pl-PL"/>
        </w:rPr>
      </w:pPr>
      <w:r w:rsidRPr="001A1869">
        <w:rPr>
          <w:rStyle w:val="Teksttreci11pt"/>
          <w:b/>
          <w:sz w:val="24"/>
          <w:szCs w:val="24"/>
          <w:lang w:val="en-US"/>
        </w:rPr>
        <w:t>Mode and forms of compensation of missed activities</w:t>
      </w:r>
    </w:p>
    <w:p w14:paraId="652A5F96" w14:textId="77777777" w:rsidR="005B1ABD" w:rsidRPr="001A1869" w:rsidRDefault="005B1ABD" w:rsidP="00A37970">
      <w:pPr>
        <w:numPr>
          <w:ilvl w:val="0"/>
          <w:numId w:val="3"/>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 xml:space="preserve">Student’s attendance at every class is obligatory. In case of one justified absence student must pass missed topic verification with leading teacher. In case of unjustified absence or </w:t>
      </w:r>
      <w:r w:rsidRPr="001A1869">
        <w:rPr>
          <w:rFonts w:ascii="Times New Roman" w:hAnsi="Times New Roman"/>
          <w:sz w:val="24"/>
          <w:szCs w:val="24"/>
          <w:lang w:val="en-GB" w:eastAsia="pl-PL"/>
        </w:rPr>
        <w:lastRenderedPageBreak/>
        <w:t>more than one justified absence student is obliged to make up whole course with another student group.</w:t>
      </w:r>
    </w:p>
    <w:p w14:paraId="25A1FD66" w14:textId="77777777" w:rsidR="005B1ABD" w:rsidRPr="001A1869" w:rsidRDefault="005B1ABD" w:rsidP="00A37970">
      <w:pPr>
        <w:numPr>
          <w:ilvl w:val="0"/>
          <w:numId w:val="3"/>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Student must justify the absence in writing within 7 days from rejoining the class.</w:t>
      </w:r>
    </w:p>
    <w:p w14:paraId="5282E7DA" w14:textId="77777777" w:rsidR="005B1ABD" w:rsidRPr="001A1869" w:rsidRDefault="005B1ABD" w:rsidP="00A37970">
      <w:pPr>
        <w:numPr>
          <w:ilvl w:val="0"/>
          <w:numId w:val="3"/>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Written justification should be given to the teaching manager.</w:t>
      </w:r>
    </w:p>
    <w:p w14:paraId="03058013" w14:textId="77777777" w:rsidR="005B1ABD" w:rsidRPr="001A1869" w:rsidRDefault="005B1ABD" w:rsidP="00A37970">
      <w:pPr>
        <w:numPr>
          <w:ilvl w:val="0"/>
          <w:numId w:val="3"/>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The justification is made by the academic teacher conducting the classes, indicating the date and form of passing the topic (</w:t>
      </w:r>
      <w:proofErr w:type="spellStart"/>
      <w:r w:rsidRPr="001A1869">
        <w:rPr>
          <w:rFonts w:ascii="Times New Roman" w:hAnsi="Times New Roman"/>
          <w:sz w:val="24"/>
          <w:szCs w:val="24"/>
          <w:lang w:val="en-GB" w:eastAsia="pl-PL"/>
        </w:rPr>
        <w:t>eg</w:t>
      </w:r>
      <w:proofErr w:type="spellEnd"/>
      <w:r w:rsidRPr="001A1869">
        <w:rPr>
          <w:rFonts w:ascii="Times New Roman" w:hAnsi="Times New Roman"/>
          <w:sz w:val="24"/>
          <w:szCs w:val="24"/>
          <w:lang w:val="en-GB" w:eastAsia="pl-PL"/>
        </w:rPr>
        <w:t xml:space="preserve"> a lecture, oral answer, test, multimedia presentation) or skills realized during the missed classes. </w:t>
      </w:r>
    </w:p>
    <w:p w14:paraId="050EFF45" w14:textId="77777777" w:rsidR="005B1ABD" w:rsidRPr="001A1869" w:rsidRDefault="005B1ABD" w:rsidP="00A37970">
      <w:pPr>
        <w:numPr>
          <w:ilvl w:val="0"/>
          <w:numId w:val="3"/>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If there is no excuse for the absence within the prescribed period, which prevents the student from getting credit for the missed classes, he cannot proceed to the credit for the course.</w:t>
      </w:r>
    </w:p>
    <w:p w14:paraId="2B63AD8C" w14:textId="4B3A311C" w:rsidR="005B1ABD" w:rsidRPr="001A1869" w:rsidRDefault="005B1ABD" w:rsidP="00A37970">
      <w:pPr>
        <w:numPr>
          <w:ilvl w:val="0"/>
          <w:numId w:val="3"/>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 xml:space="preserve">A student who is more than </w:t>
      </w:r>
      <w:r w:rsidR="00FE66AE" w:rsidRPr="001A1869">
        <w:rPr>
          <w:rFonts w:ascii="Times New Roman" w:hAnsi="Times New Roman"/>
          <w:sz w:val="24"/>
          <w:szCs w:val="24"/>
          <w:lang w:val="en-GB" w:eastAsia="pl-PL"/>
        </w:rPr>
        <w:t>20</w:t>
      </w:r>
      <w:r w:rsidRPr="001A1869">
        <w:rPr>
          <w:rFonts w:ascii="Times New Roman" w:hAnsi="Times New Roman"/>
          <w:sz w:val="24"/>
          <w:szCs w:val="24"/>
          <w:lang w:val="en-GB" w:eastAsia="pl-PL"/>
        </w:rPr>
        <w:t xml:space="preserve"> minutes late will not be admitted to the seminar. The condition for the possibility to pass the classes is a written justification of the delay, as in the case of absence.</w:t>
      </w:r>
    </w:p>
    <w:p w14:paraId="2A05962A" w14:textId="77777777" w:rsidR="005B1ABD" w:rsidRPr="001A1869" w:rsidRDefault="005B1ABD" w:rsidP="00A37970">
      <w:pPr>
        <w:numPr>
          <w:ilvl w:val="0"/>
          <w:numId w:val="3"/>
        </w:numPr>
        <w:spacing w:before="100" w:beforeAutospacing="1" w:after="100" w:afterAutospacing="1" w:line="240" w:lineRule="auto"/>
        <w:rPr>
          <w:rFonts w:ascii="Times New Roman" w:hAnsi="Times New Roman"/>
          <w:sz w:val="24"/>
          <w:szCs w:val="24"/>
          <w:lang w:val="en-US" w:eastAsia="pl-PL"/>
        </w:rPr>
      </w:pPr>
      <w:r w:rsidRPr="001A1869">
        <w:rPr>
          <w:rFonts w:ascii="Times New Roman" w:hAnsi="Times New Roman"/>
          <w:sz w:val="24"/>
          <w:szCs w:val="24"/>
          <w:lang w:val="en-US" w:eastAsia="pl-PL"/>
        </w:rPr>
        <w:t>The student will not be admitted to the classes or will be asked to leave the classes in the event of improper behavior, contrary to the study regulations or other regulations in force at the university or at the Clinic, behavior disrupting the conduct of classes, threatening health, life or property, as well as in the event of a gross lack of personal culture in relation to the teacher, university employees, hospital or other people participating in the classes. Not admitting to the classes or asking them to leave in the cases referred to above is tantamount to unexcused absence.</w:t>
      </w:r>
    </w:p>
    <w:p w14:paraId="335E8A56" w14:textId="6344B31F" w:rsidR="005B1ABD" w:rsidRPr="001A1869" w:rsidRDefault="00BF1848" w:rsidP="00A37970">
      <w:pPr>
        <w:spacing w:before="100" w:beforeAutospacing="1" w:after="100" w:afterAutospacing="1" w:line="240" w:lineRule="auto"/>
        <w:jc w:val="center"/>
        <w:rPr>
          <w:rFonts w:ascii="Times New Roman" w:hAnsi="Times New Roman"/>
          <w:sz w:val="24"/>
          <w:szCs w:val="24"/>
          <w:lang w:val="en-GB" w:eastAsia="pl-PL"/>
        </w:rPr>
      </w:pPr>
      <w:r w:rsidRPr="001A1869">
        <w:rPr>
          <w:rFonts w:ascii="Times New Roman" w:hAnsi="Times New Roman"/>
          <w:b/>
          <w:bCs/>
          <w:sz w:val="24"/>
          <w:szCs w:val="24"/>
          <w:lang w:val="en-GB" w:eastAsia="pl-PL"/>
        </w:rPr>
        <w:t>§3</w:t>
      </w:r>
    </w:p>
    <w:p w14:paraId="56A7C580" w14:textId="25307B6E" w:rsidR="00BF1848" w:rsidRPr="001A1869" w:rsidRDefault="00BF1848" w:rsidP="00BF1848">
      <w:pPr>
        <w:pStyle w:val="Akapitzlist"/>
        <w:jc w:val="center"/>
        <w:rPr>
          <w:rFonts w:ascii="Times New Roman" w:hAnsi="Times New Roman"/>
          <w:b/>
          <w:bCs/>
          <w:sz w:val="24"/>
          <w:szCs w:val="24"/>
          <w:lang w:val="en-GB"/>
        </w:rPr>
      </w:pPr>
      <w:r w:rsidRPr="001A1869">
        <w:rPr>
          <w:rStyle w:val="Teksttreci11pt"/>
          <w:b/>
          <w:bCs/>
          <w:sz w:val="24"/>
          <w:szCs w:val="24"/>
          <w:lang w:val="en-GB"/>
        </w:rPr>
        <w:t xml:space="preserve">Conditions and methods for admitting students to final course assessments </w:t>
      </w:r>
      <w:r w:rsidRPr="001A1869">
        <w:rPr>
          <w:rStyle w:val="Teksttreci11pt"/>
          <w:b/>
          <w:bCs/>
          <w:sz w:val="24"/>
          <w:szCs w:val="24"/>
          <w:lang w:val="en-GB"/>
        </w:rPr>
        <w:t xml:space="preserve">          </w:t>
      </w:r>
      <w:r w:rsidRPr="001A1869">
        <w:rPr>
          <w:rStyle w:val="Teksttreci11pt"/>
          <w:b/>
          <w:bCs/>
          <w:sz w:val="24"/>
          <w:szCs w:val="24"/>
          <w:lang w:val="en-GB"/>
        </w:rPr>
        <w:t>and examinations</w:t>
      </w:r>
    </w:p>
    <w:p w14:paraId="584B5BA3" w14:textId="4FFBFAE9" w:rsidR="005B1ABD" w:rsidRPr="001A1869" w:rsidRDefault="005B1ABD" w:rsidP="00D26DA3">
      <w:pPr>
        <w:numPr>
          <w:ilvl w:val="0"/>
          <w:numId w:val="4"/>
        </w:numPr>
        <w:spacing w:before="100" w:beforeAutospacing="1" w:after="100" w:afterAutospacing="1" w:line="240" w:lineRule="auto"/>
        <w:rPr>
          <w:rFonts w:ascii="Times New Roman" w:hAnsi="Times New Roman"/>
          <w:sz w:val="24"/>
          <w:szCs w:val="24"/>
          <w:lang w:val="en-US" w:eastAsia="pl-PL"/>
        </w:rPr>
      </w:pPr>
      <w:r w:rsidRPr="001A1869">
        <w:rPr>
          <w:rFonts w:ascii="Times New Roman" w:hAnsi="Times New Roman"/>
          <w:sz w:val="24"/>
          <w:szCs w:val="24"/>
          <w:lang w:val="en-US" w:eastAsia="pl-PL"/>
        </w:rPr>
        <w:t>The condition for passing the classes and admitting to the final test is regular attendance at classes or making up for the missed classes in accordance with the rules listed above.</w:t>
      </w:r>
    </w:p>
    <w:p w14:paraId="222BEBCF" w14:textId="77777777" w:rsidR="00BF1848" w:rsidRPr="001A1869" w:rsidRDefault="00BF1848" w:rsidP="00BF1848">
      <w:pPr>
        <w:pStyle w:val="Akapitzlist"/>
        <w:spacing w:before="100" w:beforeAutospacing="1" w:after="100" w:afterAutospacing="1" w:line="240" w:lineRule="auto"/>
        <w:rPr>
          <w:rFonts w:ascii="Times New Roman" w:hAnsi="Times New Roman"/>
          <w:b/>
          <w:bCs/>
          <w:sz w:val="24"/>
          <w:szCs w:val="24"/>
          <w:lang w:val="en-GB" w:eastAsia="pl-PL"/>
        </w:rPr>
      </w:pPr>
    </w:p>
    <w:p w14:paraId="43865FE9" w14:textId="57B16983" w:rsidR="00BF1848" w:rsidRPr="001A1869" w:rsidRDefault="00BF1848" w:rsidP="00BF1848">
      <w:pPr>
        <w:pStyle w:val="Akapitzlist"/>
        <w:spacing w:before="100" w:beforeAutospacing="1" w:after="100" w:afterAutospacing="1" w:line="240" w:lineRule="auto"/>
        <w:jc w:val="center"/>
        <w:rPr>
          <w:rFonts w:ascii="Times New Roman" w:hAnsi="Times New Roman"/>
          <w:b/>
          <w:bCs/>
          <w:sz w:val="24"/>
          <w:szCs w:val="24"/>
          <w:lang w:val="en-GB" w:eastAsia="pl-PL"/>
        </w:rPr>
      </w:pPr>
      <w:r w:rsidRPr="001A1869">
        <w:rPr>
          <w:rFonts w:ascii="Times New Roman" w:hAnsi="Times New Roman"/>
          <w:b/>
          <w:bCs/>
          <w:sz w:val="24"/>
          <w:szCs w:val="24"/>
          <w:lang w:val="en-GB" w:eastAsia="pl-PL"/>
        </w:rPr>
        <w:t>§4</w:t>
      </w:r>
    </w:p>
    <w:p w14:paraId="4CF7056B" w14:textId="48276CF8" w:rsidR="00BF1848" w:rsidRPr="001A1869" w:rsidRDefault="00BF1848" w:rsidP="00BF1848">
      <w:pPr>
        <w:pStyle w:val="Akapitzlis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pl-PL"/>
        </w:rPr>
      </w:pPr>
      <w:r w:rsidRPr="001A1869">
        <w:rPr>
          <w:rFonts w:ascii="Times New Roman" w:eastAsia="Times New Roman" w:hAnsi="Times New Roman"/>
          <w:sz w:val="24"/>
          <w:szCs w:val="24"/>
          <w:lang w:val="en" w:eastAsia="pl-PL"/>
        </w:rPr>
        <w:t>The basis for admitting a student to classes is theoretical preparation for a given topic.</w:t>
      </w:r>
    </w:p>
    <w:p w14:paraId="4C29A48D" w14:textId="77777777" w:rsidR="00BF1848" w:rsidRPr="001A1869" w:rsidRDefault="00BF1848" w:rsidP="00BF1848">
      <w:pPr>
        <w:pStyle w:val="Akapitzlist"/>
        <w:spacing w:before="100" w:beforeAutospacing="1" w:after="100" w:afterAutospacing="1" w:line="240" w:lineRule="auto"/>
        <w:jc w:val="center"/>
        <w:rPr>
          <w:rFonts w:ascii="Times New Roman" w:hAnsi="Times New Roman"/>
          <w:sz w:val="24"/>
          <w:szCs w:val="24"/>
          <w:lang w:val="en-GB" w:eastAsia="pl-PL"/>
        </w:rPr>
      </w:pPr>
    </w:p>
    <w:p w14:paraId="277720D7" w14:textId="6717B6A6" w:rsidR="00BF1848" w:rsidRPr="001A1869" w:rsidRDefault="00BF1848" w:rsidP="00BF1848">
      <w:pPr>
        <w:pStyle w:val="Akapitzlist"/>
        <w:spacing w:before="100" w:beforeAutospacing="1" w:after="100" w:afterAutospacing="1" w:line="240" w:lineRule="auto"/>
        <w:jc w:val="center"/>
        <w:rPr>
          <w:rFonts w:ascii="Times New Roman" w:hAnsi="Times New Roman"/>
          <w:b/>
          <w:bCs/>
          <w:sz w:val="24"/>
          <w:szCs w:val="24"/>
          <w:lang w:val="en-GB" w:eastAsia="pl-PL"/>
        </w:rPr>
      </w:pPr>
      <w:r w:rsidRPr="001A1869">
        <w:rPr>
          <w:rFonts w:ascii="Times New Roman" w:hAnsi="Times New Roman"/>
          <w:b/>
          <w:bCs/>
          <w:sz w:val="24"/>
          <w:szCs w:val="24"/>
          <w:lang w:val="en-GB" w:eastAsia="pl-PL"/>
        </w:rPr>
        <w:t>§5</w:t>
      </w:r>
    </w:p>
    <w:p w14:paraId="78CE7323" w14:textId="7463982D" w:rsidR="00BF1848" w:rsidRPr="001A1869" w:rsidRDefault="00BF1848" w:rsidP="00BF1848">
      <w:pPr>
        <w:spacing w:before="100" w:beforeAutospacing="1" w:after="100" w:afterAutospacing="1" w:line="240" w:lineRule="auto"/>
        <w:jc w:val="center"/>
        <w:rPr>
          <w:rFonts w:ascii="Times New Roman" w:hAnsi="Times New Roman"/>
          <w:sz w:val="24"/>
          <w:szCs w:val="24"/>
          <w:lang w:val="en-US" w:eastAsia="pl-PL"/>
        </w:rPr>
      </w:pPr>
      <w:r w:rsidRPr="001A1869">
        <w:rPr>
          <w:rFonts w:ascii="Times New Roman" w:hAnsi="Times New Roman"/>
          <w:b/>
          <w:bCs/>
          <w:sz w:val="24"/>
          <w:szCs w:val="24"/>
          <w:lang w:val="en-GB"/>
        </w:rPr>
        <w:t>Conditions and means for conducting partial course assessments (including</w:t>
      </w:r>
      <w:r w:rsidR="003078F7">
        <w:rPr>
          <w:rFonts w:ascii="Times New Roman" w:hAnsi="Times New Roman"/>
          <w:b/>
          <w:bCs/>
          <w:sz w:val="24"/>
          <w:szCs w:val="24"/>
          <w:lang w:val="en-GB"/>
        </w:rPr>
        <w:t xml:space="preserve">                       </w:t>
      </w:r>
      <w:r w:rsidRPr="001A1869">
        <w:rPr>
          <w:rFonts w:ascii="Times New Roman" w:hAnsi="Times New Roman"/>
          <w:b/>
          <w:bCs/>
          <w:sz w:val="24"/>
          <w:szCs w:val="24"/>
          <w:lang w:val="en-GB"/>
        </w:rPr>
        <w:t>the number of retake opportunities for such assessments)</w:t>
      </w:r>
    </w:p>
    <w:p w14:paraId="3682AB73" w14:textId="24F7EDA3" w:rsidR="00BF1848" w:rsidRPr="001A1869" w:rsidRDefault="00917C42" w:rsidP="00917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pl-PL"/>
        </w:rPr>
      </w:pPr>
      <w:r w:rsidRPr="001A1869">
        <w:rPr>
          <w:rFonts w:ascii="Times New Roman" w:eastAsia="Times New Roman" w:hAnsi="Times New Roman"/>
          <w:sz w:val="24"/>
          <w:szCs w:val="24"/>
          <w:lang w:val="en" w:eastAsia="pl-PL"/>
        </w:rPr>
        <w:t>Not applicable</w:t>
      </w:r>
    </w:p>
    <w:p w14:paraId="5E07681C" w14:textId="30A3DDC4" w:rsidR="005B1ABD" w:rsidRPr="001A1869" w:rsidRDefault="00B65C12" w:rsidP="003078F7">
      <w:pPr>
        <w:spacing w:before="100" w:beforeAutospacing="1" w:after="100" w:afterAutospacing="1" w:line="240" w:lineRule="auto"/>
        <w:ind w:left="4320"/>
        <w:rPr>
          <w:rFonts w:ascii="Times New Roman" w:hAnsi="Times New Roman"/>
          <w:b/>
          <w:bCs/>
          <w:sz w:val="24"/>
          <w:szCs w:val="24"/>
          <w:lang w:eastAsia="pl-PL"/>
        </w:rPr>
      </w:pPr>
      <w:r>
        <w:rPr>
          <w:rFonts w:ascii="Times New Roman" w:hAnsi="Times New Roman"/>
          <w:b/>
          <w:bCs/>
          <w:sz w:val="24"/>
          <w:szCs w:val="24"/>
          <w:lang w:eastAsia="pl-PL"/>
        </w:rPr>
        <w:t xml:space="preserve">        </w:t>
      </w:r>
      <w:r w:rsidR="00917C42" w:rsidRPr="001A1869">
        <w:rPr>
          <w:rFonts w:ascii="Times New Roman" w:hAnsi="Times New Roman"/>
          <w:b/>
          <w:bCs/>
          <w:sz w:val="24"/>
          <w:szCs w:val="24"/>
          <w:lang w:eastAsia="pl-PL"/>
        </w:rPr>
        <w:t>§6</w:t>
      </w:r>
    </w:p>
    <w:p w14:paraId="5FB14428" w14:textId="155AECD5" w:rsidR="00917C42" w:rsidRPr="001A1869" w:rsidRDefault="00917C42" w:rsidP="00917C42">
      <w:pPr>
        <w:pStyle w:val="Akapitzlist"/>
        <w:tabs>
          <w:tab w:val="num" w:pos="1495"/>
        </w:tabs>
        <w:ind w:left="0"/>
        <w:jc w:val="center"/>
        <w:rPr>
          <w:rStyle w:val="Teksttreci11pt"/>
          <w:b/>
          <w:bCs/>
          <w:sz w:val="24"/>
          <w:szCs w:val="24"/>
          <w:lang w:val="en-GB"/>
        </w:rPr>
      </w:pPr>
      <w:r w:rsidRPr="001A1869">
        <w:rPr>
          <w:rStyle w:val="Teksttreci11pt"/>
          <w:b/>
          <w:bCs/>
          <w:sz w:val="24"/>
          <w:szCs w:val="24"/>
          <w:lang w:val="en-GB"/>
        </w:rPr>
        <w:t>Conditions and means for conducting final course assessments and exams</w:t>
      </w:r>
    </w:p>
    <w:p w14:paraId="5C3C6E2F" w14:textId="77777777" w:rsidR="00917C42" w:rsidRPr="001A1869" w:rsidRDefault="00917C42" w:rsidP="00917C42">
      <w:pPr>
        <w:pStyle w:val="Akapitzlist"/>
        <w:tabs>
          <w:tab w:val="num" w:pos="1495"/>
        </w:tabs>
        <w:ind w:left="0"/>
        <w:jc w:val="center"/>
        <w:rPr>
          <w:rStyle w:val="Teksttreci11pt"/>
          <w:b/>
          <w:bCs/>
          <w:sz w:val="24"/>
          <w:szCs w:val="24"/>
          <w:lang w:val="en-GB"/>
        </w:rPr>
      </w:pPr>
    </w:p>
    <w:p w14:paraId="723EA8EC" w14:textId="77777777" w:rsidR="00917C42" w:rsidRPr="001A1869" w:rsidRDefault="00917C42" w:rsidP="00917C42">
      <w:pPr>
        <w:pStyle w:val="Akapitzlis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 w:eastAsia="pl-PL"/>
        </w:rPr>
      </w:pPr>
      <w:r w:rsidRPr="001A1869">
        <w:rPr>
          <w:rFonts w:ascii="Times New Roman" w:eastAsia="Times New Roman" w:hAnsi="Times New Roman"/>
          <w:sz w:val="24"/>
          <w:szCs w:val="24"/>
          <w:lang w:val="en" w:eastAsia="pl-PL"/>
        </w:rPr>
        <w:t>The condition for passing the subject is a positive grade on the final test.</w:t>
      </w:r>
    </w:p>
    <w:p w14:paraId="0A3F9D93" w14:textId="77777777" w:rsidR="00BE3D9D" w:rsidRPr="001A1869" w:rsidRDefault="00917C42" w:rsidP="00BE3D9D">
      <w:pPr>
        <w:pStyle w:val="Akapitzlist"/>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 w:eastAsia="pl-PL"/>
        </w:rPr>
      </w:pPr>
      <w:r w:rsidRPr="001A1869">
        <w:rPr>
          <w:rFonts w:ascii="Times New Roman" w:eastAsia="Times New Roman" w:hAnsi="Times New Roman"/>
          <w:sz w:val="24"/>
          <w:szCs w:val="24"/>
          <w:lang w:val="en" w:eastAsia="pl-PL"/>
        </w:rPr>
        <w:t xml:space="preserve">The classes end with a written test of knowledge (a test on multiple choice, </w:t>
      </w:r>
      <w:r w:rsidR="00045C47" w:rsidRPr="001A1869">
        <w:rPr>
          <w:rFonts w:ascii="Times New Roman" w:eastAsia="Times New Roman" w:hAnsi="Times New Roman"/>
          <w:sz w:val="24"/>
          <w:szCs w:val="24"/>
          <w:lang w:val="en" w:eastAsia="pl-PL"/>
        </w:rPr>
        <w:t>consisted of</w:t>
      </w:r>
      <w:r w:rsidRPr="001A1869">
        <w:rPr>
          <w:rFonts w:ascii="Times New Roman" w:eastAsia="Times New Roman" w:hAnsi="Times New Roman"/>
          <w:sz w:val="24"/>
          <w:szCs w:val="24"/>
          <w:lang w:val="en" w:eastAsia="pl-PL"/>
        </w:rPr>
        <w:t xml:space="preserve"> 30 questions, with a targeted answer - minimum pass rate of 60% correct answers) during a one-hour credit seminar with the Clinic assistant. </w:t>
      </w:r>
      <w:r w:rsidR="008B7E18" w:rsidRPr="001A1869">
        <w:rPr>
          <w:rFonts w:ascii="Times New Roman" w:eastAsia="Times New Roman" w:hAnsi="Times New Roman"/>
          <w:sz w:val="24"/>
          <w:szCs w:val="24"/>
          <w:lang w:val="en" w:eastAsia="pl-PL"/>
        </w:rPr>
        <w:t>It is strictly forbidden to possess electronic devices that enable remote communication with other people during the examination.</w:t>
      </w:r>
    </w:p>
    <w:p w14:paraId="32BEBF7D" w14:textId="7DFE075B" w:rsidR="00917C42" w:rsidRPr="001A1869" w:rsidRDefault="001A1869" w:rsidP="001A1869">
      <w:pPr>
        <w:numPr>
          <w:ilvl w:val="0"/>
          <w:numId w:val="9"/>
        </w:numPr>
        <w:spacing w:before="100" w:beforeAutospacing="1" w:after="100" w:afterAutospacing="1" w:line="240" w:lineRule="auto"/>
        <w:rPr>
          <w:rFonts w:ascii="Times New Roman" w:hAnsi="Times New Roman"/>
          <w:sz w:val="24"/>
          <w:szCs w:val="24"/>
          <w:lang w:val="en-GB" w:eastAsia="pl-PL"/>
        </w:rPr>
      </w:pPr>
      <w:r w:rsidRPr="001A1869">
        <w:rPr>
          <w:rFonts w:ascii="Times New Roman" w:hAnsi="Times New Roman"/>
          <w:sz w:val="24"/>
          <w:szCs w:val="24"/>
          <w:lang w:val="en-GB" w:eastAsia="pl-PL"/>
        </w:rPr>
        <w:t>In the event of two failure to complete the classes with the Clinic's assistant, the final credit will be submitted to the Head of the Clinic after prior appointment, no later than within 14 days from the end of the classes.</w:t>
      </w:r>
    </w:p>
    <w:p w14:paraId="525C4F75" w14:textId="77777777" w:rsidR="00212C5C" w:rsidRPr="001A1869" w:rsidRDefault="00212C5C" w:rsidP="00212C5C">
      <w:pPr>
        <w:pStyle w:val="Akapitzlist"/>
        <w:tabs>
          <w:tab w:val="num" w:pos="1495"/>
        </w:tabs>
        <w:spacing w:before="240"/>
        <w:ind w:left="0"/>
        <w:jc w:val="center"/>
        <w:rPr>
          <w:rFonts w:ascii="Times New Roman" w:hAnsi="Times New Roman"/>
          <w:b/>
          <w:sz w:val="24"/>
          <w:szCs w:val="24"/>
          <w:lang w:val="en-GB"/>
        </w:rPr>
      </w:pPr>
      <w:r w:rsidRPr="001A1869">
        <w:rPr>
          <w:rFonts w:ascii="Times New Roman" w:hAnsi="Times New Roman"/>
          <w:b/>
          <w:sz w:val="24"/>
          <w:szCs w:val="24"/>
          <w:lang w:val="en-GB"/>
        </w:rPr>
        <w:t>§7</w:t>
      </w:r>
    </w:p>
    <w:p w14:paraId="1B491F0B" w14:textId="38D8CA03" w:rsidR="00917C42" w:rsidRPr="001A1869" w:rsidRDefault="00212C5C" w:rsidP="00212C5C">
      <w:pPr>
        <w:spacing w:before="100" w:beforeAutospacing="1" w:after="100" w:afterAutospacing="1" w:line="240" w:lineRule="auto"/>
        <w:jc w:val="center"/>
        <w:rPr>
          <w:rFonts w:ascii="Times New Roman" w:hAnsi="Times New Roman"/>
          <w:b/>
          <w:bCs/>
          <w:sz w:val="24"/>
          <w:szCs w:val="24"/>
          <w:lang w:eastAsia="pl-PL"/>
        </w:rPr>
      </w:pPr>
      <w:r w:rsidRPr="001A1869">
        <w:rPr>
          <w:rStyle w:val="Teksttreci11pt"/>
          <w:b/>
          <w:bCs/>
          <w:sz w:val="24"/>
          <w:szCs w:val="24"/>
          <w:lang w:val="en-GB"/>
        </w:rPr>
        <w:t>Conditions for exemption from some final course assessments or exams</w:t>
      </w:r>
    </w:p>
    <w:p w14:paraId="765D2F95" w14:textId="77777777" w:rsidR="00212C5C" w:rsidRPr="001A1869" w:rsidRDefault="00212C5C" w:rsidP="002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pl-PL"/>
        </w:rPr>
      </w:pPr>
      <w:r w:rsidRPr="001A1869">
        <w:rPr>
          <w:rFonts w:ascii="Times New Roman" w:eastAsia="Times New Roman" w:hAnsi="Times New Roman"/>
          <w:sz w:val="24"/>
          <w:szCs w:val="24"/>
          <w:lang w:val="en" w:eastAsia="pl-PL"/>
        </w:rPr>
        <w:t>Not applicable</w:t>
      </w:r>
    </w:p>
    <w:p w14:paraId="2A51A507" w14:textId="77777777" w:rsidR="00212C5C" w:rsidRPr="001A1869" w:rsidRDefault="00212C5C" w:rsidP="00212C5C">
      <w:pPr>
        <w:pStyle w:val="Akapitzlist"/>
        <w:tabs>
          <w:tab w:val="num" w:pos="1495"/>
        </w:tabs>
        <w:spacing w:before="240"/>
        <w:ind w:left="0"/>
        <w:jc w:val="center"/>
        <w:rPr>
          <w:rFonts w:ascii="Times New Roman" w:hAnsi="Times New Roman"/>
          <w:b/>
          <w:sz w:val="24"/>
          <w:szCs w:val="24"/>
          <w:lang w:val="en-GB"/>
        </w:rPr>
      </w:pPr>
      <w:r w:rsidRPr="001A1869">
        <w:rPr>
          <w:rFonts w:ascii="Times New Roman" w:hAnsi="Times New Roman"/>
          <w:b/>
          <w:sz w:val="24"/>
          <w:szCs w:val="24"/>
          <w:lang w:val="en-GB"/>
        </w:rPr>
        <w:t>§8</w:t>
      </w:r>
    </w:p>
    <w:p w14:paraId="1934D164" w14:textId="77777777" w:rsidR="00212C5C" w:rsidRPr="001A1869" w:rsidRDefault="00212C5C" w:rsidP="00212C5C">
      <w:pPr>
        <w:pStyle w:val="Akapitzlist"/>
        <w:tabs>
          <w:tab w:val="num" w:pos="1495"/>
        </w:tabs>
        <w:ind w:left="0"/>
        <w:jc w:val="center"/>
        <w:rPr>
          <w:rFonts w:ascii="Times New Roman" w:hAnsi="Times New Roman"/>
          <w:b/>
          <w:bCs/>
          <w:sz w:val="24"/>
          <w:szCs w:val="24"/>
          <w:lang w:val="en-GB"/>
        </w:rPr>
      </w:pPr>
      <w:r w:rsidRPr="001A1869">
        <w:rPr>
          <w:rStyle w:val="Teksttreci11pt"/>
          <w:b/>
          <w:bCs/>
          <w:sz w:val="24"/>
          <w:szCs w:val="24"/>
          <w:lang w:val="en-GB"/>
        </w:rPr>
        <w:t>Forms of admission to the pre-scheduled examination</w:t>
      </w:r>
    </w:p>
    <w:p w14:paraId="4971EB91" w14:textId="77777777" w:rsidR="00212C5C" w:rsidRPr="001A1869" w:rsidRDefault="00212C5C" w:rsidP="0021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pl-PL"/>
        </w:rPr>
      </w:pPr>
      <w:r w:rsidRPr="001A1869">
        <w:rPr>
          <w:rFonts w:ascii="Times New Roman" w:eastAsia="Times New Roman" w:hAnsi="Times New Roman"/>
          <w:sz w:val="24"/>
          <w:szCs w:val="24"/>
          <w:lang w:val="en" w:eastAsia="pl-PL"/>
        </w:rPr>
        <w:t>Not applicable</w:t>
      </w:r>
    </w:p>
    <w:p w14:paraId="0B8ABEC6" w14:textId="77777777" w:rsidR="001A1869" w:rsidRPr="001A1869" w:rsidRDefault="001A1869" w:rsidP="001A1869">
      <w:pPr>
        <w:pStyle w:val="Akapitzlist"/>
        <w:spacing w:before="240"/>
        <w:ind w:left="0"/>
        <w:jc w:val="center"/>
        <w:rPr>
          <w:rFonts w:ascii="Times New Roman" w:hAnsi="Times New Roman"/>
          <w:b/>
          <w:sz w:val="24"/>
          <w:szCs w:val="24"/>
          <w:lang w:val="en-GB"/>
        </w:rPr>
      </w:pPr>
      <w:r w:rsidRPr="001A1869">
        <w:rPr>
          <w:rFonts w:ascii="Times New Roman" w:hAnsi="Times New Roman"/>
          <w:b/>
          <w:sz w:val="24"/>
          <w:szCs w:val="24"/>
          <w:lang w:val="en-GB"/>
        </w:rPr>
        <w:t>§9</w:t>
      </w:r>
    </w:p>
    <w:p w14:paraId="1A6D18E8" w14:textId="65755941" w:rsidR="00917C42" w:rsidRPr="001A1869" w:rsidRDefault="001A1869" w:rsidP="001A1869">
      <w:pPr>
        <w:pStyle w:val="Akapitzlist"/>
        <w:ind w:left="0"/>
        <w:jc w:val="center"/>
        <w:rPr>
          <w:rFonts w:ascii="Times New Roman" w:hAnsi="Times New Roman"/>
          <w:b/>
          <w:color w:val="000000"/>
          <w:sz w:val="24"/>
          <w:szCs w:val="24"/>
          <w:lang w:val="en-GB" w:eastAsia="pl-PL"/>
        </w:rPr>
      </w:pPr>
      <w:r>
        <w:rPr>
          <w:rStyle w:val="Teksttreci11pt"/>
          <w:b/>
          <w:sz w:val="24"/>
          <w:szCs w:val="24"/>
          <w:lang w:val="en-GB"/>
        </w:rPr>
        <w:t>Assessment criteria</w:t>
      </w:r>
    </w:p>
    <w:p w14:paraId="2E1BF20F" w14:textId="77777777" w:rsidR="005B1ABD" w:rsidRPr="001A1869" w:rsidRDefault="005B1ABD" w:rsidP="00CB542B">
      <w:pPr>
        <w:numPr>
          <w:ilvl w:val="1"/>
          <w:numId w:val="7"/>
        </w:numPr>
        <w:spacing w:before="100" w:beforeAutospacing="1" w:after="100" w:afterAutospacing="1" w:line="240" w:lineRule="auto"/>
        <w:rPr>
          <w:rStyle w:val="Pogrubienie"/>
          <w:rFonts w:ascii="Times New Roman" w:hAnsi="Times New Roman"/>
          <w:b w:val="0"/>
          <w:bCs w:val="0"/>
          <w:sz w:val="24"/>
          <w:szCs w:val="24"/>
          <w:lang w:val="en-GB" w:eastAsia="pl-PL"/>
        </w:rPr>
      </w:pPr>
      <w:r w:rsidRPr="001A1869">
        <w:rPr>
          <w:rFonts w:ascii="Times New Roman" w:hAnsi="Times New Roman"/>
          <w:sz w:val="24"/>
          <w:szCs w:val="24"/>
          <w:lang w:val="en-GB" w:eastAsia="pl-PL"/>
        </w:rPr>
        <w:t>Excellent – 5.0 (</w:t>
      </w:r>
      <w:r w:rsidRPr="001A1869">
        <w:rPr>
          <w:rStyle w:val="Pogrubienie"/>
          <w:rFonts w:ascii="Times New Roman" w:hAnsi="Times New Roman"/>
          <w:b w:val="0"/>
          <w:bCs w:val="0"/>
          <w:color w:val="000000"/>
          <w:sz w:val="24"/>
          <w:szCs w:val="24"/>
          <w:bdr w:val="none" w:sz="0" w:space="0" w:color="auto" w:frame="1"/>
        </w:rPr>
        <w:t xml:space="preserve">≥92%) </w:t>
      </w:r>
    </w:p>
    <w:p w14:paraId="0121E46C" w14:textId="77777777" w:rsidR="005B1ABD" w:rsidRPr="001A1869" w:rsidRDefault="005B1ABD" w:rsidP="00CB542B">
      <w:pPr>
        <w:numPr>
          <w:ilvl w:val="1"/>
          <w:numId w:val="7"/>
        </w:numPr>
        <w:spacing w:before="100" w:beforeAutospacing="1" w:after="100" w:afterAutospacing="1" w:line="240" w:lineRule="auto"/>
        <w:rPr>
          <w:rStyle w:val="Pogrubienie"/>
          <w:rFonts w:ascii="Times New Roman" w:hAnsi="Times New Roman"/>
          <w:b w:val="0"/>
          <w:bCs w:val="0"/>
          <w:sz w:val="24"/>
          <w:szCs w:val="24"/>
          <w:lang w:val="en-GB" w:eastAsia="pl-PL"/>
        </w:rPr>
      </w:pPr>
      <w:proofErr w:type="spellStart"/>
      <w:r w:rsidRPr="001A1869">
        <w:rPr>
          <w:rStyle w:val="Pogrubienie"/>
          <w:rFonts w:ascii="Times New Roman" w:hAnsi="Times New Roman"/>
          <w:b w:val="0"/>
          <w:bCs w:val="0"/>
          <w:color w:val="000000"/>
          <w:sz w:val="24"/>
          <w:szCs w:val="24"/>
          <w:bdr w:val="none" w:sz="0" w:space="0" w:color="auto" w:frame="1"/>
        </w:rPr>
        <w:t>Very</w:t>
      </w:r>
      <w:proofErr w:type="spellEnd"/>
      <w:r w:rsidRPr="001A1869">
        <w:rPr>
          <w:rStyle w:val="Pogrubienie"/>
          <w:rFonts w:ascii="Times New Roman" w:hAnsi="Times New Roman"/>
          <w:b w:val="0"/>
          <w:bCs w:val="0"/>
          <w:color w:val="000000"/>
          <w:sz w:val="24"/>
          <w:szCs w:val="24"/>
          <w:bdr w:val="none" w:sz="0" w:space="0" w:color="auto" w:frame="1"/>
        </w:rPr>
        <w:t xml:space="preserve"> </w:t>
      </w:r>
      <w:proofErr w:type="spellStart"/>
      <w:r w:rsidRPr="001A1869">
        <w:rPr>
          <w:rStyle w:val="Pogrubienie"/>
          <w:rFonts w:ascii="Times New Roman" w:hAnsi="Times New Roman"/>
          <w:b w:val="0"/>
          <w:bCs w:val="0"/>
          <w:color w:val="000000"/>
          <w:sz w:val="24"/>
          <w:szCs w:val="24"/>
          <w:bdr w:val="none" w:sz="0" w:space="0" w:color="auto" w:frame="1"/>
        </w:rPr>
        <w:t>good</w:t>
      </w:r>
      <w:proofErr w:type="spellEnd"/>
      <w:r w:rsidRPr="001A1869">
        <w:rPr>
          <w:rStyle w:val="Pogrubienie"/>
          <w:rFonts w:ascii="Times New Roman" w:hAnsi="Times New Roman"/>
          <w:b w:val="0"/>
          <w:bCs w:val="0"/>
          <w:color w:val="000000"/>
          <w:sz w:val="24"/>
          <w:szCs w:val="24"/>
          <w:bdr w:val="none" w:sz="0" w:space="0" w:color="auto" w:frame="1"/>
        </w:rPr>
        <w:t xml:space="preserve"> – 4.5 (≥84%)</w:t>
      </w:r>
    </w:p>
    <w:p w14:paraId="0C44B4D7" w14:textId="77777777" w:rsidR="005B1ABD" w:rsidRPr="001A1869" w:rsidRDefault="005B1ABD" w:rsidP="00CB542B">
      <w:pPr>
        <w:numPr>
          <w:ilvl w:val="1"/>
          <w:numId w:val="7"/>
        </w:numPr>
        <w:spacing w:before="100" w:beforeAutospacing="1" w:after="100" w:afterAutospacing="1" w:line="240" w:lineRule="auto"/>
        <w:rPr>
          <w:rStyle w:val="Pogrubienie"/>
          <w:rFonts w:ascii="Times New Roman" w:hAnsi="Times New Roman"/>
          <w:b w:val="0"/>
          <w:bCs w:val="0"/>
          <w:sz w:val="24"/>
          <w:szCs w:val="24"/>
          <w:lang w:val="en-GB" w:eastAsia="pl-PL"/>
        </w:rPr>
      </w:pPr>
      <w:r w:rsidRPr="001A1869">
        <w:rPr>
          <w:rStyle w:val="Pogrubienie"/>
          <w:rFonts w:ascii="Times New Roman" w:hAnsi="Times New Roman"/>
          <w:b w:val="0"/>
          <w:bCs w:val="0"/>
          <w:color w:val="000000"/>
          <w:sz w:val="24"/>
          <w:szCs w:val="24"/>
          <w:bdr w:val="none" w:sz="0" w:space="0" w:color="auto" w:frame="1"/>
        </w:rPr>
        <w:t>Good – 4.0 (≥76%)</w:t>
      </w:r>
    </w:p>
    <w:p w14:paraId="42DA5906" w14:textId="77777777" w:rsidR="005B1ABD" w:rsidRPr="001A1869" w:rsidRDefault="005B1ABD" w:rsidP="00CB542B">
      <w:pPr>
        <w:numPr>
          <w:ilvl w:val="1"/>
          <w:numId w:val="7"/>
        </w:numPr>
        <w:spacing w:before="100" w:beforeAutospacing="1" w:after="100" w:afterAutospacing="1" w:line="240" w:lineRule="auto"/>
        <w:rPr>
          <w:rStyle w:val="Pogrubienie"/>
          <w:rFonts w:ascii="Times New Roman" w:hAnsi="Times New Roman"/>
          <w:b w:val="0"/>
          <w:bCs w:val="0"/>
          <w:sz w:val="24"/>
          <w:szCs w:val="24"/>
          <w:lang w:val="en-GB" w:eastAsia="pl-PL"/>
        </w:rPr>
      </w:pPr>
      <w:proofErr w:type="spellStart"/>
      <w:r w:rsidRPr="001A1869">
        <w:rPr>
          <w:rStyle w:val="Pogrubienie"/>
          <w:rFonts w:ascii="Times New Roman" w:hAnsi="Times New Roman"/>
          <w:b w:val="0"/>
          <w:bCs w:val="0"/>
          <w:color w:val="000000"/>
          <w:sz w:val="24"/>
          <w:szCs w:val="24"/>
          <w:bdr w:val="none" w:sz="0" w:space="0" w:color="auto" w:frame="1"/>
        </w:rPr>
        <w:t>Satisfactory</w:t>
      </w:r>
      <w:proofErr w:type="spellEnd"/>
      <w:r w:rsidRPr="001A1869">
        <w:rPr>
          <w:rStyle w:val="Pogrubienie"/>
          <w:rFonts w:ascii="Times New Roman" w:hAnsi="Times New Roman"/>
          <w:b w:val="0"/>
          <w:bCs w:val="0"/>
          <w:color w:val="000000"/>
          <w:sz w:val="24"/>
          <w:szCs w:val="24"/>
          <w:bdr w:val="none" w:sz="0" w:space="0" w:color="auto" w:frame="1"/>
        </w:rPr>
        <w:t xml:space="preserve"> – 3.5 (≥68%)</w:t>
      </w:r>
    </w:p>
    <w:p w14:paraId="4CE75EC6" w14:textId="77777777" w:rsidR="00F534E4" w:rsidRDefault="005B1ABD" w:rsidP="00F534E4">
      <w:pPr>
        <w:numPr>
          <w:ilvl w:val="1"/>
          <w:numId w:val="7"/>
        </w:numPr>
        <w:spacing w:before="100" w:beforeAutospacing="1" w:after="100" w:afterAutospacing="1" w:line="240" w:lineRule="auto"/>
        <w:rPr>
          <w:rStyle w:val="Pogrubienie"/>
          <w:rFonts w:ascii="Times New Roman" w:hAnsi="Times New Roman"/>
          <w:b w:val="0"/>
          <w:bCs w:val="0"/>
          <w:sz w:val="24"/>
          <w:szCs w:val="24"/>
          <w:lang w:val="en-GB" w:eastAsia="pl-PL"/>
        </w:rPr>
      </w:pPr>
      <w:proofErr w:type="spellStart"/>
      <w:r w:rsidRPr="001A1869">
        <w:rPr>
          <w:rStyle w:val="Pogrubienie"/>
          <w:rFonts w:ascii="Times New Roman" w:hAnsi="Times New Roman"/>
          <w:b w:val="0"/>
          <w:bCs w:val="0"/>
          <w:color w:val="000000"/>
          <w:sz w:val="24"/>
          <w:szCs w:val="24"/>
          <w:bdr w:val="none" w:sz="0" w:space="0" w:color="auto" w:frame="1"/>
        </w:rPr>
        <w:t>Sufficient</w:t>
      </w:r>
      <w:proofErr w:type="spellEnd"/>
      <w:r w:rsidRPr="001A1869">
        <w:rPr>
          <w:rStyle w:val="Pogrubienie"/>
          <w:rFonts w:ascii="Times New Roman" w:hAnsi="Times New Roman"/>
          <w:b w:val="0"/>
          <w:bCs w:val="0"/>
          <w:color w:val="000000"/>
          <w:sz w:val="24"/>
          <w:szCs w:val="24"/>
          <w:bdr w:val="none" w:sz="0" w:space="0" w:color="auto" w:frame="1"/>
        </w:rPr>
        <w:t xml:space="preserve"> – 3.0 (≥60%)</w:t>
      </w:r>
    </w:p>
    <w:p w14:paraId="2052E8CE" w14:textId="23831D6D" w:rsidR="00F534E4" w:rsidRPr="00B65C12" w:rsidRDefault="005B1ABD" w:rsidP="00B65C12">
      <w:pPr>
        <w:numPr>
          <w:ilvl w:val="1"/>
          <w:numId w:val="7"/>
        </w:numPr>
        <w:spacing w:before="100" w:beforeAutospacing="1" w:after="100" w:afterAutospacing="1" w:line="240" w:lineRule="auto"/>
        <w:rPr>
          <w:rStyle w:val="Pogrubienie"/>
          <w:rFonts w:ascii="Times New Roman" w:hAnsi="Times New Roman"/>
          <w:b w:val="0"/>
          <w:bCs w:val="0"/>
          <w:sz w:val="24"/>
          <w:szCs w:val="24"/>
          <w:lang w:val="en-GB" w:eastAsia="pl-PL"/>
        </w:rPr>
      </w:pPr>
      <w:proofErr w:type="spellStart"/>
      <w:r w:rsidRPr="00F534E4">
        <w:rPr>
          <w:rStyle w:val="Pogrubienie"/>
          <w:rFonts w:ascii="Times New Roman" w:hAnsi="Times New Roman"/>
          <w:b w:val="0"/>
          <w:bCs w:val="0"/>
          <w:color w:val="000000"/>
          <w:sz w:val="24"/>
          <w:szCs w:val="24"/>
          <w:bdr w:val="none" w:sz="0" w:space="0" w:color="auto" w:frame="1"/>
        </w:rPr>
        <w:t>Insuficient</w:t>
      </w:r>
      <w:proofErr w:type="spellEnd"/>
      <w:r w:rsidRPr="00F534E4">
        <w:rPr>
          <w:rStyle w:val="Pogrubienie"/>
          <w:rFonts w:ascii="Times New Roman" w:hAnsi="Times New Roman"/>
          <w:b w:val="0"/>
          <w:bCs w:val="0"/>
          <w:color w:val="000000"/>
          <w:sz w:val="24"/>
          <w:szCs w:val="24"/>
          <w:bdr w:val="none" w:sz="0" w:space="0" w:color="auto" w:frame="1"/>
        </w:rPr>
        <w:t>/</w:t>
      </w:r>
      <w:proofErr w:type="spellStart"/>
      <w:r w:rsidRPr="00F534E4">
        <w:rPr>
          <w:rStyle w:val="Pogrubienie"/>
          <w:rFonts w:ascii="Times New Roman" w:hAnsi="Times New Roman"/>
          <w:b w:val="0"/>
          <w:bCs w:val="0"/>
          <w:color w:val="000000"/>
          <w:sz w:val="24"/>
          <w:szCs w:val="24"/>
          <w:bdr w:val="none" w:sz="0" w:space="0" w:color="auto" w:frame="1"/>
        </w:rPr>
        <w:t>failed</w:t>
      </w:r>
      <w:proofErr w:type="spellEnd"/>
      <w:r w:rsidRPr="00F534E4">
        <w:rPr>
          <w:rStyle w:val="Pogrubienie"/>
          <w:rFonts w:ascii="Times New Roman" w:hAnsi="Times New Roman"/>
          <w:b w:val="0"/>
          <w:bCs w:val="0"/>
          <w:color w:val="000000"/>
          <w:sz w:val="24"/>
          <w:szCs w:val="24"/>
          <w:bdr w:val="none" w:sz="0" w:space="0" w:color="auto" w:frame="1"/>
        </w:rPr>
        <w:t xml:space="preserve"> – 2.0 (&lt;60%) </w:t>
      </w:r>
    </w:p>
    <w:p w14:paraId="07EDAE38" w14:textId="44414820" w:rsidR="00F534E4" w:rsidRPr="00F534E4" w:rsidRDefault="00F534E4" w:rsidP="00F534E4">
      <w:pPr>
        <w:spacing w:before="240" w:beforeAutospacing="1" w:after="100" w:afterAutospacing="1" w:line="240" w:lineRule="auto"/>
        <w:ind w:left="720"/>
        <w:jc w:val="center"/>
        <w:rPr>
          <w:rFonts w:ascii="Times New Roman" w:hAnsi="Times New Roman"/>
          <w:b/>
          <w:lang w:val="en-GB"/>
        </w:rPr>
      </w:pPr>
      <w:r w:rsidRPr="00F534E4">
        <w:rPr>
          <w:rFonts w:ascii="Arial" w:hAnsi="Arial" w:cs="Arial"/>
          <w:b/>
          <w:lang w:val="en-GB"/>
        </w:rPr>
        <w:t>§10</w:t>
      </w:r>
    </w:p>
    <w:p w14:paraId="3445FBD5" w14:textId="18A2A831" w:rsidR="00F534E4" w:rsidRPr="00F534E4" w:rsidRDefault="00F534E4" w:rsidP="00F534E4">
      <w:pPr>
        <w:spacing w:before="240" w:beforeAutospacing="1" w:after="100" w:afterAutospacing="1" w:line="240" w:lineRule="auto"/>
        <w:ind w:left="720"/>
        <w:jc w:val="center"/>
        <w:rPr>
          <w:rStyle w:val="Teksttreci11pt"/>
          <w:b/>
          <w:bCs/>
          <w:sz w:val="24"/>
          <w:szCs w:val="24"/>
          <w:lang w:val="en-GB"/>
        </w:rPr>
      </w:pPr>
      <w:r w:rsidRPr="00F534E4">
        <w:rPr>
          <w:rStyle w:val="Teksttreci11pt"/>
          <w:b/>
          <w:bCs/>
          <w:sz w:val="24"/>
          <w:szCs w:val="24"/>
          <w:lang w:val="en-GB"/>
        </w:rPr>
        <w:t>Additional</w:t>
      </w:r>
      <w:r>
        <w:rPr>
          <w:rStyle w:val="Teksttreci11pt"/>
          <w:b/>
          <w:bCs/>
          <w:sz w:val="24"/>
          <w:szCs w:val="24"/>
          <w:lang w:val="en-GB"/>
        </w:rPr>
        <w:t xml:space="preserve">                                                                                                                            </w:t>
      </w:r>
      <w:r w:rsidRPr="00F534E4">
        <w:rPr>
          <w:rStyle w:val="Teksttreci11pt"/>
          <w:sz w:val="24"/>
          <w:szCs w:val="24"/>
          <w:lang w:val="en-GB"/>
        </w:rPr>
        <w:t>if specific nature of the subject requires extra information, please add it as a next points of this Regulations</w:t>
      </w:r>
    </w:p>
    <w:p w14:paraId="7466AB87" w14:textId="52076A23" w:rsidR="00B65C12" w:rsidRDefault="00B65C12" w:rsidP="00FE66AE">
      <w:pPr>
        <w:spacing w:before="100" w:beforeAutospacing="1" w:after="100" w:afterAutospacing="1" w:line="240" w:lineRule="auto"/>
        <w:rPr>
          <w:rFonts w:ascii="Times New Roman" w:hAnsi="Times New Roman"/>
          <w:sz w:val="24"/>
          <w:szCs w:val="24"/>
          <w:lang w:eastAsia="pl-PL"/>
        </w:rPr>
      </w:pPr>
    </w:p>
    <w:p w14:paraId="27509C78" w14:textId="77777777" w:rsidR="00B65C12" w:rsidRPr="001A1869" w:rsidRDefault="00B65C12" w:rsidP="00FE66AE">
      <w:pPr>
        <w:spacing w:before="100" w:beforeAutospacing="1" w:after="100" w:afterAutospacing="1" w:line="240" w:lineRule="auto"/>
        <w:rPr>
          <w:rFonts w:ascii="Times New Roman" w:hAnsi="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9"/>
        <w:gridCol w:w="4801"/>
      </w:tblGrid>
      <w:tr w:rsidR="005B1ABD" w:rsidRPr="001A1869" w14:paraId="2FB41EA6" w14:textId="77777777" w:rsidTr="004F112C">
        <w:tc>
          <w:tcPr>
            <w:tcW w:w="4671" w:type="dxa"/>
          </w:tcPr>
          <w:p w14:paraId="7DCA3AB5" w14:textId="77777777" w:rsidR="005B1ABD" w:rsidRPr="001A1869" w:rsidRDefault="005B1ABD" w:rsidP="004F112C">
            <w:pPr>
              <w:spacing w:after="0" w:line="240" w:lineRule="auto"/>
              <w:rPr>
                <w:rFonts w:ascii="Times New Roman" w:hAnsi="Times New Roman"/>
                <w:sz w:val="24"/>
                <w:szCs w:val="24"/>
              </w:rPr>
            </w:pPr>
          </w:p>
          <w:p w14:paraId="523B3EEB" w14:textId="77777777" w:rsidR="005B1ABD" w:rsidRPr="001A1869" w:rsidRDefault="005B1ABD" w:rsidP="004F112C">
            <w:pPr>
              <w:spacing w:after="0" w:line="240" w:lineRule="auto"/>
              <w:rPr>
                <w:rFonts w:ascii="Times New Roman" w:hAnsi="Times New Roman"/>
                <w:sz w:val="24"/>
                <w:szCs w:val="24"/>
              </w:rPr>
            </w:pPr>
          </w:p>
          <w:p w14:paraId="45E99F4D" w14:textId="77777777" w:rsidR="005B1ABD" w:rsidRPr="001A1869" w:rsidRDefault="005B1ABD" w:rsidP="004F112C">
            <w:pPr>
              <w:spacing w:after="0" w:line="240" w:lineRule="auto"/>
              <w:rPr>
                <w:rFonts w:ascii="Times New Roman" w:hAnsi="Times New Roman"/>
                <w:sz w:val="24"/>
                <w:szCs w:val="24"/>
              </w:rPr>
            </w:pPr>
          </w:p>
          <w:p w14:paraId="535C03BA" w14:textId="77777777" w:rsidR="002D5824" w:rsidRPr="00C75AC2" w:rsidRDefault="002D5824" w:rsidP="002D5824">
            <w:pPr>
              <w:jc w:val="center"/>
              <w:rPr>
                <w:rFonts w:ascii="Arial" w:hAnsi="Arial" w:cs="Arial"/>
                <w:lang w:val="en-GB"/>
              </w:rPr>
            </w:pPr>
            <w:r w:rsidRPr="00C75AC2">
              <w:rPr>
                <w:rFonts w:ascii="Arial" w:hAnsi="Arial" w:cs="Arial"/>
                <w:lang w:val="en-GB"/>
              </w:rPr>
              <w:t>………………………………………..……</w:t>
            </w:r>
          </w:p>
          <w:p w14:paraId="3F93358E" w14:textId="0C07E4F1" w:rsidR="005B1ABD" w:rsidRPr="001A1869" w:rsidRDefault="002D5824" w:rsidP="002D5824">
            <w:pPr>
              <w:spacing w:after="0" w:line="240" w:lineRule="auto"/>
              <w:jc w:val="center"/>
              <w:rPr>
                <w:rFonts w:ascii="Times New Roman" w:hAnsi="Times New Roman"/>
                <w:sz w:val="24"/>
                <w:szCs w:val="24"/>
              </w:rPr>
            </w:pPr>
            <w:r w:rsidRPr="00C75AC2">
              <w:rPr>
                <w:rStyle w:val="Teksttreci11pt"/>
                <w:rFonts w:ascii="Arial" w:hAnsi="Arial" w:cs="Arial"/>
                <w:sz w:val="24"/>
                <w:szCs w:val="24"/>
                <w:lang w:val="en-GB"/>
              </w:rPr>
              <w:t>stamp of the Department</w:t>
            </w:r>
          </w:p>
        </w:tc>
        <w:tc>
          <w:tcPr>
            <w:tcW w:w="5013" w:type="dxa"/>
          </w:tcPr>
          <w:p w14:paraId="0D7A57A4" w14:textId="77777777" w:rsidR="005B1ABD" w:rsidRPr="001A1869" w:rsidRDefault="005B1ABD" w:rsidP="004F112C">
            <w:pPr>
              <w:spacing w:after="0" w:line="240" w:lineRule="auto"/>
              <w:rPr>
                <w:rFonts w:ascii="Times New Roman" w:hAnsi="Times New Roman"/>
                <w:sz w:val="24"/>
                <w:szCs w:val="24"/>
              </w:rPr>
            </w:pPr>
          </w:p>
          <w:p w14:paraId="2980D3E5" w14:textId="77777777" w:rsidR="005B1ABD" w:rsidRPr="001A1869" w:rsidRDefault="005B1ABD" w:rsidP="004F112C">
            <w:pPr>
              <w:spacing w:after="0" w:line="240" w:lineRule="auto"/>
              <w:rPr>
                <w:rFonts w:ascii="Times New Roman" w:hAnsi="Times New Roman"/>
                <w:sz w:val="24"/>
                <w:szCs w:val="24"/>
              </w:rPr>
            </w:pPr>
          </w:p>
          <w:p w14:paraId="4E4DBD33" w14:textId="77777777" w:rsidR="005B1ABD" w:rsidRPr="001A1869" w:rsidRDefault="005B1ABD" w:rsidP="004F112C">
            <w:pPr>
              <w:spacing w:after="0" w:line="240" w:lineRule="auto"/>
              <w:rPr>
                <w:rFonts w:ascii="Times New Roman" w:hAnsi="Times New Roman"/>
                <w:sz w:val="24"/>
                <w:szCs w:val="24"/>
              </w:rPr>
            </w:pPr>
          </w:p>
          <w:p w14:paraId="0B769E94" w14:textId="77777777" w:rsidR="002D5824" w:rsidRPr="00C75AC2" w:rsidRDefault="002D5824" w:rsidP="002D5824">
            <w:pPr>
              <w:jc w:val="center"/>
              <w:rPr>
                <w:rFonts w:ascii="Arial" w:hAnsi="Arial" w:cs="Arial"/>
                <w:lang w:val="en-GB"/>
              </w:rPr>
            </w:pPr>
            <w:r w:rsidRPr="00C75AC2">
              <w:rPr>
                <w:rFonts w:ascii="Arial" w:hAnsi="Arial" w:cs="Arial"/>
                <w:lang w:val="en-GB"/>
              </w:rPr>
              <w:t>……....……………………………………</w:t>
            </w:r>
          </w:p>
          <w:p w14:paraId="11817D64" w14:textId="60AE5CD2" w:rsidR="005B1ABD" w:rsidRPr="001A1869" w:rsidRDefault="002D5824" w:rsidP="002D5824">
            <w:pPr>
              <w:spacing w:after="0" w:line="240" w:lineRule="auto"/>
              <w:jc w:val="center"/>
              <w:rPr>
                <w:rFonts w:ascii="Times New Roman" w:hAnsi="Times New Roman"/>
                <w:sz w:val="24"/>
                <w:szCs w:val="24"/>
                <w:lang w:val="en-US"/>
              </w:rPr>
            </w:pPr>
            <w:r w:rsidRPr="00C75AC2">
              <w:rPr>
                <w:rStyle w:val="Teksttreci11pt"/>
                <w:rFonts w:ascii="Arial" w:hAnsi="Arial" w:cs="Arial"/>
                <w:sz w:val="24"/>
                <w:szCs w:val="24"/>
                <w:lang w:val="en-GB"/>
              </w:rPr>
              <w:t>stamp and signature of the Head of the Department</w:t>
            </w:r>
          </w:p>
        </w:tc>
      </w:tr>
    </w:tbl>
    <w:p w14:paraId="2C089E6C" w14:textId="77777777" w:rsidR="005B1ABD" w:rsidRPr="001A1869" w:rsidRDefault="005B1ABD" w:rsidP="00D26DA3">
      <w:pPr>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6"/>
        <w:gridCol w:w="4694"/>
      </w:tblGrid>
      <w:tr w:rsidR="005B1ABD" w:rsidRPr="001A1869" w14:paraId="618D86A4" w14:textId="77777777" w:rsidTr="00F534E4">
        <w:tc>
          <w:tcPr>
            <w:tcW w:w="4586" w:type="dxa"/>
          </w:tcPr>
          <w:p w14:paraId="041FCF84" w14:textId="77777777" w:rsidR="002D5824" w:rsidRPr="00C75AC2" w:rsidRDefault="002D5824" w:rsidP="002D5824">
            <w:pPr>
              <w:rPr>
                <w:rFonts w:ascii="Arial" w:hAnsi="Arial" w:cs="Arial"/>
                <w:lang w:val="en-GB"/>
              </w:rPr>
            </w:pPr>
            <w:r w:rsidRPr="00C75AC2">
              <w:rPr>
                <w:rStyle w:val="Teksttreci11pt"/>
                <w:rFonts w:ascii="Arial" w:hAnsi="Arial" w:cs="Arial"/>
                <w:sz w:val="24"/>
                <w:szCs w:val="24"/>
                <w:lang w:val="en-GB"/>
              </w:rPr>
              <w:t>Opinion:</w:t>
            </w:r>
          </w:p>
          <w:p w14:paraId="5368A1C4" w14:textId="77777777" w:rsidR="002D5824" w:rsidRPr="00C75AC2" w:rsidRDefault="002D5824" w:rsidP="002D5824">
            <w:pPr>
              <w:rPr>
                <w:rFonts w:ascii="Arial" w:hAnsi="Arial" w:cs="Arial"/>
                <w:lang w:val="en-GB"/>
              </w:rPr>
            </w:pPr>
          </w:p>
          <w:p w14:paraId="33E96069" w14:textId="7012B97C" w:rsidR="005B1ABD" w:rsidRPr="001A1869" w:rsidRDefault="002D5824" w:rsidP="002D5824">
            <w:pPr>
              <w:spacing w:after="0" w:line="240" w:lineRule="auto"/>
              <w:jc w:val="center"/>
              <w:rPr>
                <w:rFonts w:ascii="Times New Roman" w:hAnsi="Times New Roman"/>
                <w:sz w:val="24"/>
                <w:szCs w:val="24"/>
                <w:vertAlign w:val="superscript"/>
              </w:rPr>
            </w:pPr>
            <w:r w:rsidRPr="00C75AC2">
              <w:rPr>
                <w:rStyle w:val="Teksttreci11pt"/>
                <w:rFonts w:ascii="Arial" w:hAnsi="Arial" w:cs="Arial"/>
                <w:sz w:val="24"/>
                <w:szCs w:val="24"/>
                <w:lang w:val="en-GB"/>
              </w:rPr>
              <w:t>Positive / Negative</w:t>
            </w:r>
            <w:r w:rsidRPr="00C75AC2">
              <w:rPr>
                <w:rStyle w:val="Teksttreci11pt"/>
                <w:rFonts w:ascii="Arial" w:hAnsi="Arial" w:cs="Arial"/>
                <w:sz w:val="24"/>
                <w:szCs w:val="24"/>
                <w:vertAlign w:val="superscript"/>
                <w:lang w:val="en-GB"/>
              </w:rPr>
              <w:t>*</w:t>
            </w:r>
          </w:p>
        </w:tc>
        <w:tc>
          <w:tcPr>
            <w:tcW w:w="4764" w:type="dxa"/>
          </w:tcPr>
          <w:p w14:paraId="61284936" w14:textId="26A00DCE" w:rsidR="005B1ABD" w:rsidRPr="001A1869" w:rsidRDefault="002D5824" w:rsidP="004F112C">
            <w:pPr>
              <w:spacing w:after="0" w:line="240" w:lineRule="auto"/>
              <w:rPr>
                <w:rFonts w:ascii="Times New Roman" w:hAnsi="Times New Roman"/>
                <w:sz w:val="24"/>
                <w:szCs w:val="24"/>
              </w:rPr>
            </w:pPr>
            <w:r w:rsidRPr="00C75AC2">
              <w:rPr>
                <w:rStyle w:val="Teksttreci11pt"/>
                <w:rFonts w:ascii="Arial" w:hAnsi="Arial" w:cs="Arial"/>
                <w:sz w:val="24"/>
                <w:szCs w:val="24"/>
                <w:lang w:val="en-GB"/>
              </w:rPr>
              <w:t>Approved by:</w:t>
            </w:r>
          </w:p>
        </w:tc>
      </w:tr>
      <w:tr w:rsidR="005B1ABD" w:rsidRPr="001A1869" w14:paraId="1B1816E5" w14:textId="77777777" w:rsidTr="00F534E4">
        <w:tc>
          <w:tcPr>
            <w:tcW w:w="4586" w:type="dxa"/>
          </w:tcPr>
          <w:p w14:paraId="0D731C3F" w14:textId="77777777" w:rsidR="005B1ABD" w:rsidRPr="001A1869" w:rsidRDefault="005B1ABD" w:rsidP="004F112C">
            <w:pPr>
              <w:spacing w:after="0" w:line="240" w:lineRule="auto"/>
              <w:rPr>
                <w:rFonts w:ascii="Times New Roman" w:hAnsi="Times New Roman"/>
                <w:sz w:val="24"/>
                <w:szCs w:val="24"/>
              </w:rPr>
            </w:pPr>
          </w:p>
          <w:p w14:paraId="140F4820" w14:textId="601FE09C" w:rsidR="005B1ABD" w:rsidRDefault="005B1ABD" w:rsidP="004F112C">
            <w:pPr>
              <w:spacing w:after="0" w:line="240" w:lineRule="auto"/>
              <w:rPr>
                <w:rFonts w:ascii="Times New Roman" w:hAnsi="Times New Roman"/>
                <w:sz w:val="24"/>
                <w:szCs w:val="24"/>
              </w:rPr>
            </w:pPr>
          </w:p>
          <w:p w14:paraId="41F8BD94" w14:textId="6AC2E342" w:rsidR="00F534E4" w:rsidRDefault="00F534E4" w:rsidP="004F112C">
            <w:pPr>
              <w:spacing w:after="0" w:line="240" w:lineRule="auto"/>
              <w:rPr>
                <w:rFonts w:ascii="Times New Roman" w:hAnsi="Times New Roman"/>
                <w:sz w:val="24"/>
                <w:szCs w:val="24"/>
              </w:rPr>
            </w:pPr>
          </w:p>
          <w:p w14:paraId="51955748" w14:textId="77777777" w:rsidR="00397A60" w:rsidRPr="001A1869" w:rsidRDefault="00397A60" w:rsidP="004F112C">
            <w:pPr>
              <w:spacing w:after="0" w:line="240" w:lineRule="auto"/>
              <w:rPr>
                <w:rFonts w:ascii="Times New Roman" w:hAnsi="Times New Roman"/>
                <w:sz w:val="24"/>
                <w:szCs w:val="24"/>
              </w:rPr>
            </w:pPr>
          </w:p>
          <w:p w14:paraId="294E9FAF" w14:textId="77777777" w:rsidR="005B1ABD" w:rsidRPr="001A1869" w:rsidRDefault="005B1ABD" w:rsidP="004F112C">
            <w:pPr>
              <w:spacing w:after="0" w:line="240" w:lineRule="auto"/>
              <w:jc w:val="center"/>
              <w:rPr>
                <w:rFonts w:ascii="Times New Roman" w:hAnsi="Times New Roman"/>
                <w:sz w:val="24"/>
                <w:szCs w:val="24"/>
              </w:rPr>
            </w:pPr>
            <w:r w:rsidRPr="001A1869">
              <w:rPr>
                <w:rFonts w:ascii="Times New Roman" w:hAnsi="Times New Roman"/>
                <w:sz w:val="24"/>
                <w:szCs w:val="24"/>
              </w:rPr>
              <w:t>………………………………………………..</w:t>
            </w:r>
          </w:p>
          <w:p w14:paraId="4ED2E765" w14:textId="7890A53C" w:rsidR="005B1ABD" w:rsidRPr="00F534E4" w:rsidRDefault="00F534E4" w:rsidP="00F534E4">
            <w:pPr>
              <w:jc w:val="center"/>
              <w:rPr>
                <w:rFonts w:ascii="Arial" w:hAnsi="Arial" w:cs="Arial"/>
                <w:color w:val="000000"/>
                <w:sz w:val="24"/>
                <w:szCs w:val="24"/>
                <w:lang w:val="en-GB" w:eastAsia="pl-PL"/>
              </w:rPr>
            </w:pPr>
            <w:r w:rsidRPr="00C75AC2">
              <w:rPr>
                <w:rStyle w:val="Teksttreci11pt"/>
                <w:rFonts w:ascii="Arial" w:hAnsi="Arial" w:cs="Arial"/>
                <w:sz w:val="24"/>
                <w:szCs w:val="24"/>
                <w:lang w:val="en-GB"/>
              </w:rPr>
              <w:t>stamp and signature</w:t>
            </w:r>
            <w:r>
              <w:rPr>
                <w:rStyle w:val="Teksttreci11pt"/>
                <w:rFonts w:ascii="Arial" w:hAnsi="Arial" w:cs="Arial"/>
                <w:sz w:val="24"/>
                <w:szCs w:val="24"/>
                <w:lang w:val="en-GB"/>
              </w:rPr>
              <w:t xml:space="preserve">                               </w:t>
            </w:r>
            <w:r w:rsidRPr="00C75AC2">
              <w:rPr>
                <w:rStyle w:val="Teksttreci11pt"/>
                <w:rFonts w:ascii="Arial" w:hAnsi="Arial" w:cs="Arial"/>
                <w:sz w:val="24"/>
                <w:szCs w:val="24"/>
                <w:lang w:val="en-GB"/>
              </w:rPr>
              <w:t>of Students' Parliament  Representative</w:t>
            </w:r>
          </w:p>
        </w:tc>
        <w:tc>
          <w:tcPr>
            <w:tcW w:w="4764" w:type="dxa"/>
          </w:tcPr>
          <w:p w14:paraId="0C03E057" w14:textId="3D536D91" w:rsidR="005B1ABD" w:rsidRDefault="005B1ABD" w:rsidP="004F112C">
            <w:pPr>
              <w:spacing w:after="0" w:line="240" w:lineRule="auto"/>
              <w:rPr>
                <w:rFonts w:ascii="Times New Roman" w:hAnsi="Times New Roman"/>
                <w:sz w:val="24"/>
                <w:szCs w:val="24"/>
                <w:lang w:val="en-US"/>
              </w:rPr>
            </w:pPr>
          </w:p>
          <w:p w14:paraId="449F1E9B" w14:textId="2766035E" w:rsidR="00397A60" w:rsidRDefault="00397A60" w:rsidP="004F112C">
            <w:pPr>
              <w:spacing w:after="0" w:line="240" w:lineRule="auto"/>
              <w:rPr>
                <w:rFonts w:ascii="Times New Roman" w:hAnsi="Times New Roman"/>
                <w:sz w:val="24"/>
                <w:szCs w:val="24"/>
                <w:lang w:val="en-US"/>
              </w:rPr>
            </w:pPr>
          </w:p>
          <w:p w14:paraId="0F9BE593" w14:textId="77777777" w:rsidR="00397A60" w:rsidRPr="001A1869" w:rsidRDefault="00397A60" w:rsidP="004F112C">
            <w:pPr>
              <w:spacing w:after="0" w:line="240" w:lineRule="auto"/>
              <w:rPr>
                <w:rFonts w:ascii="Times New Roman" w:hAnsi="Times New Roman"/>
                <w:sz w:val="24"/>
                <w:szCs w:val="24"/>
                <w:lang w:val="en-US"/>
              </w:rPr>
            </w:pPr>
          </w:p>
          <w:p w14:paraId="0BC22A7F" w14:textId="77777777" w:rsidR="005B1ABD" w:rsidRPr="001A1869" w:rsidRDefault="005B1ABD" w:rsidP="004F112C">
            <w:pPr>
              <w:spacing w:after="0" w:line="240" w:lineRule="auto"/>
              <w:rPr>
                <w:rFonts w:ascii="Times New Roman" w:hAnsi="Times New Roman"/>
                <w:sz w:val="24"/>
                <w:szCs w:val="24"/>
                <w:lang w:val="en-US"/>
              </w:rPr>
            </w:pPr>
          </w:p>
          <w:p w14:paraId="32E50927" w14:textId="1380A2EA" w:rsidR="005B1ABD" w:rsidRPr="001A1869" w:rsidRDefault="00F534E4" w:rsidP="004F112C">
            <w:pPr>
              <w:spacing w:after="0" w:line="240" w:lineRule="auto"/>
              <w:jc w:val="center"/>
              <w:rPr>
                <w:rFonts w:ascii="Times New Roman" w:hAnsi="Times New Roman"/>
                <w:sz w:val="24"/>
                <w:szCs w:val="24"/>
                <w:lang w:val="en-US"/>
              </w:rPr>
            </w:pPr>
            <w:r>
              <w:rPr>
                <w:rFonts w:ascii="Times New Roman" w:hAnsi="Times New Roman"/>
                <w:sz w:val="24"/>
                <w:szCs w:val="24"/>
                <w:lang w:val="en-US"/>
              </w:rPr>
              <w:t>……………………………………………</w:t>
            </w:r>
          </w:p>
          <w:p w14:paraId="7A5B494D" w14:textId="02CE3EFF" w:rsidR="005B1ABD" w:rsidRPr="001A1869" w:rsidRDefault="00397A60" w:rsidP="004F112C">
            <w:pPr>
              <w:spacing w:after="0" w:line="200" w:lineRule="exact"/>
              <w:jc w:val="center"/>
              <w:rPr>
                <w:rFonts w:ascii="Times New Roman" w:hAnsi="Times New Roman"/>
                <w:sz w:val="24"/>
                <w:szCs w:val="24"/>
                <w:lang w:val="en-US"/>
              </w:rPr>
            </w:pPr>
            <w:r w:rsidRPr="00C75AC2">
              <w:rPr>
                <w:rStyle w:val="Teksttreci11pt"/>
                <w:rFonts w:ascii="Arial" w:hAnsi="Arial" w:cs="Arial"/>
                <w:sz w:val="24"/>
                <w:szCs w:val="24"/>
                <w:lang w:val="en-GB"/>
              </w:rPr>
              <w:t>stamp and signature of the Dean</w:t>
            </w:r>
          </w:p>
        </w:tc>
      </w:tr>
    </w:tbl>
    <w:p w14:paraId="01092AE8" w14:textId="40BDA8F4" w:rsidR="00F534E4" w:rsidRPr="00C02827" w:rsidRDefault="00F534E4" w:rsidP="00F534E4">
      <w:pPr>
        <w:autoSpaceDE w:val="0"/>
        <w:autoSpaceDN w:val="0"/>
        <w:adjustRightInd w:val="0"/>
        <w:jc w:val="both"/>
        <w:rPr>
          <w:rFonts w:ascii="Arial" w:hAnsi="Arial" w:cs="Arial"/>
          <w:lang w:val="en-US"/>
        </w:rPr>
      </w:pPr>
      <w:r w:rsidRPr="00C02827">
        <w:rPr>
          <w:rFonts w:ascii="Arial" w:hAnsi="Arial" w:cs="Arial"/>
          <w:lang w:val="en-US"/>
        </w:rPr>
        <w:t>________________</w:t>
      </w:r>
    </w:p>
    <w:p w14:paraId="57BFAF91" w14:textId="77777777" w:rsidR="00F534E4" w:rsidRPr="00C02827" w:rsidRDefault="00F534E4" w:rsidP="00F534E4">
      <w:pPr>
        <w:autoSpaceDE w:val="0"/>
        <w:autoSpaceDN w:val="0"/>
        <w:adjustRightInd w:val="0"/>
        <w:jc w:val="both"/>
        <w:rPr>
          <w:rFonts w:ascii="Arial" w:hAnsi="Arial" w:cs="Arial"/>
          <w:vertAlign w:val="superscript"/>
          <w:lang w:val="en-US"/>
        </w:rPr>
      </w:pPr>
      <w:r w:rsidRPr="00C02827">
        <w:rPr>
          <w:rFonts w:ascii="Arial" w:hAnsi="Arial" w:cs="Arial"/>
          <w:vertAlign w:val="superscript"/>
          <w:lang w:val="en-US"/>
        </w:rPr>
        <w:t>* strike out what does not apply</w:t>
      </w:r>
    </w:p>
    <w:p w14:paraId="70DA0AAF" w14:textId="3AA6A515" w:rsidR="005B1ABD" w:rsidRPr="001A1869" w:rsidRDefault="005B1ABD" w:rsidP="00F534E4">
      <w:pPr>
        <w:rPr>
          <w:rFonts w:ascii="Times New Roman" w:hAnsi="Times New Roman"/>
          <w:sz w:val="24"/>
          <w:szCs w:val="24"/>
          <w:vertAlign w:val="superscript"/>
          <w:lang w:val="en-US"/>
        </w:rPr>
      </w:pPr>
    </w:p>
    <w:sectPr w:rsidR="005B1ABD" w:rsidRPr="001A1869" w:rsidSect="002C20A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31C94" w14:textId="77777777" w:rsidR="005B1ABD" w:rsidRDefault="005B1ABD" w:rsidP="00CB542B">
      <w:pPr>
        <w:spacing w:after="0" w:line="240" w:lineRule="auto"/>
      </w:pPr>
      <w:r>
        <w:separator/>
      </w:r>
    </w:p>
  </w:endnote>
  <w:endnote w:type="continuationSeparator" w:id="0">
    <w:p w14:paraId="2CBFA07D" w14:textId="77777777" w:rsidR="005B1ABD" w:rsidRDefault="005B1ABD" w:rsidP="00CB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等?">
    <w:altName w:val="MS Gothic"/>
    <w:panose1 w:val="00000000000000000000"/>
    <w:charset w:val="80"/>
    <w:family w:val="roman"/>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8055A" w14:textId="77777777" w:rsidR="004C7137" w:rsidRDefault="004C71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93D9" w14:textId="77777777" w:rsidR="004C7137" w:rsidRDefault="004C71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27207" w14:textId="77777777" w:rsidR="004C7137" w:rsidRDefault="004C71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8C824" w14:textId="77777777" w:rsidR="005B1ABD" w:rsidRDefault="005B1ABD" w:rsidP="00CB542B">
      <w:pPr>
        <w:spacing w:after="0" w:line="240" w:lineRule="auto"/>
      </w:pPr>
      <w:r>
        <w:separator/>
      </w:r>
    </w:p>
  </w:footnote>
  <w:footnote w:type="continuationSeparator" w:id="0">
    <w:p w14:paraId="09C687B7" w14:textId="77777777" w:rsidR="005B1ABD" w:rsidRDefault="005B1ABD" w:rsidP="00CB5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3936" w14:textId="77777777" w:rsidR="004C7137" w:rsidRDefault="004C71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19FB3" w14:textId="77777777" w:rsidR="004C7137" w:rsidRPr="00444B49" w:rsidRDefault="004C7137" w:rsidP="004C7137">
    <w:pPr>
      <w:pStyle w:val="Nagwek"/>
      <w:rPr>
        <w:rFonts w:ascii="Arial" w:hAnsi="Arial" w:cs="Arial"/>
      </w:rPr>
    </w:pPr>
    <w:r w:rsidRPr="00444B49">
      <w:rPr>
        <w:rFonts w:ascii="Arial" w:hAnsi="Arial" w:cs="Arial"/>
      </w:rPr>
      <w:t>DOP.020</w:t>
    </w:r>
    <w:r>
      <w:rPr>
        <w:rFonts w:ascii="Arial" w:hAnsi="Arial" w:cs="Arial"/>
      </w:rPr>
      <w:t>.102</w:t>
    </w:r>
    <w:r w:rsidRPr="00444B49">
      <w:rPr>
        <w:rFonts w:ascii="Arial" w:hAnsi="Arial" w:cs="Arial"/>
      </w:rPr>
      <w:t>.2025</w:t>
    </w:r>
  </w:p>
  <w:p w14:paraId="1F20027F" w14:textId="77777777" w:rsidR="005B1ABD" w:rsidRDefault="005B1ABD">
    <w:pPr>
      <w:pStyle w:val="Nagwek"/>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DACC8" w14:textId="77777777" w:rsidR="004C7137" w:rsidRDefault="004C71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5E2A"/>
    <w:multiLevelType w:val="multilevel"/>
    <w:tmpl w:val="61CA06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1120EC5"/>
    <w:multiLevelType w:val="multilevel"/>
    <w:tmpl w:val="7D84A0F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B1A7AE3"/>
    <w:multiLevelType w:val="multilevel"/>
    <w:tmpl w:val="32C625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C6E67C8"/>
    <w:multiLevelType w:val="multilevel"/>
    <w:tmpl w:val="81B6C0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B8B3C55"/>
    <w:multiLevelType w:val="hybridMultilevel"/>
    <w:tmpl w:val="00980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3B13C0"/>
    <w:multiLevelType w:val="multilevel"/>
    <w:tmpl w:val="A3F205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FF532ED"/>
    <w:multiLevelType w:val="hybridMultilevel"/>
    <w:tmpl w:val="D4C634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C06D59"/>
    <w:multiLevelType w:val="multilevel"/>
    <w:tmpl w:val="7548EF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6E92206F"/>
    <w:multiLevelType w:val="multilevel"/>
    <w:tmpl w:val="D966A7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2"/>
  </w:num>
  <w:num w:numId="3">
    <w:abstractNumId w:val="7"/>
  </w:num>
  <w:num w:numId="4">
    <w:abstractNumId w:val="3"/>
  </w:num>
  <w:num w:numId="5">
    <w:abstractNumId w:val="0"/>
  </w:num>
  <w:num w:numId="6">
    <w:abstractNumId w:val="5"/>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70"/>
    <w:rsid w:val="000200C6"/>
    <w:rsid w:val="00045C47"/>
    <w:rsid w:val="000539B6"/>
    <w:rsid w:val="00077157"/>
    <w:rsid w:val="0008047C"/>
    <w:rsid w:val="000A5623"/>
    <w:rsid w:val="00101CFB"/>
    <w:rsid w:val="00151DF3"/>
    <w:rsid w:val="00180C14"/>
    <w:rsid w:val="00190B80"/>
    <w:rsid w:val="001A1869"/>
    <w:rsid w:val="002120A5"/>
    <w:rsid w:val="00212C5C"/>
    <w:rsid w:val="0028191A"/>
    <w:rsid w:val="00281E82"/>
    <w:rsid w:val="002B2305"/>
    <w:rsid w:val="002C20A5"/>
    <w:rsid w:val="002C6163"/>
    <w:rsid w:val="002D5824"/>
    <w:rsid w:val="002D686D"/>
    <w:rsid w:val="002E36A5"/>
    <w:rsid w:val="003078F7"/>
    <w:rsid w:val="0033238A"/>
    <w:rsid w:val="00332FF1"/>
    <w:rsid w:val="00397A60"/>
    <w:rsid w:val="003F71B6"/>
    <w:rsid w:val="0040050A"/>
    <w:rsid w:val="00420DB0"/>
    <w:rsid w:val="004A4580"/>
    <w:rsid w:val="004B6C88"/>
    <w:rsid w:val="004C7137"/>
    <w:rsid w:val="004D3B84"/>
    <w:rsid w:val="004F112C"/>
    <w:rsid w:val="005A3C0A"/>
    <w:rsid w:val="005B1ABD"/>
    <w:rsid w:val="00631737"/>
    <w:rsid w:val="006A338E"/>
    <w:rsid w:val="006D06BE"/>
    <w:rsid w:val="006D34C4"/>
    <w:rsid w:val="006E7B0F"/>
    <w:rsid w:val="00704347"/>
    <w:rsid w:val="00712C31"/>
    <w:rsid w:val="00716450"/>
    <w:rsid w:val="00786461"/>
    <w:rsid w:val="0079532E"/>
    <w:rsid w:val="00795420"/>
    <w:rsid w:val="007C62CD"/>
    <w:rsid w:val="007D78C0"/>
    <w:rsid w:val="00852BC3"/>
    <w:rsid w:val="008B7E18"/>
    <w:rsid w:val="008C4E0A"/>
    <w:rsid w:val="008E6913"/>
    <w:rsid w:val="00917C42"/>
    <w:rsid w:val="00927133"/>
    <w:rsid w:val="009279DA"/>
    <w:rsid w:val="00966295"/>
    <w:rsid w:val="00993D78"/>
    <w:rsid w:val="0099469F"/>
    <w:rsid w:val="009A50CA"/>
    <w:rsid w:val="009E1F3D"/>
    <w:rsid w:val="00A11926"/>
    <w:rsid w:val="00A37970"/>
    <w:rsid w:val="00A37BE1"/>
    <w:rsid w:val="00A85845"/>
    <w:rsid w:val="00AC019E"/>
    <w:rsid w:val="00B07CE1"/>
    <w:rsid w:val="00B149F4"/>
    <w:rsid w:val="00B6105A"/>
    <w:rsid w:val="00B65C12"/>
    <w:rsid w:val="00BD0CA1"/>
    <w:rsid w:val="00BE0867"/>
    <w:rsid w:val="00BE3D9D"/>
    <w:rsid w:val="00BF1848"/>
    <w:rsid w:val="00C60385"/>
    <w:rsid w:val="00C95E69"/>
    <w:rsid w:val="00CB542B"/>
    <w:rsid w:val="00D26DA3"/>
    <w:rsid w:val="00D32A7B"/>
    <w:rsid w:val="00D37B93"/>
    <w:rsid w:val="00D533C3"/>
    <w:rsid w:val="00EB43A8"/>
    <w:rsid w:val="00EC0D26"/>
    <w:rsid w:val="00EE5E4C"/>
    <w:rsid w:val="00F534E4"/>
    <w:rsid w:val="00F574E8"/>
    <w:rsid w:val="00FC23FA"/>
    <w:rsid w:val="00FD0406"/>
    <w:rsid w:val="00FE66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51908"/>
  <w15:docId w15:val="{EF2CF1C8-42B4-4E97-80E0-5A575A92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7970"/>
    <w:pPr>
      <w:spacing w:after="160" w:line="259" w:lineRule="auto"/>
    </w:pPr>
    <w:rPr>
      <w:lang w:eastAsia="en-US"/>
    </w:rPr>
  </w:style>
  <w:style w:type="paragraph" w:styleId="Nagwek3">
    <w:name w:val="heading 3"/>
    <w:basedOn w:val="Normalny"/>
    <w:link w:val="Nagwek3Znak"/>
    <w:uiPriority w:val="99"/>
    <w:qFormat/>
    <w:rsid w:val="00CB542B"/>
    <w:pPr>
      <w:spacing w:before="100" w:beforeAutospacing="1" w:after="100" w:afterAutospacing="1" w:line="240" w:lineRule="auto"/>
      <w:outlineLvl w:val="2"/>
    </w:pPr>
    <w:rPr>
      <w:rFonts w:ascii="Times New Roman" w:hAnsi="Times New Roman"/>
      <w:b/>
      <w:bCs/>
      <w:sz w:val="27"/>
      <w:szCs w:val="27"/>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locked/>
    <w:rsid w:val="00CB542B"/>
    <w:rPr>
      <w:rFonts w:ascii="Times New Roman" w:hAnsi="Times New Roman" w:cs="Times New Roman"/>
      <w:b/>
      <w:bCs/>
      <w:sz w:val="27"/>
      <w:szCs w:val="27"/>
    </w:rPr>
  </w:style>
  <w:style w:type="character" w:customStyle="1" w:styleId="Podpistabeli">
    <w:name w:val="Podpis tabeli_"/>
    <w:link w:val="Podpistabeli0"/>
    <w:uiPriority w:val="99"/>
    <w:locked/>
    <w:rsid w:val="00A37BE1"/>
    <w:rPr>
      <w:rFonts w:ascii="Times New Roman" w:hAnsi="Times New Roman"/>
      <w:sz w:val="23"/>
      <w:shd w:val="clear" w:color="auto" w:fill="FFFFFF"/>
    </w:rPr>
  </w:style>
  <w:style w:type="paragraph" w:customStyle="1" w:styleId="Podpistabeli0">
    <w:name w:val="Podpis tabeli"/>
    <w:basedOn w:val="Normalny"/>
    <w:link w:val="Podpistabeli"/>
    <w:uiPriority w:val="99"/>
    <w:rsid w:val="00A37BE1"/>
    <w:pPr>
      <w:widowControl w:val="0"/>
      <w:shd w:val="clear" w:color="auto" w:fill="FFFFFF"/>
      <w:spacing w:after="0" w:line="240" w:lineRule="atLeast"/>
    </w:pPr>
    <w:rPr>
      <w:rFonts w:ascii="Times New Roman" w:hAnsi="Times New Roman"/>
      <w:sz w:val="23"/>
      <w:szCs w:val="23"/>
      <w:lang w:eastAsia="pl-PL"/>
    </w:rPr>
  </w:style>
  <w:style w:type="character" w:customStyle="1" w:styleId="Teksttreci11pt">
    <w:name w:val="Tekst treści + 11 pt"/>
    <w:rsid w:val="00A37BE1"/>
    <w:rPr>
      <w:rFonts w:ascii="Times New Roman" w:hAnsi="Times New Roman"/>
      <w:color w:val="000000"/>
      <w:spacing w:val="0"/>
      <w:w w:val="100"/>
      <w:position w:val="0"/>
      <w:sz w:val="22"/>
      <w:u w:val="none"/>
      <w:lang w:val="pl-PL" w:eastAsia="pl-PL"/>
    </w:rPr>
  </w:style>
  <w:style w:type="character" w:styleId="Hipercze">
    <w:name w:val="Hyperlink"/>
    <w:basedOn w:val="Domylnaczcionkaakapitu"/>
    <w:uiPriority w:val="99"/>
    <w:rsid w:val="00B149F4"/>
    <w:rPr>
      <w:rFonts w:cs="Times New Roman"/>
      <w:color w:val="0563C1"/>
      <w:u w:val="single"/>
    </w:rPr>
  </w:style>
  <w:style w:type="paragraph" w:styleId="Akapitzlist">
    <w:name w:val="List Paragraph"/>
    <w:basedOn w:val="Normalny"/>
    <w:uiPriority w:val="34"/>
    <w:qFormat/>
    <w:rsid w:val="00716450"/>
    <w:pPr>
      <w:ind w:left="720"/>
      <w:contextualSpacing/>
    </w:pPr>
  </w:style>
  <w:style w:type="character" w:customStyle="1" w:styleId="shorttext">
    <w:name w:val="short_text"/>
    <w:uiPriority w:val="99"/>
    <w:rsid w:val="00D26DA3"/>
  </w:style>
  <w:style w:type="paragraph" w:styleId="Nagwek">
    <w:name w:val="header"/>
    <w:basedOn w:val="Normalny"/>
    <w:link w:val="NagwekZnak"/>
    <w:uiPriority w:val="99"/>
    <w:rsid w:val="00CB542B"/>
    <w:pPr>
      <w:tabs>
        <w:tab w:val="center" w:pos="4680"/>
        <w:tab w:val="right" w:pos="9360"/>
      </w:tabs>
      <w:spacing w:after="0" w:line="240" w:lineRule="auto"/>
    </w:pPr>
  </w:style>
  <w:style w:type="character" w:customStyle="1" w:styleId="NagwekZnak">
    <w:name w:val="Nagłówek Znak"/>
    <w:basedOn w:val="Domylnaczcionkaakapitu"/>
    <w:link w:val="Nagwek"/>
    <w:uiPriority w:val="99"/>
    <w:locked/>
    <w:rsid w:val="00CB542B"/>
    <w:rPr>
      <w:rFonts w:eastAsia="Times New Roman" w:cs="Times New Roman"/>
      <w:lang w:val="pl-PL" w:eastAsia="en-US"/>
    </w:rPr>
  </w:style>
  <w:style w:type="paragraph" w:styleId="Stopka">
    <w:name w:val="footer"/>
    <w:basedOn w:val="Normalny"/>
    <w:link w:val="StopkaZnak"/>
    <w:uiPriority w:val="99"/>
    <w:rsid w:val="00CB542B"/>
    <w:pPr>
      <w:tabs>
        <w:tab w:val="center" w:pos="4680"/>
        <w:tab w:val="right" w:pos="9360"/>
      </w:tabs>
      <w:spacing w:after="0" w:line="240" w:lineRule="auto"/>
    </w:pPr>
  </w:style>
  <w:style w:type="character" w:customStyle="1" w:styleId="StopkaZnak">
    <w:name w:val="Stopka Znak"/>
    <w:basedOn w:val="Domylnaczcionkaakapitu"/>
    <w:link w:val="Stopka"/>
    <w:uiPriority w:val="99"/>
    <w:locked/>
    <w:rsid w:val="00CB542B"/>
    <w:rPr>
      <w:rFonts w:eastAsia="Times New Roman" w:cs="Times New Roman"/>
      <w:lang w:val="pl-PL" w:eastAsia="en-US"/>
    </w:rPr>
  </w:style>
  <w:style w:type="character" w:styleId="Pogrubienie">
    <w:name w:val="Strong"/>
    <w:basedOn w:val="Domylnaczcionkaakapitu"/>
    <w:uiPriority w:val="99"/>
    <w:qFormat/>
    <w:rsid w:val="00CB542B"/>
    <w:rPr>
      <w:rFonts w:cs="Times New Roman"/>
      <w:b/>
      <w:bCs/>
    </w:rPr>
  </w:style>
  <w:style w:type="paragraph" w:styleId="Tekstdymka">
    <w:name w:val="Balloon Text"/>
    <w:basedOn w:val="Normalny"/>
    <w:link w:val="TekstdymkaZnak"/>
    <w:uiPriority w:val="99"/>
    <w:semiHidden/>
    <w:unhideWhenUsed/>
    <w:rsid w:val="00281E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1E82"/>
    <w:rPr>
      <w:rFonts w:ascii="Segoe UI" w:hAnsi="Segoe UI" w:cs="Segoe UI"/>
      <w:sz w:val="18"/>
      <w:szCs w:val="18"/>
      <w:lang w:eastAsia="en-US"/>
    </w:rPr>
  </w:style>
  <w:style w:type="paragraph" w:styleId="HTML-wstpniesformatowany">
    <w:name w:val="HTML Preformatted"/>
    <w:basedOn w:val="Normalny"/>
    <w:link w:val="HTML-wstpniesformatowanyZnak"/>
    <w:uiPriority w:val="99"/>
    <w:unhideWhenUsed/>
    <w:rsid w:val="00BE3D9D"/>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E3D9D"/>
    <w:rPr>
      <w:rFonts w:ascii="Consolas" w:hAnsi="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52765">
      <w:bodyDiv w:val="1"/>
      <w:marLeft w:val="0"/>
      <w:marRight w:val="0"/>
      <w:marTop w:val="0"/>
      <w:marBottom w:val="0"/>
      <w:divBdr>
        <w:top w:val="none" w:sz="0" w:space="0" w:color="auto"/>
        <w:left w:val="none" w:sz="0" w:space="0" w:color="auto"/>
        <w:bottom w:val="none" w:sz="0" w:space="0" w:color="auto"/>
        <w:right w:val="none" w:sz="0" w:space="0" w:color="auto"/>
      </w:divBdr>
    </w:div>
    <w:div w:id="502206690">
      <w:bodyDiv w:val="1"/>
      <w:marLeft w:val="0"/>
      <w:marRight w:val="0"/>
      <w:marTop w:val="0"/>
      <w:marBottom w:val="0"/>
      <w:divBdr>
        <w:top w:val="none" w:sz="0" w:space="0" w:color="auto"/>
        <w:left w:val="none" w:sz="0" w:space="0" w:color="auto"/>
        <w:bottom w:val="none" w:sz="0" w:space="0" w:color="auto"/>
        <w:right w:val="none" w:sz="0" w:space="0" w:color="auto"/>
      </w:divBdr>
    </w:div>
    <w:div w:id="558563675">
      <w:bodyDiv w:val="1"/>
      <w:marLeft w:val="0"/>
      <w:marRight w:val="0"/>
      <w:marTop w:val="0"/>
      <w:marBottom w:val="0"/>
      <w:divBdr>
        <w:top w:val="none" w:sz="0" w:space="0" w:color="auto"/>
        <w:left w:val="none" w:sz="0" w:space="0" w:color="auto"/>
        <w:bottom w:val="none" w:sz="0" w:space="0" w:color="auto"/>
        <w:right w:val="none" w:sz="0" w:space="0" w:color="auto"/>
      </w:divBdr>
    </w:div>
    <w:div w:id="771164025">
      <w:bodyDiv w:val="1"/>
      <w:marLeft w:val="0"/>
      <w:marRight w:val="0"/>
      <w:marTop w:val="0"/>
      <w:marBottom w:val="0"/>
      <w:divBdr>
        <w:top w:val="none" w:sz="0" w:space="0" w:color="auto"/>
        <w:left w:val="none" w:sz="0" w:space="0" w:color="auto"/>
        <w:bottom w:val="none" w:sz="0" w:space="0" w:color="auto"/>
        <w:right w:val="none" w:sz="0" w:space="0" w:color="auto"/>
      </w:divBdr>
    </w:div>
    <w:div w:id="1323269312">
      <w:bodyDiv w:val="1"/>
      <w:marLeft w:val="0"/>
      <w:marRight w:val="0"/>
      <w:marTop w:val="0"/>
      <w:marBottom w:val="0"/>
      <w:divBdr>
        <w:top w:val="none" w:sz="0" w:space="0" w:color="auto"/>
        <w:left w:val="none" w:sz="0" w:space="0" w:color="auto"/>
        <w:bottom w:val="none" w:sz="0" w:space="0" w:color="auto"/>
        <w:right w:val="none" w:sz="0" w:space="0" w:color="auto"/>
      </w:divBdr>
    </w:div>
    <w:div w:id="1725790778">
      <w:bodyDiv w:val="1"/>
      <w:marLeft w:val="0"/>
      <w:marRight w:val="0"/>
      <w:marTop w:val="0"/>
      <w:marBottom w:val="0"/>
      <w:divBdr>
        <w:top w:val="none" w:sz="0" w:space="0" w:color="auto"/>
        <w:left w:val="none" w:sz="0" w:space="0" w:color="auto"/>
        <w:bottom w:val="none" w:sz="0" w:space="0" w:color="auto"/>
        <w:right w:val="none" w:sz="0" w:space="0" w:color="auto"/>
      </w:divBdr>
    </w:div>
    <w:div w:id="2008901616">
      <w:marLeft w:val="0"/>
      <w:marRight w:val="0"/>
      <w:marTop w:val="0"/>
      <w:marBottom w:val="0"/>
      <w:divBdr>
        <w:top w:val="none" w:sz="0" w:space="0" w:color="auto"/>
        <w:left w:val="none" w:sz="0" w:space="0" w:color="auto"/>
        <w:bottom w:val="none" w:sz="0" w:space="0" w:color="auto"/>
        <w:right w:val="none" w:sz="0" w:space="0" w:color="auto"/>
      </w:divBdr>
    </w:div>
    <w:div w:id="2008901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olowska.malgorzata@o2.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pgn@pum.edu.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786</Words>
  <Characters>4464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Przemyslaw Sokolowski</dc:creator>
  <cp:keywords/>
  <dc:description/>
  <cp:lastModifiedBy>Andrzej Torbe</cp:lastModifiedBy>
  <cp:revision>21</cp:revision>
  <cp:lastPrinted>2025-07-08T08:53:00Z</cp:lastPrinted>
  <dcterms:created xsi:type="dcterms:W3CDTF">2025-07-08T08:51:00Z</dcterms:created>
  <dcterms:modified xsi:type="dcterms:W3CDTF">2025-07-08T10:49:00Z</dcterms:modified>
</cp:coreProperties>
</file>