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CEB" w:rsidRDefault="00AA378F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Wewnętrzny regulamin dydaktyczny jednostki</w:t>
      </w:r>
    </w:p>
    <w:tbl>
      <w:tblPr>
        <w:tblStyle w:val="a"/>
        <w:tblW w:w="946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5245"/>
      </w:tblGrid>
      <w:tr w:rsidR="000D2CEB">
        <w:trPr>
          <w:trHeight w:val="567"/>
        </w:trPr>
        <w:tc>
          <w:tcPr>
            <w:tcW w:w="4219" w:type="dxa"/>
            <w:vAlign w:val="center"/>
          </w:tcPr>
          <w:p w:rsidR="000D2CEB" w:rsidRDefault="00AA3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obowiązujący w roku akademickim</w:t>
            </w:r>
          </w:p>
        </w:tc>
        <w:tc>
          <w:tcPr>
            <w:tcW w:w="5245" w:type="dxa"/>
            <w:vAlign w:val="center"/>
          </w:tcPr>
          <w:p w:rsidR="000D2CEB" w:rsidRDefault="00AA3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3369A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="003369A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D2CEB">
        <w:trPr>
          <w:trHeight w:val="567"/>
        </w:trPr>
        <w:tc>
          <w:tcPr>
            <w:tcW w:w="4219" w:type="dxa"/>
            <w:vAlign w:val="center"/>
          </w:tcPr>
          <w:p w:rsidR="000D2CEB" w:rsidRDefault="00AA3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pełna nazwa jednostki</w:t>
            </w:r>
          </w:p>
        </w:tc>
        <w:tc>
          <w:tcPr>
            <w:tcW w:w="5245" w:type="dxa"/>
            <w:vAlign w:val="center"/>
          </w:tcPr>
          <w:p w:rsidR="000D2CEB" w:rsidRDefault="00336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Oddział Kliniczny</w:t>
            </w:r>
            <w:r w:rsidR="00AA37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Chirurgii Dziecięcej, Onkologicznej, Urologii i Chirurgii Ręki </w:t>
            </w:r>
          </w:p>
        </w:tc>
      </w:tr>
      <w:tr w:rsidR="000D2CEB">
        <w:trPr>
          <w:trHeight w:val="567"/>
        </w:trPr>
        <w:tc>
          <w:tcPr>
            <w:tcW w:w="4219" w:type="dxa"/>
            <w:vAlign w:val="center"/>
          </w:tcPr>
          <w:p w:rsidR="000D2CEB" w:rsidRDefault="00AA3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dane jednostki (e-mail, telefon)</w:t>
            </w:r>
          </w:p>
        </w:tc>
        <w:tc>
          <w:tcPr>
            <w:tcW w:w="5245" w:type="dxa"/>
            <w:vAlign w:val="center"/>
          </w:tcPr>
          <w:p w:rsidR="000D2CEB" w:rsidRDefault="00AA3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Tel. 91-4253186; e-mail kkchdz@pum.edu.pl</w:t>
            </w:r>
          </w:p>
        </w:tc>
      </w:tr>
      <w:tr w:rsidR="000D2CEB">
        <w:trPr>
          <w:trHeight w:val="846"/>
        </w:trPr>
        <w:tc>
          <w:tcPr>
            <w:tcW w:w="4219" w:type="dxa"/>
            <w:vAlign w:val="center"/>
          </w:tcPr>
          <w:p w:rsidR="000D2CEB" w:rsidRDefault="00AA3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kierownik jednostki</w:t>
            </w:r>
          </w:p>
          <w:p w:rsidR="000D2CEB" w:rsidRDefault="00AA3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(stopień/tytuł, imię i nazwisko)</w:t>
            </w:r>
          </w:p>
        </w:tc>
        <w:tc>
          <w:tcPr>
            <w:tcW w:w="5245" w:type="dxa"/>
            <w:vAlign w:val="center"/>
          </w:tcPr>
          <w:p w:rsidR="000D2CEB" w:rsidRDefault="00AA37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 n.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Kaja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Giżewska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-Kacprzak</w:t>
            </w:r>
          </w:p>
        </w:tc>
      </w:tr>
      <w:tr w:rsidR="000D2CEB">
        <w:trPr>
          <w:trHeight w:val="1409"/>
        </w:trPr>
        <w:tc>
          <w:tcPr>
            <w:tcW w:w="4219" w:type="dxa"/>
            <w:vAlign w:val="center"/>
          </w:tcPr>
          <w:p w:rsidR="000D2CEB" w:rsidRDefault="00AA3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adiunkt dydaktyczny/osoba odpowiedzialna za dydaktykę w jednostce</w:t>
            </w:r>
          </w:p>
          <w:p w:rsidR="000D2CEB" w:rsidRDefault="00AA3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(stopień, imię i nazwisko, e-mail, telefon)</w:t>
            </w:r>
          </w:p>
        </w:tc>
        <w:tc>
          <w:tcPr>
            <w:tcW w:w="5245" w:type="dxa"/>
            <w:vAlign w:val="center"/>
          </w:tcPr>
          <w:p w:rsidR="000D2CEB" w:rsidRDefault="00AA37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 n.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Kaja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Giżewska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-Kacprzak</w:t>
            </w:r>
          </w:p>
          <w:p w:rsidR="000D2CEB" w:rsidRDefault="00AA37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kaja.gizewska.kacprzak@pum.edu.pl</w:t>
            </w:r>
          </w:p>
          <w:p w:rsidR="000D2CEB" w:rsidRDefault="00AA37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tel:914253186</w:t>
            </w:r>
          </w:p>
        </w:tc>
      </w:tr>
      <w:tr w:rsidR="000D2CEB">
        <w:trPr>
          <w:trHeight w:val="567"/>
        </w:trPr>
        <w:tc>
          <w:tcPr>
            <w:tcW w:w="4219" w:type="dxa"/>
            <w:vAlign w:val="center"/>
          </w:tcPr>
          <w:p w:rsidR="000D2CEB" w:rsidRDefault="00AA3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kierunek studiów</w:t>
            </w:r>
          </w:p>
        </w:tc>
        <w:tc>
          <w:tcPr>
            <w:tcW w:w="5245" w:type="dxa"/>
            <w:vAlign w:val="center"/>
          </w:tcPr>
          <w:p w:rsidR="000D2CEB" w:rsidRDefault="00AA37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lekarsko-dentystyczny</w:t>
            </w:r>
          </w:p>
        </w:tc>
      </w:tr>
      <w:tr w:rsidR="000D2CEB">
        <w:trPr>
          <w:trHeight w:val="567"/>
        </w:trPr>
        <w:tc>
          <w:tcPr>
            <w:tcW w:w="4219" w:type="dxa"/>
            <w:vAlign w:val="center"/>
          </w:tcPr>
          <w:p w:rsidR="000D2CEB" w:rsidRDefault="00AA3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rok studiów </w:t>
            </w:r>
          </w:p>
        </w:tc>
        <w:tc>
          <w:tcPr>
            <w:tcW w:w="5245" w:type="dxa"/>
            <w:vAlign w:val="center"/>
          </w:tcPr>
          <w:p w:rsidR="000D2CEB" w:rsidRDefault="00AA3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0D2CEB">
        <w:trPr>
          <w:trHeight w:val="567"/>
        </w:trPr>
        <w:tc>
          <w:tcPr>
            <w:tcW w:w="4219" w:type="dxa"/>
            <w:vAlign w:val="center"/>
          </w:tcPr>
          <w:p w:rsidR="000D2CEB" w:rsidRDefault="00AA3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nazwa przedmiotu/przedmiotów</w:t>
            </w:r>
          </w:p>
        </w:tc>
        <w:tc>
          <w:tcPr>
            <w:tcW w:w="5245" w:type="dxa"/>
            <w:vAlign w:val="center"/>
          </w:tcPr>
          <w:p w:rsidR="000D2CEB" w:rsidRDefault="00AA37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Chirurgia i Onkologia</w:t>
            </w:r>
          </w:p>
        </w:tc>
      </w:tr>
    </w:tbl>
    <w:p w:rsidR="000D2CEB" w:rsidRDefault="000D2CEB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D2CEB" w:rsidRDefault="00AA378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§1</w:t>
      </w:r>
    </w:p>
    <w:p w:rsidR="000D2CEB" w:rsidRDefault="00AA378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Sposób prowadzenia zajęć </w:t>
      </w:r>
    </w:p>
    <w:p w:rsidR="003369A3" w:rsidRPr="00586DCC" w:rsidRDefault="003369A3" w:rsidP="003369A3">
      <w:pPr>
        <w:pStyle w:val="Normalny1"/>
        <w:spacing w:after="0" w:line="240" w:lineRule="auto"/>
        <w:jc w:val="both"/>
        <w:rPr>
          <w:rStyle w:val="Brak"/>
          <w:rFonts w:ascii="Times New Roman" w:hAnsi="Times New Roman"/>
        </w:rPr>
      </w:pPr>
      <w:r w:rsidRPr="00E028BC">
        <w:rPr>
          <w:rStyle w:val="Brak"/>
          <w:rFonts w:ascii="Times New Roman" w:hAnsi="Times New Roman"/>
        </w:rPr>
        <w:t xml:space="preserve">1. Zajęcia z przedmiotów odbywają się według  form określonych w programach </w:t>
      </w:r>
      <w:r>
        <w:rPr>
          <w:rStyle w:val="Brak"/>
          <w:rFonts w:ascii="Times New Roman" w:hAnsi="Times New Roman"/>
        </w:rPr>
        <w:t xml:space="preserve">studiów </w:t>
      </w:r>
      <w:r w:rsidRPr="00E028BC">
        <w:rPr>
          <w:rStyle w:val="Brak"/>
          <w:rFonts w:ascii="Times New Roman" w:hAnsi="Times New Roman"/>
        </w:rPr>
        <w:t>zatwierdzonych przez Senat PUM w Szczecinie.</w:t>
      </w:r>
    </w:p>
    <w:p w:rsidR="003369A3" w:rsidRDefault="003369A3" w:rsidP="003369A3">
      <w:pPr>
        <w:numPr>
          <w:ilvl w:val="0"/>
          <w:numId w:val="7"/>
        </w:numPr>
      </w:pPr>
      <w:r>
        <w:rPr>
          <w:rFonts w:ascii="Times New Roman" w:eastAsia="Times New Roman" w:hAnsi="Times New Roman" w:cs="Times New Roman"/>
          <w:sz w:val="24"/>
          <w:szCs w:val="24"/>
        </w:rPr>
        <w:t>Wykłady (10 godzin) według planu dydaktycznego (+ 5 godzin forma e-learning)</w:t>
      </w:r>
    </w:p>
    <w:p w:rsidR="003369A3" w:rsidRDefault="003369A3" w:rsidP="003369A3">
      <w:pPr>
        <w:numPr>
          <w:ilvl w:val="0"/>
          <w:numId w:val="7"/>
        </w:num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Ćwiczenia (12 godzin) według planu dydaktycznego  </w:t>
      </w:r>
    </w:p>
    <w:p w:rsidR="003369A3" w:rsidRDefault="003369A3" w:rsidP="003369A3">
      <w:pPr>
        <w:numPr>
          <w:ilvl w:val="0"/>
          <w:numId w:val="7"/>
        </w:num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Seminaria (10 godzin) według planu dydaktycznego </w:t>
      </w:r>
    </w:p>
    <w:p w:rsidR="003369A3" w:rsidRPr="00E028BC" w:rsidRDefault="003369A3" w:rsidP="003369A3">
      <w:pPr>
        <w:pStyle w:val="Normalny1"/>
        <w:spacing w:after="0" w:line="240" w:lineRule="auto"/>
        <w:jc w:val="both"/>
        <w:rPr>
          <w:rStyle w:val="Brak"/>
          <w:rFonts w:ascii="Times New Roman" w:eastAsia="Times New Roman" w:hAnsi="Times New Roman" w:cs="Times New Roman"/>
        </w:rPr>
      </w:pPr>
      <w:r w:rsidRPr="00E028BC">
        <w:rPr>
          <w:rStyle w:val="Brak"/>
          <w:rFonts w:ascii="Times New Roman" w:hAnsi="Times New Roman"/>
        </w:rPr>
        <w:t>2. Zajęcia dydaktyczne rozpoczynają się punktualnie w czasie i miejscu przewidzianym harmonogramem dla poszczególnych kierunków.</w:t>
      </w:r>
    </w:p>
    <w:p w:rsidR="003369A3" w:rsidRPr="00E028BC" w:rsidRDefault="003369A3" w:rsidP="003369A3">
      <w:pPr>
        <w:pStyle w:val="Normalny1"/>
        <w:tabs>
          <w:tab w:val="left" w:pos="360"/>
        </w:tabs>
        <w:spacing w:after="0" w:line="240" w:lineRule="auto"/>
        <w:jc w:val="both"/>
        <w:rPr>
          <w:rStyle w:val="Brak"/>
          <w:rFonts w:ascii="Times New Roman" w:eastAsia="Times New Roman" w:hAnsi="Times New Roman" w:cs="Times New Roman"/>
        </w:rPr>
      </w:pPr>
      <w:r w:rsidRPr="00E028BC">
        <w:rPr>
          <w:rStyle w:val="Brak"/>
          <w:rFonts w:ascii="Times New Roman" w:hAnsi="Times New Roman"/>
        </w:rPr>
        <w:t>3. Podczas trwania zajęć obowiązuje całkowity zakaz palenia papierosów.  </w:t>
      </w:r>
    </w:p>
    <w:p w:rsidR="003369A3" w:rsidRPr="00E028BC" w:rsidRDefault="003369A3" w:rsidP="003369A3">
      <w:pPr>
        <w:pStyle w:val="Normalny1"/>
        <w:spacing w:after="0" w:line="240" w:lineRule="auto"/>
        <w:jc w:val="both"/>
        <w:rPr>
          <w:rStyle w:val="Brak"/>
          <w:rFonts w:ascii="Times New Roman" w:eastAsia="Times New Roman" w:hAnsi="Times New Roman" w:cs="Times New Roman"/>
        </w:rPr>
      </w:pPr>
      <w:r w:rsidRPr="00E028BC">
        <w:rPr>
          <w:rStyle w:val="Brak"/>
          <w:rFonts w:ascii="Times New Roman" w:hAnsi="Times New Roman"/>
        </w:rPr>
        <w:t>4. Zabrania się korzystania w trakcie zajęć z telefonów komórkowych oraz</w:t>
      </w:r>
      <w:r w:rsidRPr="00E028BC">
        <w:rPr>
          <w:rStyle w:val="Brak"/>
          <w:rFonts w:ascii="Times New Roman" w:hAnsi="Times New Roman"/>
          <w:shd w:val="clear" w:color="auto" w:fill="FFFFFF"/>
        </w:rPr>
        <w:t xml:space="preserve"> urządzeń elektronicznych umożliwiających porozumiewanie się z innymi osobami na odległość</w:t>
      </w:r>
      <w:r w:rsidRPr="00E028BC">
        <w:rPr>
          <w:rStyle w:val="Brak"/>
          <w:rFonts w:ascii="Times New Roman" w:hAnsi="Times New Roman"/>
        </w:rPr>
        <w:t xml:space="preserve"> w celach innych niż dydaktyczne. </w:t>
      </w:r>
    </w:p>
    <w:p w:rsidR="003369A3" w:rsidRDefault="003369A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D2CEB" w:rsidRDefault="00AA378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§2</w:t>
      </w:r>
    </w:p>
    <w:p w:rsidR="000D2CEB" w:rsidRDefault="00AA378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Sposób i formy wyrównywania zaległości,</w:t>
      </w:r>
      <w:r>
        <w:rPr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 tym odrabiania zajęć</w:t>
      </w:r>
    </w:p>
    <w:p w:rsidR="000D2CEB" w:rsidRDefault="00AA378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 skutek ni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eobecności</w:t>
      </w:r>
    </w:p>
    <w:p w:rsidR="003369A3" w:rsidRDefault="003369A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69A3" w:rsidRPr="00E028BC" w:rsidRDefault="003369A3" w:rsidP="003369A3">
      <w:pPr>
        <w:pStyle w:val="Normalny1"/>
        <w:spacing w:after="0" w:line="240" w:lineRule="auto"/>
        <w:jc w:val="both"/>
        <w:rPr>
          <w:rStyle w:val="Brak"/>
          <w:rFonts w:ascii="Times New Roman" w:eastAsia="Times New Roman" w:hAnsi="Times New Roman" w:cs="Times New Roman"/>
        </w:rPr>
      </w:pPr>
      <w:r w:rsidRPr="00E028BC">
        <w:rPr>
          <w:rStyle w:val="Brak"/>
          <w:rFonts w:ascii="Times New Roman" w:hAnsi="Times New Roman"/>
        </w:rPr>
        <w:t xml:space="preserve">1. Student </w:t>
      </w:r>
      <w:r w:rsidRPr="00E028BC">
        <w:rPr>
          <w:rStyle w:val="Brak"/>
          <w:rFonts w:ascii="Times New Roman" w:hAnsi="Times New Roman"/>
          <w:u w:val="single"/>
        </w:rPr>
        <w:t>ma obowiązek</w:t>
      </w:r>
      <w:r w:rsidRPr="00E028BC">
        <w:rPr>
          <w:rStyle w:val="Brak"/>
          <w:rFonts w:ascii="Times New Roman" w:hAnsi="Times New Roman"/>
        </w:rPr>
        <w:t xml:space="preserve"> usprawiedliwienia pisemnie opuszczonych  zajęć </w:t>
      </w:r>
      <w:r w:rsidRPr="00E028BC">
        <w:rPr>
          <w:rStyle w:val="Brak"/>
          <w:rFonts w:ascii="Times New Roman" w:hAnsi="Times New Roman"/>
          <w:b/>
          <w:bCs/>
        </w:rPr>
        <w:t>w terminie nie dłuższym niż 7 dni od ponownego przystąpienia do zajęć.</w:t>
      </w:r>
    </w:p>
    <w:p w:rsidR="003369A3" w:rsidRPr="00E028BC" w:rsidRDefault="003369A3" w:rsidP="003369A3">
      <w:pPr>
        <w:pStyle w:val="Normalny1"/>
        <w:spacing w:after="0" w:line="240" w:lineRule="auto"/>
        <w:jc w:val="both"/>
        <w:rPr>
          <w:rStyle w:val="Brak"/>
          <w:rFonts w:ascii="Times New Roman" w:eastAsia="Times New Roman" w:hAnsi="Times New Roman" w:cs="Times New Roman"/>
        </w:rPr>
      </w:pPr>
      <w:r w:rsidRPr="00E028BC">
        <w:rPr>
          <w:rStyle w:val="Brak"/>
          <w:rFonts w:ascii="Times New Roman" w:hAnsi="Times New Roman"/>
        </w:rPr>
        <w:t>2. Usprawiedliwienia dokonuje nauczyciel akademicki prowadzący zajęcia</w:t>
      </w:r>
      <w:r>
        <w:rPr>
          <w:rStyle w:val="Brak"/>
          <w:rFonts w:ascii="Times New Roman" w:hAnsi="Times New Roman"/>
        </w:rPr>
        <w:t>,</w:t>
      </w:r>
      <w:r w:rsidRPr="00E028BC">
        <w:rPr>
          <w:rStyle w:val="Brak"/>
          <w:rFonts w:ascii="Times New Roman" w:hAnsi="Times New Roman"/>
        </w:rPr>
        <w:t xml:space="preserve"> wskazując termin i  formę  zaliczenia efektów uczenia się realizowanych w czasie usprawiedliwionej  nieobecności. </w:t>
      </w:r>
    </w:p>
    <w:p w:rsidR="003369A3" w:rsidRPr="00E028BC" w:rsidRDefault="003369A3" w:rsidP="003369A3">
      <w:pPr>
        <w:pStyle w:val="Normalny1"/>
        <w:spacing w:after="0" w:line="240" w:lineRule="auto"/>
        <w:jc w:val="both"/>
        <w:rPr>
          <w:rStyle w:val="Brak"/>
          <w:rFonts w:ascii="Times New Roman" w:eastAsia="Times New Roman" w:hAnsi="Times New Roman" w:cs="Times New Roman"/>
        </w:rPr>
      </w:pPr>
      <w:r w:rsidRPr="00E028BC">
        <w:rPr>
          <w:rStyle w:val="Brak"/>
          <w:rFonts w:ascii="Times New Roman" w:hAnsi="Times New Roman"/>
        </w:rPr>
        <w:t>3. W przypadku  braku usprawiedliwienia nieobecności w przewidzianym terminie lub braku zaliczenia EU student nie otrzymuje zaliczenia  przedmiotu.</w:t>
      </w:r>
    </w:p>
    <w:p w:rsidR="003369A3" w:rsidRPr="00E028BC" w:rsidRDefault="003369A3" w:rsidP="003369A3">
      <w:pPr>
        <w:pStyle w:val="Normalny1"/>
        <w:spacing w:after="0" w:line="240" w:lineRule="auto"/>
        <w:jc w:val="both"/>
        <w:rPr>
          <w:rStyle w:val="Brak"/>
          <w:rFonts w:ascii="Times New Roman" w:eastAsia="Times New Roman" w:hAnsi="Times New Roman" w:cs="Times New Roman"/>
        </w:rPr>
      </w:pPr>
      <w:r w:rsidRPr="00E028BC">
        <w:rPr>
          <w:rStyle w:val="Brak"/>
          <w:rFonts w:ascii="Times New Roman" w:hAnsi="Times New Roman"/>
        </w:rPr>
        <w:t xml:space="preserve">4. Otrzymane  podczas  zajęć oceny niedostateczne </w:t>
      </w:r>
      <w:r>
        <w:rPr>
          <w:rStyle w:val="Brak"/>
          <w:rFonts w:ascii="Times New Roman" w:hAnsi="Times New Roman"/>
        </w:rPr>
        <w:t>student musi</w:t>
      </w:r>
      <w:r w:rsidRPr="00E028BC">
        <w:rPr>
          <w:rStyle w:val="Brak"/>
          <w:rFonts w:ascii="Times New Roman" w:hAnsi="Times New Roman"/>
        </w:rPr>
        <w:t xml:space="preserve"> </w:t>
      </w:r>
      <w:r w:rsidRPr="00E028BC">
        <w:rPr>
          <w:rStyle w:val="Brak"/>
          <w:rFonts w:ascii="Times New Roman" w:hAnsi="Times New Roman"/>
          <w:u w:val="single"/>
        </w:rPr>
        <w:t>poprawić w czasie dwóch tygodni</w:t>
      </w:r>
      <w:r w:rsidRPr="00E028BC">
        <w:rPr>
          <w:rStyle w:val="Brak"/>
          <w:rFonts w:ascii="Times New Roman" w:hAnsi="Times New Roman"/>
        </w:rPr>
        <w:t xml:space="preserve"> (od</w:t>
      </w:r>
      <w:r w:rsidRPr="00E028BC">
        <w:rPr>
          <w:rStyle w:val="Brak"/>
          <w:rFonts w:ascii="Times New Roman" w:hAnsi="Times New Roman"/>
          <w:u w:val="single"/>
        </w:rPr>
        <w:t xml:space="preserve"> </w:t>
      </w:r>
      <w:r w:rsidRPr="00E028BC">
        <w:rPr>
          <w:rStyle w:val="Brak"/>
          <w:rFonts w:ascii="Times New Roman" w:hAnsi="Times New Roman"/>
        </w:rPr>
        <w:t xml:space="preserve">otrzymania oceny niedostatecznej) w trakcie konsultacji, o ile prowadzący nauczyciel akademicki nie uzna inaczej. </w:t>
      </w:r>
    </w:p>
    <w:p w:rsidR="003369A3" w:rsidRPr="00E028BC" w:rsidRDefault="003369A3" w:rsidP="003369A3">
      <w:pPr>
        <w:pStyle w:val="Normalny1"/>
        <w:spacing w:after="0" w:line="240" w:lineRule="auto"/>
        <w:jc w:val="both"/>
        <w:rPr>
          <w:rStyle w:val="Brak"/>
          <w:rFonts w:ascii="Times New Roman" w:eastAsia="Times New Roman" w:hAnsi="Times New Roman" w:cs="Times New Roman"/>
        </w:rPr>
      </w:pPr>
      <w:r w:rsidRPr="00E028BC">
        <w:rPr>
          <w:rStyle w:val="Brak"/>
          <w:rFonts w:ascii="Times New Roman" w:hAnsi="Times New Roman"/>
        </w:rPr>
        <w:t xml:space="preserve">5. Student może podjąć </w:t>
      </w:r>
      <w:r w:rsidRPr="00E028BC">
        <w:rPr>
          <w:rStyle w:val="Brak"/>
          <w:rFonts w:ascii="Times New Roman" w:hAnsi="Times New Roman"/>
          <w:u w:val="single"/>
        </w:rPr>
        <w:t>maksymalnie dwie próby poprawy</w:t>
      </w:r>
      <w:r w:rsidRPr="00E028BC">
        <w:rPr>
          <w:rStyle w:val="Brak"/>
          <w:rFonts w:ascii="Times New Roman" w:hAnsi="Times New Roman"/>
        </w:rPr>
        <w:t xml:space="preserve"> oceny niedostatecznej.</w:t>
      </w:r>
    </w:p>
    <w:p w:rsidR="003369A3" w:rsidRPr="00586DCC" w:rsidRDefault="003369A3" w:rsidP="003369A3">
      <w:pPr>
        <w:pStyle w:val="Normalny1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028BC">
        <w:rPr>
          <w:rStyle w:val="Brak"/>
          <w:rFonts w:ascii="Times New Roman" w:hAnsi="Times New Roman"/>
        </w:rPr>
        <w:t>6. Konsultacje odbywają się wg harmonogramu przedstawionego na tablicy ogłoszeń przy 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Oddziale Klinicznym Chirurgii Dziecięcej, Onkologicznej, Urologii i Chirurgii Ręki </w:t>
      </w:r>
      <w:r w:rsidRPr="00E028BC">
        <w:rPr>
          <w:rStyle w:val="Brak"/>
          <w:rFonts w:ascii="Times New Roman" w:hAnsi="Times New Roman"/>
        </w:rPr>
        <w:t>oraz na stronie internetowej PUM.</w:t>
      </w:r>
    </w:p>
    <w:p w:rsidR="003369A3" w:rsidRPr="003369A3" w:rsidRDefault="003369A3" w:rsidP="003369A3">
      <w:pPr>
        <w:ind w:left="720"/>
        <w:jc w:val="both"/>
      </w:pPr>
    </w:p>
    <w:p w:rsidR="000D2CEB" w:rsidRDefault="00AA378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§3</w:t>
      </w:r>
    </w:p>
    <w:p w:rsidR="000D2CEB" w:rsidRDefault="00AA378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Warunki i sposoby dopuszczania studentów do zaliczeń i egzaminów</w:t>
      </w:r>
    </w:p>
    <w:p w:rsidR="003369A3" w:rsidRPr="00E028BC" w:rsidRDefault="003369A3" w:rsidP="003369A3">
      <w:pPr>
        <w:pStyle w:val="Normalny1"/>
        <w:tabs>
          <w:tab w:val="left" w:pos="900"/>
        </w:tabs>
        <w:spacing w:after="0" w:line="240" w:lineRule="auto"/>
        <w:jc w:val="both"/>
        <w:rPr>
          <w:rStyle w:val="Brak"/>
          <w:rFonts w:ascii="Times New Roman" w:eastAsia="Times New Roman" w:hAnsi="Times New Roman" w:cs="Times New Roman"/>
        </w:rPr>
      </w:pPr>
      <w:r w:rsidRPr="00E028BC">
        <w:rPr>
          <w:rStyle w:val="Brak"/>
          <w:rFonts w:ascii="Times New Roman" w:hAnsi="Times New Roman"/>
        </w:rPr>
        <w:t>1. Warunkiem zaliczenia zajęć jest: systematyczne uczęszczanie na zajęcia, aktywny udziału w zajęciach</w:t>
      </w:r>
      <w:r>
        <w:rPr>
          <w:rStyle w:val="Brak"/>
          <w:rFonts w:ascii="Times New Roman" w:hAnsi="Times New Roman"/>
        </w:rPr>
        <w:t xml:space="preserve">, realizacja e-learningu </w:t>
      </w:r>
      <w:r w:rsidRPr="00E028BC">
        <w:rPr>
          <w:rStyle w:val="Brak"/>
          <w:rFonts w:ascii="Times New Roman" w:hAnsi="Times New Roman"/>
        </w:rPr>
        <w:t xml:space="preserve">i zaliczanie efektów uczenia się przewidzianych w programie przedmiotu.                                                                      </w:t>
      </w:r>
    </w:p>
    <w:p w:rsidR="003369A3" w:rsidRDefault="003369A3" w:rsidP="003369A3">
      <w:pPr>
        <w:pStyle w:val="Normalny1"/>
        <w:spacing w:after="0" w:line="240" w:lineRule="auto"/>
        <w:jc w:val="both"/>
        <w:rPr>
          <w:rStyle w:val="Brak"/>
          <w:rFonts w:ascii="Times New Roman" w:hAnsi="Times New Roman"/>
        </w:rPr>
      </w:pPr>
      <w:r w:rsidRPr="00E028BC">
        <w:rPr>
          <w:rStyle w:val="Brak"/>
          <w:rFonts w:ascii="Times New Roman" w:hAnsi="Times New Roman"/>
        </w:rPr>
        <w:t xml:space="preserve">2. Zaliczenia  zajęć dydaktycznych dokonują nauczyciele  prowadzący, po ich zakończeniu. Sposób dokonywania wpisów ustala Dziekanat Wydziału  </w:t>
      </w:r>
      <w:r>
        <w:rPr>
          <w:rStyle w:val="Brak"/>
          <w:rFonts w:ascii="Times New Roman" w:hAnsi="Times New Roman"/>
        </w:rPr>
        <w:t>Medycyny i Stomatologii</w:t>
      </w:r>
    </w:p>
    <w:p w:rsidR="003369A3" w:rsidRDefault="003369A3" w:rsidP="003369A3">
      <w:pPr>
        <w:pStyle w:val="Normalny1"/>
        <w:spacing w:after="0" w:line="240" w:lineRule="auto"/>
        <w:jc w:val="both"/>
        <w:rPr>
          <w:rStyle w:val="Brak"/>
          <w:rFonts w:ascii="Times New Roman" w:hAnsi="Times New Roman"/>
        </w:rPr>
      </w:pPr>
      <w:r>
        <w:rPr>
          <w:rStyle w:val="Brak"/>
          <w:rFonts w:ascii="Times New Roman" w:hAnsi="Times New Roman"/>
        </w:rPr>
        <w:t>3</w:t>
      </w:r>
      <w:r w:rsidRPr="00E028BC">
        <w:rPr>
          <w:rStyle w:val="Brak"/>
          <w:rFonts w:ascii="Times New Roman" w:hAnsi="Times New Roman"/>
        </w:rPr>
        <w:t xml:space="preserve">. Warunkiem dopuszczenia </w:t>
      </w:r>
      <w:r w:rsidRPr="00586DCC">
        <w:rPr>
          <w:rStyle w:val="Brak"/>
          <w:rFonts w:ascii="Times New Roman" w:hAnsi="Times New Roman"/>
          <w:color w:val="auto"/>
        </w:rPr>
        <w:t xml:space="preserve">ZALICZENIA Z OCENĄ </w:t>
      </w:r>
      <w:r w:rsidRPr="00E028BC">
        <w:rPr>
          <w:rStyle w:val="Brak"/>
          <w:rFonts w:ascii="Times New Roman" w:hAnsi="Times New Roman"/>
        </w:rPr>
        <w:t>jest uzyskanie zaliczenia wszystkich EU.</w:t>
      </w:r>
    </w:p>
    <w:p w:rsidR="000D2CEB" w:rsidRDefault="000D2CEB" w:rsidP="00AA378F">
      <w:pPr>
        <w:pBdr>
          <w:top w:val="nil"/>
          <w:left w:val="nil"/>
          <w:bottom w:val="nil"/>
          <w:right w:val="nil"/>
          <w:between w:val="nil"/>
        </w:pBdr>
        <w:spacing w:before="6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D2CEB" w:rsidRDefault="00AA378F">
      <w:pPr>
        <w:pBdr>
          <w:top w:val="nil"/>
          <w:left w:val="nil"/>
          <w:bottom w:val="nil"/>
          <w:right w:val="nil"/>
          <w:between w:val="nil"/>
        </w:pBdr>
        <w:spacing w:before="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§4</w:t>
      </w:r>
    </w:p>
    <w:p w:rsidR="000D2CEB" w:rsidRDefault="00AA378F">
      <w:pPr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Zasady dopuszczające studenta do poszczególnych zajęć w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>danym roku akademickim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t>*</w:t>
      </w:r>
    </w:p>
    <w:p w:rsidR="003369A3" w:rsidRPr="00E028BC" w:rsidRDefault="003369A3" w:rsidP="003369A3">
      <w:pPr>
        <w:pStyle w:val="Normalny1"/>
        <w:spacing w:after="0" w:line="240" w:lineRule="auto"/>
        <w:jc w:val="both"/>
        <w:rPr>
          <w:rStyle w:val="Brak"/>
          <w:rFonts w:ascii="Times New Roman" w:eastAsia="Times New Roman" w:hAnsi="Times New Roman" w:cs="Times New Roman"/>
          <w:u w:color="FF0000"/>
        </w:rPr>
      </w:pPr>
      <w:r w:rsidRPr="00E028BC">
        <w:rPr>
          <w:rStyle w:val="Brak"/>
          <w:rFonts w:ascii="Times New Roman" w:hAnsi="Times New Roman"/>
          <w:u w:color="FF0000"/>
        </w:rPr>
        <w:t>1. Student nie zostanie dopuszczony do zajęć w następujących przypadkach:</w:t>
      </w:r>
    </w:p>
    <w:p w:rsidR="003369A3" w:rsidRPr="00E028BC" w:rsidRDefault="003369A3" w:rsidP="003369A3">
      <w:pPr>
        <w:pStyle w:val="Normalny1"/>
        <w:spacing w:after="0" w:line="240" w:lineRule="auto"/>
        <w:jc w:val="both"/>
        <w:rPr>
          <w:rStyle w:val="Brak"/>
          <w:rFonts w:ascii="Times New Roman" w:eastAsia="Times New Roman" w:hAnsi="Times New Roman" w:cs="Times New Roman"/>
          <w:u w:color="FF0000"/>
        </w:rPr>
      </w:pPr>
      <w:r w:rsidRPr="00E028BC">
        <w:rPr>
          <w:rStyle w:val="Brak"/>
          <w:rFonts w:ascii="Times New Roman" w:hAnsi="Times New Roman"/>
          <w:u w:color="FF0000"/>
        </w:rPr>
        <w:t>   a) spóźnienie na zajęcia przekraczające 20 minut;</w:t>
      </w:r>
    </w:p>
    <w:p w:rsidR="003369A3" w:rsidRPr="00E028BC" w:rsidRDefault="003369A3" w:rsidP="003369A3">
      <w:pPr>
        <w:pStyle w:val="Akapitzlist"/>
        <w:spacing w:after="0" w:line="240" w:lineRule="auto"/>
        <w:ind w:left="0"/>
        <w:jc w:val="both"/>
        <w:rPr>
          <w:rStyle w:val="Brak"/>
          <w:rFonts w:ascii="Times New Roman" w:eastAsia="Times New Roman" w:hAnsi="Times New Roman" w:cs="Times New Roman"/>
          <w:u w:color="FF0000"/>
        </w:rPr>
      </w:pPr>
      <w:r w:rsidRPr="00E028BC">
        <w:rPr>
          <w:rStyle w:val="Brak"/>
          <w:rFonts w:ascii="Times New Roman" w:hAnsi="Times New Roman"/>
          <w:u w:color="FF0000"/>
        </w:rPr>
        <w:t>   b) braku niezbędnego ubioru wymaganego do zajęć danego rodzaju (§ 4 pkt 4. Wewnętrznego</w:t>
      </w:r>
    </w:p>
    <w:p w:rsidR="003369A3" w:rsidRDefault="003369A3" w:rsidP="003369A3">
      <w:pPr>
        <w:pStyle w:val="Akapitzlist"/>
        <w:spacing w:after="0" w:line="240" w:lineRule="auto"/>
        <w:ind w:left="0"/>
        <w:jc w:val="both"/>
        <w:rPr>
          <w:rStyle w:val="Brak"/>
          <w:rFonts w:ascii="Times New Roman" w:hAnsi="Times New Roman"/>
          <w:u w:color="FF0000"/>
        </w:rPr>
      </w:pPr>
      <w:r w:rsidRPr="00E028BC">
        <w:rPr>
          <w:rStyle w:val="Brak"/>
          <w:rFonts w:ascii="Times New Roman" w:hAnsi="Times New Roman"/>
          <w:u w:color="FF0000"/>
        </w:rPr>
        <w:t xml:space="preserve">       regulaminu)</w:t>
      </w:r>
      <w:r>
        <w:rPr>
          <w:rStyle w:val="Brak"/>
          <w:rFonts w:ascii="Times New Roman" w:hAnsi="Times New Roman"/>
          <w:u w:color="FF0000"/>
        </w:rPr>
        <w:t>.</w:t>
      </w:r>
    </w:p>
    <w:p w:rsidR="003369A3" w:rsidRPr="00E028BC" w:rsidRDefault="003369A3" w:rsidP="003369A3">
      <w:pPr>
        <w:pStyle w:val="Normalny1"/>
        <w:spacing w:after="0" w:line="240" w:lineRule="auto"/>
        <w:jc w:val="both"/>
        <w:rPr>
          <w:rStyle w:val="Brak"/>
          <w:rFonts w:ascii="Times New Roman" w:eastAsia="Times New Roman" w:hAnsi="Times New Roman" w:cs="Times New Roman"/>
          <w:u w:color="FF0000"/>
        </w:rPr>
      </w:pPr>
      <w:r w:rsidRPr="00E028BC">
        <w:rPr>
          <w:rStyle w:val="Brak"/>
          <w:rFonts w:ascii="Times New Roman" w:hAnsi="Times New Roman"/>
          <w:u w:color="FF0000"/>
        </w:rPr>
        <w:t>2. Student nie zostanie dopuszczony do zajęć lub zostanie z nich wyproszony w razie niewłaściwego zachowania sprzecznego z regulaminem studiów lub innymi obowiązującymi na Uczelni/szpitalu/kliniki</w:t>
      </w:r>
    </w:p>
    <w:p w:rsidR="003369A3" w:rsidRPr="00E028BC" w:rsidRDefault="003369A3" w:rsidP="003369A3">
      <w:pPr>
        <w:pStyle w:val="Normalny1"/>
        <w:spacing w:after="0" w:line="240" w:lineRule="auto"/>
        <w:jc w:val="both"/>
        <w:rPr>
          <w:rStyle w:val="Brak"/>
          <w:rFonts w:ascii="Times New Roman" w:eastAsia="Times New Roman" w:hAnsi="Times New Roman" w:cs="Times New Roman"/>
          <w:u w:color="FF0000"/>
        </w:rPr>
      </w:pPr>
      <w:r w:rsidRPr="00E028BC">
        <w:rPr>
          <w:rStyle w:val="Brak"/>
          <w:rFonts w:ascii="Times New Roman" w:hAnsi="Times New Roman"/>
          <w:u w:color="FF0000"/>
        </w:rPr>
        <w:t>przepisami, zachowania zakłócającego prowadzenie zajęć, zagrażającego zdrowiu, życiu lub mieniu, a także w razie rażącego braku kultury osobistej w stosunku do prowadzącego zajęcia lub innych osób biorących udział w zajęciach.</w:t>
      </w:r>
    </w:p>
    <w:p w:rsidR="003369A3" w:rsidRPr="00E028BC" w:rsidRDefault="003369A3" w:rsidP="003369A3">
      <w:pPr>
        <w:pStyle w:val="Normalny1"/>
        <w:spacing w:after="0" w:line="240" w:lineRule="auto"/>
        <w:jc w:val="both"/>
        <w:rPr>
          <w:rStyle w:val="Brak"/>
          <w:rFonts w:ascii="Times New Roman" w:eastAsia="Times New Roman" w:hAnsi="Times New Roman" w:cs="Times New Roman"/>
          <w:u w:color="FF0000"/>
        </w:rPr>
      </w:pPr>
      <w:r w:rsidRPr="00E028BC">
        <w:rPr>
          <w:rStyle w:val="Brak"/>
          <w:rFonts w:ascii="Times New Roman" w:hAnsi="Times New Roman"/>
          <w:u w:color="FF0000"/>
        </w:rPr>
        <w:t>3. Niedopuszczenie Studenta do zajęć lub wyproszenie z nich w przypadkach, o których mowa w pkt. 1 i 2, równoznaczne jest z nieobecnością Studenta na zajęciach.</w:t>
      </w:r>
    </w:p>
    <w:p w:rsidR="003369A3" w:rsidRPr="00E028BC" w:rsidRDefault="003369A3" w:rsidP="003369A3">
      <w:pPr>
        <w:pStyle w:val="Normalny1"/>
        <w:spacing w:after="0" w:line="240" w:lineRule="auto"/>
        <w:jc w:val="both"/>
        <w:rPr>
          <w:rStyle w:val="Brak"/>
          <w:rFonts w:ascii="Times New Roman" w:eastAsia="Times New Roman" w:hAnsi="Times New Roman" w:cs="Times New Roman"/>
          <w:u w:color="FF0000"/>
        </w:rPr>
      </w:pPr>
      <w:r w:rsidRPr="00E028BC">
        <w:rPr>
          <w:rStyle w:val="Brak"/>
          <w:rFonts w:ascii="Times New Roman" w:hAnsi="Times New Roman"/>
        </w:rPr>
        <w:t xml:space="preserve">4. </w:t>
      </w:r>
      <w:r w:rsidRPr="00E028BC">
        <w:rPr>
          <w:rStyle w:val="Brak"/>
          <w:rFonts w:ascii="Times New Roman" w:hAnsi="Times New Roman"/>
          <w:u w:color="FF0000"/>
        </w:rPr>
        <w:t xml:space="preserve">Na  ćwiczeniach realizowanych w </w:t>
      </w:r>
      <w:r>
        <w:rPr>
          <w:rStyle w:val="Brak"/>
          <w:rFonts w:ascii="Times New Roman" w:hAnsi="Times New Roman"/>
          <w:u w:color="FF0000"/>
        </w:rPr>
        <w:t xml:space="preserve">oddziale </w:t>
      </w:r>
      <w:r w:rsidRPr="00E028BC">
        <w:rPr>
          <w:rStyle w:val="Brak"/>
          <w:rFonts w:ascii="Times New Roman" w:hAnsi="Times New Roman"/>
          <w:u w:color="FF0000"/>
        </w:rPr>
        <w:t>studenta obowiązuje:</w:t>
      </w:r>
    </w:p>
    <w:p w:rsidR="003369A3" w:rsidRPr="00586DCC" w:rsidRDefault="003369A3" w:rsidP="003369A3">
      <w:pPr>
        <w:pStyle w:val="Normalny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5766F1">
        <w:rPr>
          <w:rStyle w:val="Brak"/>
          <w:rFonts w:ascii="Times New Roman" w:hAnsi="Times New Roman"/>
          <w:u w:color="FF0000"/>
        </w:rPr>
        <w:t>odzież ochronna, obuwie</w:t>
      </w:r>
      <w:r>
        <w:rPr>
          <w:rStyle w:val="Brak"/>
          <w:rFonts w:ascii="Times New Roman" w:hAnsi="Times New Roman"/>
          <w:u w:color="FF0000"/>
        </w:rPr>
        <w:t xml:space="preserve"> zmienne, </w:t>
      </w:r>
      <w:r w:rsidRPr="005766F1">
        <w:rPr>
          <w:rStyle w:val="Brak"/>
          <w:rFonts w:ascii="Times New Roman" w:hAnsi="Times New Roman"/>
          <w:u w:color="FF0000"/>
        </w:rPr>
        <w:t>paznokcie krótko obcięte, nielakierowane, bez sztucznych paznokci, zdjęcie  i zabezpieczenie biżuterii (kolczyki, pierścionki, bransolety, naszyjniki) przed zajęciami, identyfikator.</w:t>
      </w:r>
    </w:p>
    <w:p w:rsidR="000D2CEB" w:rsidRDefault="00AA378F">
      <w:pPr>
        <w:pBdr>
          <w:top w:val="nil"/>
          <w:left w:val="nil"/>
          <w:bottom w:val="nil"/>
          <w:right w:val="nil"/>
          <w:between w:val="nil"/>
        </w:pBdr>
        <w:spacing w:before="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§5</w:t>
      </w:r>
    </w:p>
    <w:p w:rsidR="000D2CEB" w:rsidRDefault="00AA378F">
      <w:pPr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Warunki i sposoby przeprowadzania zaliczeń przedmiotu i egzaminów</w:t>
      </w:r>
    </w:p>
    <w:p w:rsidR="003369A3" w:rsidRPr="00E028BC" w:rsidRDefault="003369A3" w:rsidP="003369A3">
      <w:pPr>
        <w:pStyle w:val="Normalny1"/>
        <w:spacing w:after="0" w:line="240" w:lineRule="auto"/>
        <w:jc w:val="both"/>
        <w:rPr>
          <w:rStyle w:val="Brak"/>
          <w:rFonts w:ascii="Times New Roman" w:eastAsia="Times New Roman" w:hAnsi="Times New Roman" w:cs="Times New Roman"/>
        </w:rPr>
      </w:pPr>
      <w:r w:rsidRPr="00E028BC">
        <w:rPr>
          <w:rStyle w:val="Brak"/>
          <w:rFonts w:ascii="Times New Roman" w:hAnsi="Times New Roman"/>
          <w:sz w:val="24"/>
          <w:szCs w:val="24"/>
        </w:rPr>
        <w:t xml:space="preserve">1. </w:t>
      </w:r>
      <w:r w:rsidRPr="00E028BC">
        <w:rPr>
          <w:rStyle w:val="Brak"/>
          <w:rFonts w:ascii="Times New Roman" w:hAnsi="Times New Roman"/>
        </w:rPr>
        <w:t xml:space="preserve">Forma zaliczenia poszczególnych przedmiotów została określona w planach studiów zatwierdzonych przez </w:t>
      </w:r>
      <w:r>
        <w:rPr>
          <w:rStyle w:val="Brak"/>
          <w:rFonts w:ascii="Times New Roman" w:hAnsi="Times New Roman"/>
        </w:rPr>
        <w:t>Senat PUM</w:t>
      </w:r>
      <w:r w:rsidRPr="00E028BC">
        <w:rPr>
          <w:rStyle w:val="Brak"/>
          <w:rFonts w:ascii="Times New Roman" w:hAnsi="Times New Roman"/>
        </w:rPr>
        <w:t xml:space="preserve">. </w:t>
      </w:r>
    </w:p>
    <w:p w:rsidR="003369A3" w:rsidRPr="00E028BC" w:rsidRDefault="003369A3" w:rsidP="003369A3">
      <w:pPr>
        <w:pStyle w:val="Normalny1"/>
        <w:spacing w:after="0" w:line="240" w:lineRule="auto"/>
        <w:jc w:val="both"/>
        <w:rPr>
          <w:rStyle w:val="Brak"/>
          <w:rFonts w:ascii="Times New Roman" w:eastAsia="Times New Roman" w:hAnsi="Times New Roman" w:cs="Times New Roman"/>
        </w:rPr>
      </w:pPr>
      <w:r w:rsidRPr="00E028BC">
        <w:rPr>
          <w:rStyle w:val="Brak"/>
          <w:rFonts w:ascii="Times New Roman" w:hAnsi="Times New Roman"/>
        </w:rPr>
        <w:t xml:space="preserve">2. Zaliczenie zajęć odbywa się na podstawie: systematycznego uczęszczania na zajęcia, aktywnego udziału w zajęciach i zaliczenia efektów uczenia się przewidzianych w programie przedmiotu. </w:t>
      </w:r>
    </w:p>
    <w:p w:rsidR="003369A3" w:rsidRPr="00E028BC" w:rsidRDefault="003369A3" w:rsidP="003369A3">
      <w:pPr>
        <w:pStyle w:val="Normalny1"/>
        <w:spacing w:after="0" w:line="240" w:lineRule="auto"/>
        <w:jc w:val="both"/>
        <w:rPr>
          <w:rStyle w:val="Brak"/>
          <w:rFonts w:ascii="Times New Roman" w:eastAsia="Times New Roman" w:hAnsi="Times New Roman" w:cs="Times New Roman"/>
        </w:rPr>
      </w:pPr>
      <w:r w:rsidRPr="00E028BC">
        <w:rPr>
          <w:rStyle w:val="Brak"/>
          <w:rFonts w:ascii="Times New Roman" w:hAnsi="Times New Roman"/>
        </w:rPr>
        <w:t xml:space="preserve">3. </w:t>
      </w:r>
      <w:r w:rsidRPr="00586DCC">
        <w:rPr>
          <w:rStyle w:val="Brak"/>
          <w:rFonts w:ascii="Times New Roman" w:hAnsi="Times New Roman"/>
        </w:rPr>
        <w:t xml:space="preserve">Zajęcia z ćwiczeń poprzedzone są sprawdzeniem przygotowania studenta z bieżącego tematu (w formie pisemnej lub ustnej). Uzyskanie przez studenta oceny niedostatecznej będzie jednoznaczne z  jego nieprzygotowaniem   do   ćwiczeń. </w:t>
      </w:r>
    </w:p>
    <w:p w:rsidR="003369A3" w:rsidRDefault="003369A3" w:rsidP="003369A3">
      <w:pPr>
        <w:pStyle w:val="Normalny1"/>
        <w:spacing w:after="0" w:line="240" w:lineRule="auto"/>
        <w:jc w:val="both"/>
        <w:rPr>
          <w:rStyle w:val="Brak"/>
          <w:rFonts w:ascii="Times New Roman" w:hAnsi="Times New Roman"/>
        </w:rPr>
      </w:pPr>
      <w:r w:rsidRPr="00E028BC">
        <w:rPr>
          <w:rStyle w:val="Brak"/>
          <w:rFonts w:ascii="Times New Roman" w:hAnsi="Times New Roman"/>
        </w:rPr>
        <w:t xml:space="preserve">4. Zaliczenia  zajęć dydaktycznych dokonują nauczyciele  prowadzący,  po ich zakończeniu. Sposób dokonywania wpisów ustala Dziekanat </w:t>
      </w:r>
      <w:r>
        <w:rPr>
          <w:rStyle w:val="Brak"/>
          <w:rFonts w:ascii="Times New Roman" w:hAnsi="Times New Roman"/>
        </w:rPr>
        <w:t>Wydziału Medycyny i Stomatologii</w:t>
      </w:r>
    </w:p>
    <w:p w:rsidR="003369A3" w:rsidRPr="00A9587D" w:rsidRDefault="003369A3" w:rsidP="003369A3">
      <w:pPr>
        <w:pStyle w:val="Normalny1"/>
        <w:spacing w:after="0" w:line="240" w:lineRule="auto"/>
        <w:jc w:val="both"/>
        <w:rPr>
          <w:rStyle w:val="Brak"/>
          <w:rFonts w:ascii="Times New Roman" w:eastAsia="Times New Roman" w:hAnsi="Times New Roman" w:cs="Times New Roman"/>
        </w:rPr>
      </w:pPr>
      <w:r w:rsidRPr="00E028BC">
        <w:rPr>
          <w:rStyle w:val="Brak"/>
          <w:rFonts w:ascii="Times New Roman" w:hAnsi="Times New Roman"/>
        </w:rPr>
        <w:t>5.</w:t>
      </w:r>
      <w:r w:rsidRPr="00E028BC">
        <w:rPr>
          <w:rStyle w:val="Brak"/>
          <w:rFonts w:ascii="Times New Roman" w:hAnsi="Times New Roman"/>
          <w:shd w:val="clear" w:color="auto" w:fill="FFFFFF"/>
        </w:rPr>
        <w:t>W czasie zaliczeń obowiązuje studentów zakaz posiadania urządzeń elektronicznych umożliwiających porozumiewanie się z innymi osobami na odległość.</w:t>
      </w:r>
      <w:r w:rsidRPr="00E028BC">
        <w:rPr>
          <w:rStyle w:val="Brak"/>
          <w:rFonts w:ascii="Times New Roman" w:hAnsi="Times New Roman"/>
        </w:rPr>
        <w:t xml:space="preserve">  Niedostosowanie się do zakazu skutkuje przerwaniem zaliczenia dla danego studenta z jednoczesnym jego niezaliczeniem.</w:t>
      </w:r>
    </w:p>
    <w:p w:rsidR="003369A3" w:rsidRDefault="003369A3">
      <w:pPr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D2CEB" w:rsidRDefault="00AA378F">
      <w:pPr>
        <w:widowControl w:val="0"/>
        <w:spacing w:before="16" w:line="279" w:lineRule="auto"/>
        <w:ind w:left="4320" w:right="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§6</w:t>
      </w:r>
    </w:p>
    <w:p w:rsidR="000D2CEB" w:rsidRDefault="00AA378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Warunki zwalniania z  niektórych zaliczeń lub egzaminów</w:t>
      </w:r>
    </w:p>
    <w:p w:rsidR="003369A3" w:rsidRPr="00586DCC" w:rsidRDefault="003369A3" w:rsidP="003369A3">
      <w:pPr>
        <w:pStyle w:val="Normalny1"/>
        <w:numPr>
          <w:ilvl w:val="0"/>
          <w:numId w:val="10"/>
        </w:numPr>
        <w:spacing w:after="0" w:line="240" w:lineRule="auto"/>
        <w:jc w:val="both"/>
        <w:rPr>
          <w:rStyle w:val="Brak"/>
          <w:rFonts w:ascii="Times New Roman" w:eastAsia="Times New Roman" w:hAnsi="Times New Roman" w:cs="Times New Roman"/>
          <w:color w:val="FF0000"/>
        </w:rPr>
      </w:pPr>
      <w:r w:rsidRPr="000C3138">
        <w:rPr>
          <w:rStyle w:val="Brak"/>
          <w:rFonts w:ascii="Times New Roman" w:hAnsi="Times New Roman"/>
        </w:rPr>
        <w:t>Decyzja o zwolnieniu z zaliczenia podejmowana może być indywidualnie przez asystenta prowadzącego zajęcia. Zwolnienie może dotyczyć wyłącznie studentów, którzy nie opuścili zajęć i wykazali szczególną wiedzę oraz umiejętności praktyczne z zakresu chirurgii wymaganego programem nauczania.</w:t>
      </w:r>
      <w:r>
        <w:rPr>
          <w:rStyle w:val="Brak"/>
          <w:rFonts w:ascii="Times New Roman" w:hAnsi="Times New Roman"/>
        </w:rPr>
        <w:t xml:space="preserve"> </w:t>
      </w:r>
    </w:p>
    <w:p w:rsidR="000D2CEB" w:rsidRDefault="00AA378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§7</w:t>
      </w:r>
    </w:p>
    <w:p w:rsidR="000D2CEB" w:rsidRDefault="00AA378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Warunki dopuszczenia studenta do egzaminu w tzw.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przedterminie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o którym mowa w § 32 ust. 8 regulaminu Studiów</w:t>
      </w:r>
    </w:p>
    <w:p w:rsidR="000D2CEB" w:rsidRDefault="00AA378F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Nie dotyczy</w:t>
      </w:r>
    </w:p>
    <w:p w:rsidR="000D2CEB" w:rsidRDefault="000D2CEB" w:rsidP="00AA378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2CEB" w:rsidRDefault="00AA378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§8</w:t>
      </w:r>
    </w:p>
    <w:p w:rsidR="000D2CEB" w:rsidRDefault="00AA378F">
      <w:pPr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Kryteria oceniania</w:t>
      </w:r>
    </w:p>
    <w:p w:rsidR="003369A3" w:rsidRPr="000C3138" w:rsidRDefault="003369A3" w:rsidP="003369A3">
      <w:pPr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C3138">
        <w:rPr>
          <w:rFonts w:ascii="Times New Roman" w:eastAsia="Times New Roman" w:hAnsi="Times New Roman" w:cs="Times New Roman"/>
          <w:sz w:val="24"/>
          <w:szCs w:val="24"/>
        </w:rPr>
        <w:t xml:space="preserve">Warunkiem zaliczenia przedmiotu jest przystąpienie do testu zaliczeniowego składającego się z 20 pytań jednokrotnego wyboru z zakresu chirurgii </w:t>
      </w:r>
      <w:r>
        <w:rPr>
          <w:rFonts w:ascii="Times New Roman" w:eastAsia="Times New Roman" w:hAnsi="Times New Roman" w:cs="Times New Roman"/>
          <w:sz w:val="24"/>
          <w:szCs w:val="24"/>
        </w:rPr>
        <w:t>i onkologii</w:t>
      </w:r>
      <w:r w:rsidRPr="000C3138">
        <w:rPr>
          <w:rFonts w:ascii="Times New Roman" w:eastAsia="Times New Roman" w:hAnsi="Times New Roman" w:cs="Times New Roman"/>
          <w:sz w:val="24"/>
          <w:szCs w:val="24"/>
        </w:rPr>
        <w:t xml:space="preserve">  - maksymalnie 20 punktów </w:t>
      </w:r>
    </w:p>
    <w:p w:rsidR="003369A3" w:rsidRPr="000C3138" w:rsidRDefault="003369A3" w:rsidP="003369A3">
      <w:pPr>
        <w:numPr>
          <w:ilvl w:val="0"/>
          <w:numId w:val="11"/>
        </w:numPr>
        <w:spacing w:after="60"/>
        <w:rPr>
          <w:rFonts w:ascii="Times New Roman" w:eastAsia="Times New Roman" w:hAnsi="Times New Roman" w:cs="Times New Roman"/>
          <w:sz w:val="24"/>
          <w:szCs w:val="24"/>
        </w:rPr>
      </w:pPr>
      <w:r w:rsidRPr="000C3138">
        <w:rPr>
          <w:rFonts w:ascii="Times New Roman" w:eastAsia="Times New Roman" w:hAnsi="Times New Roman" w:cs="Times New Roman"/>
          <w:sz w:val="24"/>
          <w:szCs w:val="24"/>
        </w:rPr>
        <w:t xml:space="preserve"> W jednostce stosuje się oceny zgodnie z kryteriami regulaminu Uczelni:</w:t>
      </w:r>
    </w:p>
    <w:p w:rsidR="003369A3" w:rsidRPr="000C3138" w:rsidRDefault="003369A3" w:rsidP="003369A3">
      <w:pPr>
        <w:spacing w:before="60"/>
        <w:ind w:left="786"/>
        <w:rPr>
          <w:rFonts w:ascii="Times New Roman" w:eastAsia="Times New Roman" w:hAnsi="Times New Roman" w:cs="Times New Roman"/>
          <w:sz w:val="24"/>
          <w:szCs w:val="24"/>
        </w:rPr>
      </w:pPr>
      <w:r w:rsidRPr="000C3138">
        <w:rPr>
          <w:rFonts w:ascii="Times New Roman" w:eastAsia="Gungsuh" w:hAnsi="Times New Roman" w:cs="Times New Roman"/>
          <w:sz w:val="24"/>
          <w:szCs w:val="24"/>
        </w:rPr>
        <w:t>1) bardzo dobra – 5,0 (≥ 92 %),</w:t>
      </w:r>
    </w:p>
    <w:p w:rsidR="003369A3" w:rsidRPr="000C3138" w:rsidRDefault="003369A3" w:rsidP="003369A3">
      <w:pPr>
        <w:spacing w:before="60"/>
        <w:ind w:left="786"/>
        <w:rPr>
          <w:rFonts w:ascii="Times New Roman" w:eastAsia="Times New Roman" w:hAnsi="Times New Roman" w:cs="Times New Roman"/>
          <w:sz w:val="24"/>
          <w:szCs w:val="24"/>
        </w:rPr>
      </w:pPr>
      <w:r w:rsidRPr="000C3138">
        <w:rPr>
          <w:rFonts w:ascii="Times New Roman" w:eastAsia="Gungsuh" w:hAnsi="Times New Roman" w:cs="Times New Roman"/>
          <w:sz w:val="24"/>
          <w:szCs w:val="24"/>
        </w:rPr>
        <w:t>2) ponad dobra – 4,5 (≥ 84 %),</w:t>
      </w:r>
    </w:p>
    <w:p w:rsidR="003369A3" w:rsidRPr="000C3138" w:rsidRDefault="003369A3" w:rsidP="003369A3">
      <w:pPr>
        <w:spacing w:before="60"/>
        <w:ind w:left="786"/>
        <w:rPr>
          <w:rFonts w:ascii="Times New Roman" w:eastAsia="Times New Roman" w:hAnsi="Times New Roman" w:cs="Times New Roman"/>
          <w:sz w:val="24"/>
          <w:szCs w:val="24"/>
        </w:rPr>
      </w:pPr>
      <w:r w:rsidRPr="000C3138">
        <w:rPr>
          <w:rFonts w:ascii="Times New Roman" w:eastAsia="Gungsuh" w:hAnsi="Times New Roman" w:cs="Times New Roman"/>
          <w:sz w:val="24"/>
          <w:szCs w:val="24"/>
        </w:rPr>
        <w:t>3) dobra – 4,0 (≥ 76 %),</w:t>
      </w:r>
    </w:p>
    <w:p w:rsidR="003369A3" w:rsidRPr="000C3138" w:rsidRDefault="003369A3" w:rsidP="003369A3">
      <w:pPr>
        <w:spacing w:before="60"/>
        <w:ind w:left="786"/>
        <w:rPr>
          <w:rFonts w:ascii="Times New Roman" w:eastAsia="Times New Roman" w:hAnsi="Times New Roman" w:cs="Times New Roman"/>
          <w:sz w:val="24"/>
          <w:szCs w:val="24"/>
        </w:rPr>
      </w:pPr>
      <w:r w:rsidRPr="000C3138">
        <w:rPr>
          <w:rFonts w:ascii="Times New Roman" w:eastAsia="Times New Roman" w:hAnsi="Times New Roman" w:cs="Times New Roman"/>
          <w:sz w:val="24"/>
          <w:szCs w:val="24"/>
        </w:rPr>
        <w:t>4) dość dobra – 3,5 (≥ 68%),</w:t>
      </w:r>
    </w:p>
    <w:p w:rsidR="003369A3" w:rsidRPr="000C3138" w:rsidRDefault="003369A3" w:rsidP="003369A3">
      <w:pPr>
        <w:spacing w:before="60"/>
        <w:ind w:left="786"/>
        <w:rPr>
          <w:rFonts w:ascii="Times New Roman" w:eastAsia="Times New Roman" w:hAnsi="Times New Roman" w:cs="Times New Roman"/>
          <w:sz w:val="24"/>
          <w:szCs w:val="24"/>
        </w:rPr>
      </w:pPr>
      <w:r w:rsidRPr="000C3138">
        <w:rPr>
          <w:rFonts w:ascii="Times New Roman" w:eastAsia="Gungsuh" w:hAnsi="Times New Roman" w:cs="Times New Roman"/>
          <w:sz w:val="24"/>
          <w:szCs w:val="24"/>
        </w:rPr>
        <w:t>5) dostateczna – 3,0 (≥ 60%),</w:t>
      </w:r>
    </w:p>
    <w:p w:rsidR="003369A3" w:rsidRPr="000C3138" w:rsidRDefault="003369A3" w:rsidP="003369A3">
      <w:pPr>
        <w:spacing w:before="60"/>
        <w:ind w:left="786"/>
        <w:rPr>
          <w:rFonts w:ascii="Times New Roman" w:eastAsia="Times New Roman" w:hAnsi="Times New Roman" w:cs="Times New Roman"/>
          <w:sz w:val="24"/>
          <w:szCs w:val="24"/>
        </w:rPr>
      </w:pPr>
      <w:r w:rsidRPr="000C3138">
        <w:rPr>
          <w:rFonts w:ascii="Times New Roman" w:eastAsia="Times New Roman" w:hAnsi="Times New Roman" w:cs="Times New Roman"/>
          <w:sz w:val="24"/>
          <w:szCs w:val="24"/>
        </w:rPr>
        <w:t>6) niedostateczna – 2,0 (poniżej 60 %).</w:t>
      </w:r>
    </w:p>
    <w:p w:rsidR="003369A3" w:rsidRPr="000C3138" w:rsidRDefault="003369A3" w:rsidP="003369A3">
      <w:pPr>
        <w:widowControl w:val="0"/>
        <w:spacing w:line="308" w:lineRule="auto"/>
        <w:ind w:right="88"/>
        <w:rPr>
          <w:rFonts w:ascii="Times New Roman" w:eastAsia="Times New Roman" w:hAnsi="Times New Roman" w:cs="Times New Roman"/>
          <w:sz w:val="24"/>
          <w:szCs w:val="24"/>
        </w:rPr>
      </w:pPr>
      <w:r w:rsidRPr="000C313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2.  W przypadku uzyskania wyniku niezadowalającego (poniżej 60%) student może przystąpić do egzaminu poprawkowego w formie egzaminu ustnego z asystentem prowadzącym zajęcia </w:t>
      </w:r>
    </w:p>
    <w:p w:rsidR="000D2CEB" w:rsidRDefault="000D2CEB">
      <w:pPr>
        <w:widowControl w:val="0"/>
        <w:spacing w:before="16" w:line="279" w:lineRule="auto"/>
        <w:ind w:right="88"/>
        <w:rPr>
          <w:rFonts w:ascii="Times New Roman" w:eastAsia="Times New Roman" w:hAnsi="Times New Roman" w:cs="Times New Roman"/>
          <w:sz w:val="24"/>
          <w:szCs w:val="24"/>
        </w:rPr>
      </w:pPr>
    </w:p>
    <w:p w:rsidR="000D2CEB" w:rsidRDefault="00AA378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§9</w:t>
      </w:r>
    </w:p>
    <w:p w:rsidR="000D2CEB" w:rsidRDefault="00AA378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Inne </w:t>
      </w:r>
    </w:p>
    <w:p w:rsidR="000D2CEB" w:rsidRDefault="00AA378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(jeżeli specyfika przedmiotu wymaga zamieszczenia w regulaminie dodatkowych informacji proszę zapisanie ich w kolejnych punktach regulaminu)</w:t>
      </w:r>
    </w:p>
    <w:p w:rsidR="000D2CEB" w:rsidRDefault="000D2CE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D2CEB" w:rsidRDefault="000D2CE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0"/>
        <w:tblW w:w="968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16"/>
        <w:gridCol w:w="4968"/>
      </w:tblGrid>
      <w:tr w:rsidR="000D2CEB">
        <w:tc>
          <w:tcPr>
            <w:tcW w:w="4716" w:type="dxa"/>
          </w:tcPr>
          <w:p w:rsidR="000D2CEB" w:rsidRDefault="000D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2CEB" w:rsidRDefault="000D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2CEB" w:rsidRDefault="000D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2CEB" w:rsidRDefault="000D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2CEB" w:rsidRDefault="00AA3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……………………………………….…..……</w:t>
            </w:r>
          </w:p>
          <w:p w:rsidR="000D2CEB" w:rsidRDefault="00AA3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pieczątka jednostki</w:t>
            </w:r>
          </w:p>
        </w:tc>
        <w:tc>
          <w:tcPr>
            <w:tcW w:w="4968" w:type="dxa"/>
          </w:tcPr>
          <w:p w:rsidR="000D2CEB" w:rsidRDefault="000D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2CEB" w:rsidRDefault="000D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2CEB" w:rsidRDefault="000D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2CEB" w:rsidRDefault="000D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2CEB" w:rsidRDefault="00AA3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………..……………………………………</w:t>
            </w:r>
          </w:p>
          <w:p w:rsidR="000D2CEB" w:rsidRDefault="00AA3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pieczątka i podpis Kierownika jednostki</w:t>
            </w:r>
          </w:p>
        </w:tc>
      </w:tr>
    </w:tbl>
    <w:p w:rsidR="000D2CEB" w:rsidRDefault="000D2CEB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1"/>
        <w:tblW w:w="968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99"/>
        <w:gridCol w:w="4885"/>
      </w:tblGrid>
      <w:tr w:rsidR="000D2CEB">
        <w:tc>
          <w:tcPr>
            <w:tcW w:w="4799" w:type="dxa"/>
          </w:tcPr>
          <w:p w:rsidR="000D2CEB" w:rsidRDefault="00AA3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Opinia: </w:t>
            </w:r>
          </w:p>
          <w:p w:rsidR="000D2CEB" w:rsidRDefault="000D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2CEB" w:rsidRDefault="00AA3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Pozytywna / Negatywna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4885" w:type="dxa"/>
          </w:tcPr>
          <w:p w:rsidR="000D2CEB" w:rsidRDefault="00AA3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Zatwierdzam:</w:t>
            </w:r>
          </w:p>
        </w:tc>
      </w:tr>
      <w:tr w:rsidR="000D2CEB">
        <w:tc>
          <w:tcPr>
            <w:tcW w:w="4799" w:type="dxa"/>
          </w:tcPr>
          <w:p w:rsidR="000D2CEB" w:rsidRDefault="000D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2CEB" w:rsidRDefault="000D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2CEB" w:rsidRDefault="000D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2CEB" w:rsidRDefault="00AA3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………………………………………………..</w:t>
            </w:r>
          </w:p>
          <w:p w:rsidR="000D2CEB" w:rsidRDefault="00AA3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pieczątka i podpis </w:t>
            </w:r>
          </w:p>
          <w:p w:rsidR="000D2CEB" w:rsidRDefault="00AA3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Samorządu  Studentów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885" w:type="dxa"/>
          </w:tcPr>
          <w:p w:rsidR="000D2CEB" w:rsidRDefault="000D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2CEB" w:rsidRDefault="000D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2CEB" w:rsidRDefault="000D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2CEB" w:rsidRDefault="00AA3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………………………………………………….</w:t>
            </w:r>
          </w:p>
          <w:p w:rsidR="000D2CEB" w:rsidRDefault="00AA3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pieczątka i podpis Dziekana</w:t>
            </w:r>
          </w:p>
        </w:tc>
      </w:tr>
    </w:tbl>
    <w:p w:rsidR="000D2CEB" w:rsidRDefault="000D2CEB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D2CEB" w:rsidRDefault="00AA378F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*jeżeli specyfikacja przedmiotu tego wymaga</w:t>
      </w:r>
    </w:p>
    <w:p w:rsidR="000D2CEB" w:rsidRDefault="00AA378F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**niepotrzebne skreślić</w:t>
      </w:r>
    </w:p>
    <w:sectPr w:rsidR="000D2C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851" w:left="130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A378F">
      <w:r>
        <w:separator/>
      </w:r>
    </w:p>
  </w:endnote>
  <w:endnote w:type="continuationSeparator" w:id="0">
    <w:p w:rsidR="00000000" w:rsidRDefault="00AA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ungsuh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CEB" w:rsidRDefault="000D2CEB">
    <w:pPr>
      <w:pBdr>
        <w:top w:val="nil"/>
        <w:left w:val="nil"/>
        <w:bottom w:val="nil"/>
        <w:right w:val="nil"/>
        <w:between w:val="nil"/>
      </w:pBdr>
      <w:rPr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CEB" w:rsidRDefault="00AA378F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2"/>
        <w:szCs w:val="22"/>
      </w:rPr>
    </w:pP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>PAGE</w:instrText>
    </w:r>
    <w:r w:rsidR="003369A3">
      <w:rPr>
        <w:color w:val="000000"/>
        <w:sz w:val="22"/>
        <w:szCs w:val="22"/>
      </w:rPr>
      <w:fldChar w:fldCharType="separate"/>
    </w:r>
    <w:r>
      <w:rPr>
        <w:noProof/>
        <w:color w:val="000000"/>
        <w:sz w:val="22"/>
        <w:szCs w:val="22"/>
      </w:rPr>
      <w:t>3</w:t>
    </w:r>
    <w:r>
      <w:rPr>
        <w:color w:val="000000"/>
        <w:sz w:val="22"/>
        <w:szCs w:val="22"/>
      </w:rPr>
      <w:fldChar w:fldCharType="end"/>
    </w:r>
  </w:p>
  <w:p w:rsidR="000D2CEB" w:rsidRDefault="000D2CEB">
    <w:pPr>
      <w:pBdr>
        <w:top w:val="nil"/>
        <w:left w:val="nil"/>
        <w:bottom w:val="nil"/>
        <w:right w:val="nil"/>
        <w:between w:val="nil"/>
      </w:pBdr>
      <w:rPr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CEB" w:rsidRDefault="000D2CEB">
    <w:pPr>
      <w:pBdr>
        <w:top w:val="nil"/>
        <w:left w:val="nil"/>
        <w:bottom w:val="nil"/>
        <w:right w:val="nil"/>
        <w:between w:val="nil"/>
      </w:pBdr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A378F">
      <w:r>
        <w:separator/>
      </w:r>
    </w:p>
  </w:footnote>
  <w:footnote w:type="continuationSeparator" w:id="0">
    <w:p w:rsidR="00000000" w:rsidRDefault="00AA3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CEB" w:rsidRDefault="000D2CEB">
    <w:pPr>
      <w:pBdr>
        <w:top w:val="nil"/>
        <w:left w:val="nil"/>
        <w:bottom w:val="nil"/>
        <w:right w:val="nil"/>
        <w:between w:val="nil"/>
      </w:pBdr>
      <w:rPr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CEB" w:rsidRDefault="00AA378F">
    <w:pPr>
      <w:keepNext/>
      <w:pBdr>
        <w:top w:val="nil"/>
        <w:left w:val="nil"/>
        <w:bottom w:val="nil"/>
        <w:right w:val="nil"/>
        <w:between w:val="nil"/>
      </w:pBdr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b/>
        <w:color w:val="000000"/>
      </w:rPr>
      <w:t>Załącznik</w:t>
    </w:r>
  </w:p>
  <w:p w:rsidR="000D2CEB" w:rsidRDefault="00AA378F">
    <w:pPr>
      <w:keepNext/>
      <w:pBdr>
        <w:top w:val="nil"/>
        <w:left w:val="nil"/>
        <w:bottom w:val="nil"/>
        <w:right w:val="nil"/>
        <w:between w:val="nil"/>
      </w:pBdr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b/>
        <w:color w:val="000000"/>
      </w:rPr>
      <w:t>do Zarządzenia Nr 52/2017</w:t>
    </w:r>
  </w:p>
  <w:p w:rsidR="000D2CEB" w:rsidRDefault="000D2CEB">
    <w:pPr>
      <w:pBdr>
        <w:top w:val="nil"/>
        <w:left w:val="nil"/>
        <w:bottom w:val="nil"/>
        <w:right w:val="nil"/>
        <w:between w:val="nil"/>
      </w:pBdr>
      <w:jc w:val="right"/>
      <w:rPr>
        <w:rFonts w:ascii="Times New Roman" w:eastAsia="Times New Roman" w:hAnsi="Times New Roman" w:cs="Times New Roman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CEB" w:rsidRDefault="000D2CEB">
    <w:pPr>
      <w:pBdr>
        <w:top w:val="nil"/>
        <w:left w:val="nil"/>
        <w:bottom w:val="nil"/>
        <w:right w:val="nil"/>
        <w:between w:val="nil"/>
      </w:pBdr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hybridMultilevel"/>
    <w:tmpl w:val="894EE87B"/>
    <w:lvl w:ilvl="0" w:tplc="478406CA">
      <w:numFmt w:val="decimal"/>
      <w:lvlText w:val=""/>
      <w:lvlJc w:val="left"/>
    </w:lvl>
    <w:lvl w:ilvl="1" w:tplc="D6201494">
      <w:numFmt w:val="decimal"/>
      <w:lvlText w:val=""/>
      <w:lvlJc w:val="left"/>
    </w:lvl>
    <w:lvl w:ilvl="2" w:tplc="F8BE2C7C">
      <w:numFmt w:val="decimal"/>
      <w:lvlText w:val=""/>
      <w:lvlJc w:val="left"/>
    </w:lvl>
    <w:lvl w:ilvl="3" w:tplc="19F06D6A">
      <w:numFmt w:val="decimal"/>
      <w:lvlText w:val=""/>
      <w:lvlJc w:val="left"/>
    </w:lvl>
    <w:lvl w:ilvl="4" w:tplc="1310AD36">
      <w:numFmt w:val="decimal"/>
      <w:lvlText w:val=""/>
      <w:lvlJc w:val="left"/>
    </w:lvl>
    <w:lvl w:ilvl="5" w:tplc="8DF45630">
      <w:numFmt w:val="decimal"/>
      <w:lvlText w:val=""/>
      <w:lvlJc w:val="left"/>
    </w:lvl>
    <w:lvl w:ilvl="6" w:tplc="E7FAECB2">
      <w:numFmt w:val="decimal"/>
      <w:lvlText w:val=""/>
      <w:lvlJc w:val="left"/>
    </w:lvl>
    <w:lvl w:ilvl="7" w:tplc="F280DAE8">
      <w:numFmt w:val="decimal"/>
      <w:lvlText w:val=""/>
      <w:lvlJc w:val="left"/>
    </w:lvl>
    <w:lvl w:ilvl="8" w:tplc="8B70BD12">
      <w:numFmt w:val="decimal"/>
      <w:lvlText w:val=""/>
      <w:lvlJc w:val="left"/>
    </w:lvl>
  </w:abstractNum>
  <w:abstractNum w:abstractNumId="1" w15:restartNumberingAfterBreak="0">
    <w:nsid w:val="01F12EFA"/>
    <w:multiLevelType w:val="multilevel"/>
    <w:tmpl w:val="B33C878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0CAE0FD1"/>
    <w:multiLevelType w:val="multilevel"/>
    <w:tmpl w:val="07129224"/>
    <w:lvl w:ilvl="0">
      <w:start w:val="1"/>
      <w:numFmt w:val="decimal"/>
      <w:lvlText w:val="%1."/>
      <w:lvlJc w:val="left"/>
      <w:pPr>
        <w:ind w:left="78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4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0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vertAlign w:val="baseline"/>
      </w:rPr>
    </w:lvl>
  </w:abstractNum>
  <w:abstractNum w:abstractNumId="3" w15:restartNumberingAfterBreak="0">
    <w:nsid w:val="0EAC7C4A"/>
    <w:multiLevelType w:val="multilevel"/>
    <w:tmpl w:val="C7CEDC1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145656C9"/>
    <w:multiLevelType w:val="multilevel"/>
    <w:tmpl w:val="5360113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210576FB"/>
    <w:multiLevelType w:val="multilevel"/>
    <w:tmpl w:val="B0425E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DA54817"/>
    <w:multiLevelType w:val="multilevel"/>
    <w:tmpl w:val="999437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37D645EE"/>
    <w:multiLevelType w:val="multilevel"/>
    <w:tmpl w:val="0B7E5E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441A4944"/>
    <w:multiLevelType w:val="multilevel"/>
    <w:tmpl w:val="E3107E0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6ADB1B65"/>
    <w:multiLevelType w:val="multilevel"/>
    <w:tmpl w:val="70668ED0"/>
    <w:lvl w:ilvl="0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50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2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4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6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8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0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2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45" w:hanging="180"/>
      </w:pPr>
      <w:rPr>
        <w:vertAlign w:val="baseline"/>
      </w:rPr>
    </w:lvl>
  </w:abstractNum>
  <w:abstractNum w:abstractNumId="10" w15:restartNumberingAfterBreak="0">
    <w:nsid w:val="70A71934"/>
    <w:multiLevelType w:val="hybridMultilevel"/>
    <w:tmpl w:val="36F0EEE4"/>
    <w:lvl w:ilvl="0" w:tplc="4E36EC20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1"/>
  </w:num>
  <w:num w:numId="7">
    <w:abstractNumId w:val="8"/>
  </w:num>
  <w:num w:numId="8">
    <w:abstractNumId w:val="9"/>
  </w:num>
  <w:num w:numId="9">
    <w:abstractNumId w:val="0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CEB"/>
    <w:rsid w:val="000D2CEB"/>
    <w:rsid w:val="003369A3"/>
    <w:rsid w:val="00AA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B52AE"/>
  <w15:docId w15:val="{71D5DF95-C9C9-474B-A036-64F75C623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ny1">
    <w:name w:val="Normalny1"/>
    <w:rsid w:val="003369A3"/>
    <w:pPr>
      <w:spacing w:after="200" w:line="276" w:lineRule="auto"/>
    </w:pPr>
    <w:rPr>
      <w:rFonts w:eastAsia="Arial Unicode MS" w:cs="Arial Unicode MS"/>
      <w:color w:val="000000"/>
      <w:sz w:val="22"/>
      <w:szCs w:val="22"/>
      <w:u w:color="000000"/>
    </w:rPr>
  </w:style>
  <w:style w:type="character" w:customStyle="1" w:styleId="Brak">
    <w:name w:val="Brak"/>
    <w:rsid w:val="003369A3"/>
  </w:style>
  <w:style w:type="paragraph" w:styleId="Akapitzlist">
    <w:name w:val="List Paragraph"/>
    <w:qFormat/>
    <w:rsid w:val="003369A3"/>
    <w:pPr>
      <w:spacing w:after="200" w:line="276" w:lineRule="auto"/>
      <w:ind w:left="720"/>
    </w:pPr>
    <w:rPr>
      <w:rFonts w:eastAsia="Arial Unicode MS" w:cs="Arial Unicode MS"/>
      <w:color w:val="000000"/>
      <w:sz w:val="22"/>
      <w:szCs w:val="22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37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37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984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PC2094</cp:lastModifiedBy>
  <cp:revision>3</cp:revision>
  <cp:lastPrinted>2023-09-10T05:04:00Z</cp:lastPrinted>
  <dcterms:created xsi:type="dcterms:W3CDTF">2023-08-16T17:17:00Z</dcterms:created>
  <dcterms:modified xsi:type="dcterms:W3CDTF">2023-09-11T14:03:00Z</dcterms:modified>
</cp:coreProperties>
</file>