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342C5" w14:textId="74C8087D" w:rsidR="008368BF" w:rsidRPr="00FF13EE" w:rsidRDefault="008368BF" w:rsidP="008368BF">
      <w:pPr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PRZYPADEK -ORZECZNICTWO – DO DOMU</w:t>
      </w:r>
    </w:p>
    <w:p w14:paraId="6DF5549C" w14:textId="77777777" w:rsidR="008368BF" w:rsidRDefault="008368BF" w:rsidP="008368BF">
      <w:pPr>
        <w:rPr>
          <w:rFonts w:ascii="Arial" w:hAnsi="Arial" w:cs="Arial"/>
          <w:sz w:val="40"/>
          <w:szCs w:val="40"/>
        </w:rPr>
      </w:pPr>
      <w:r w:rsidRPr="0024366C">
        <w:rPr>
          <w:rFonts w:ascii="Arial" w:hAnsi="Arial" w:cs="Arial"/>
          <w:sz w:val="40"/>
          <w:szCs w:val="40"/>
        </w:rPr>
        <w:t xml:space="preserve">Zgłosiła się pacjentka Rozalia Buś PESEL 26041632426, zamieszkała ul. Różowa 15/7, Szczecin. Pacjentka znajduje się pod opieką córki Karoliny </w:t>
      </w:r>
      <w:proofErr w:type="spellStart"/>
      <w:r w:rsidRPr="0024366C">
        <w:rPr>
          <w:rFonts w:ascii="Arial" w:hAnsi="Arial" w:cs="Arial"/>
          <w:sz w:val="40"/>
          <w:szCs w:val="40"/>
        </w:rPr>
        <w:t>Kupiś</w:t>
      </w:r>
      <w:proofErr w:type="spellEnd"/>
      <w:r w:rsidRPr="0024366C">
        <w:rPr>
          <w:rFonts w:ascii="Arial" w:hAnsi="Arial" w:cs="Arial"/>
          <w:sz w:val="40"/>
          <w:szCs w:val="40"/>
        </w:rPr>
        <w:t xml:space="preserve"> PESEL 76031827426, zam. ul. Żołnierska 35/4, Warszawa. </w:t>
      </w:r>
    </w:p>
    <w:p w14:paraId="77BBC4BA" w14:textId="6D1A1D1F" w:rsidR="008368BF" w:rsidRDefault="008368BF" w:rsidP="008368BF">
      <w:pPr>
        <w:rPr>
          <w:rFonts w:ascii="Arial" w:hAnsi="Arial" w:cs="Arial"/>
          <w:sz w:val="40"/>
          <w:szCs w:val="40"/>
        </w:rPr>
      </w:pPr>
      <w:r w:rsidRPr="0024366C">
        <w:rPr>
          <w:rFonts w:ascii="Arial" w:hAnsi="Arial" w:cs="Arial"/>
          <w:sz w:val="40"/>
          <w:szCs w:val="40"/>
        </w:rPr>
        <w:t>Pacjentka Rozalia Buś jest leczona systematycznie z powodu otępienia starczego, napadowego migotania przedsionków, cukrzycy typu II, nadciśnienia tętniczego (</w:t>
      </w:r>
      <w:r w:rsidR="002C31B1">
        <w:rPr>
          <w:rFonts w:ascii="Arial" w:hAnsi="Arial" w:cs="Arial"/>
          <w:sz w:val="40"/>
          <w:szCs w:val="40"/>
        </w:rPr>
        <w:t>Telexer</w:t>
      </w:r>
      <w:r w:rsidRPr="0024366C">
        <w:rPr>
          <w:rFonts w:ascii="Arial" w:hAnsi="Arial" w:cs="Arial"/>
          <w:sz w:val="40"/>
          <w:szCs w:val="40"/>
        </w:rPr>
        <w:t xml:space="preserve"> 110 mg, </w:t>
      </w:r>
      <w:proofErr w:type="spellStart"/>
      <w:r w:rsidRPr="0024366C">
        <w:rPr>
          <w:rFonts w:ascii="Arial" w:hAnsi="Arial" w:cs="Arial"/>
          <w:sz w:val="40"/>
          <w:szCs w:val="40"/>
        </w:rPr>
        <w:t>Glucophage</w:t>
      </w:r>
      <w:proofErr w:type="spellEnd"/>
      <w:r w:rsidRPr="0024366C">
        <w:rPr>
          <w:rFonts w:ascii="Arial" w:hAnsi="Arial" w:cs="Arial"/>
          <w:sz w:val="40"/>
          <w:szCs w:val="40"/>
        </w:rPr>
        <w:t xml:space="preserve"> XR1000, </w:t>
      </w:r>
      <w:proofErr w:type="spellStart"/>
      <w:r w:rsidRPr="0024366C">
        <w:rPr>
          <w:rFonts w:ascii="Arial" w:hAnsi="Arial" w:cs="Arial"/>
          <w:sz w:val="40"/>
          <w:szCs w:val="40"/>
        </w:rPr>
        <w:t>Prestarium</w:t>
      </w:r>
      <w:proofErr w:type="spellEnd"/>
      <w:r w:rsidRPr="0024366C">
        <w:rPr>
          <w:rFonts w:ascii="Arial" w:hAnsi="Arial" w:cs="Arial"/>
          <w:sz w:val="40"/>
          <w:szCs w:val="40"/>
        </w:rPr>
        <w:t xml:space="preserve"> 5 mg, </w:t>
      </w:r>
      <w:proofErr w:type="spellStart"/>
      <w:r w:rsidRPr="0024366C">
        <w:rPr>
          <w:rFonts w:ascii="Arial" w:hAnsi="Arial" w:cs="Arial"/>
          <w:sz w:val="40"/>
          <w:szCs w:val="40"/>
        </w:rPr>
        <w:t>Cardura</w:t>
      </w:r>
      <w:proofErr w:type="spellEnd"/>
      <w:r w:rsidRPr="0024366C">
        <w:rPr>
          <w:rFonts w:ascii="Arial" w:hAnsi="Arial" w:cs="Arial"/>
          <w:sz w:val="40"/>
          <w:szCs w:val="40"/>
        </w:rPr>
        <w:t xml:space="preserve"> XL 4 mg, </w:t>
      </w:r>
      <w:proofErr w:type="spellStart"/>
      <w:r w:rsidRPr="0024366C">
        <w:rPr>
          <w:rFonts w:ascii="Arial" w:hAnsi="Arial" w:cs="Arial"/>
          <w:sz w:val="40"/>
          <w:szCs w:val="40"/>
        </w:rPr>
        <w:t>Cogiton</w:t>
      </w:r>
      <w:proofErr w:type="spellEnd"/>
      <w:r w:rsidRPr="0024366C">
        <w:rPr>
          <w:rFonts w:ascii="Arial" w:hAnsi="Arial" w:cs="Arial"/>
          <w:sz w:val="40"/>
          <w:szCs w:val="40"/>
        </w:rPr>
        <w:t xml:space="preserve">, </w:t>
      </w:r>
      <w:proofErr w:type="spellStart"/>
      <w:r>
        <w:rPr>
          <w:rFonts w:ascii="Arial" w:hAnsi="Arial" w:cs="Arial"/>
          <w:sz w:val="40"/>
          <w:szCs w:val="40"/>
        </w:rPr>
        <w:t>Indix</w:t>
      </w:r>
      <w:proofErr w:type="spellEnd"/>
      <w:r>
        <w:rPr>
          <w:rFonts w:ascii="Arial" w:hAnsi="Arial" w:cs="Arial"/>
          <w:sz w:val="40"/>
          <w:szCs w:val="40"/>
        </w:rPr>
        <w:t xml:space="preserve"> SR, </w:t>
      </w:r>
      <w:proofErr w:type="spellStart"/>
      <w:r>
        <w:rPr>
          <w:rFonts w:ascii="Arial" w:hAnsi="Arial" w:cs="Arial"/>
          <w:sz w:val="40"/>
          <w:szCs w:val="40"/>
        </w:rPr>
        <w:t>Atoris</w:t>
      </w:r>
      <w:proofErr w:type="spellEnd"/>
      <w:r>
        <w:rPr>
          <w:rFonts w:ascii="Arial" w:hAnsi="Arial" w:cs="Arial"/>
          <w:sz w:val="40"/>
          <w:szCs w:val="40"/>
        </w:rPr>
        <w:t xml:space="preserve"> 20mg</w:t>
      </w:r>
      <w:r w:rsidRPr="0024366C">
        <w:rPr>
          <w:rFonts w:ascii="Arial" w:hAnsi="Arial" w:cs="Arial"/>
          <w:sz w:val="40"/>
          <w:szCs w:val="40"/>
        </w:rPr>
        <w:t xml:space="preserve">). </w:t>
      </w:r>
    </w:p>
    <w:p w14:paraId="79770EAD" w14:textId="77777777" w:rsidR="008368BF" w:rsidRDefault="008368BF" w:rsidP="008368BF">
      <w:pPr>
        <w:rPr>
          <w:rFonts w:ascii="Arial" w:hAnsi="Arial" w:cs="Arial"/>
          <w:sz w:val="40"/>
          <w:szCs w:val="40"/>
        </w:rPr>
      </w:pPr>
      <w:r w:rsidRPr="0024366C">
        <w:rPr>
          <w:rFonts w:ascii="Arial" w:hAnsi="Arial" w:cs="Arial"/>
          <w:sz w:val="40"/>
          <w:szCs w:val="40"/>
        </w:rPr>
        <w:t>Kilka dni temu pacjentka przewróciła się i doznała powierzchownych obrażeń ciała -z  tego powodu wymaga opieki osoby drugiej</w:t>
      </w:r>
      <w:r>
        <w:rPr>
          <w:rFonts w:ascii="Arial" w:hAnsi="Arial" w:cs="Arial"/>
          <w:sz w:val="40"/>
          <w:szCs w:val="40"/>
        </w:rPr>
        <w:t xml:space="preserve"> i dlatego córka pacjentki prosi o zwolnienie</w:t>
      </w:r>
      <w:r w:rsidRPr="0024366C">
        <w:rPr>
          <w:rFonts w:ascii="Arial" w:hAnsi="Arial" w:cs="Arial"/>
          <w:sz w:val="40"/>
          <w:szCs w:val="40"/>
        </w:rPr>
        <w:t xml:space="preserve">. Prosi o przedłużenie leków, paski diagnostyczne </w:t>
      </w:r>
      <w:proofErr w:type="spellStart"/>
      <w:r w:rsidRPr="0024366C">
        <w:rPr>
          <w:rFonts w:ascii="Arial" w:hAnsi="Arial" w:cs="Arial"/>
          <w:sz w:val="40"/>
          <w:szCs w:val="40"/>
        </w:rPr>
        <w:t>Ixell</w:t>
      </w:r>
      <w:proofErr w:type="spellEnd"/>
      <w:r w:rsidRPr="0024366C">
        <w:rPr>
          <w:rFonts w:ascii="Arial" w:hAnsi="Arial" w:cs="Arial"/>
          <w:sz w:val="40"/>
          <w:szCs w:val="40"/>
        </w:rPr>
        <w:t xml:space="preserve"> i </w:t>
      </w:r>
      <w:r>
        <w:rPr>
          <w:rFonts w:ascii="Arial" w:hAnsi="Arial" w:cs="Arial"/>
          <w:sz w:val="40"/>
          <w:szCs w:val="40"/>
        </w:rPr>
        <w:t xml:space="preserve">ze względu na wysiłkowe nietrzymanie moczu u mamy o </w:t>
      </w:r>
      <w:proofErr w:type="spellStart"/>
      <w:r w:rsidRPr="0024366C">
        <w:rPr>
          <w:rFonts w:ascii="Arial" w:hAnsi="Arial" w:cs="Arial"/>
          <w:sz w:val="40"/>
          <w:szCs w:val="40"/>
        </w:rPr>
        <w:t>pieluchomajtki</w:t>
      </w:r>
      <w:proofErr w:type="spellEnd"/>
      <w:r w:rsidRPr="0024366C">
        <w:rPr>
          <w:rFonts w:ascii="Arial" w:hAnsi="Arial" w:cs="Arial"/>
          <w:sz w:val="40"/>
          <w:szCs w:val="40"/>
        </w:rPr>
        <w:t xml:space="preserve">  na </w:t>
      </w:r>
      <w:r>
        <w:rPr>
          <w:rFonts w:ascii="Arial" w:hAnsi="Arial" w:cs="Arial"/>
          <w:sz w:val="40"/>
          <w:szCs w:val="40"/>
        </w:rPr>
        <w:t>zniżkę. Do tej pory kupowała prywatnie. Prosi również o skierowanie mamy na leczenie sanatoryjne.</w:t>
      </w:r>
    </w:p>
    <w:p w14:paraId="38CD9152" w14:textId="77777777" w:rsidR="00F644E3" w:rsidRDefault="00F644E3"/>
    <w:sectPr w:rsidR="00F64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BF"/>
    <w:rsid w:val="002C31B1"/>
    <w:rsid w:val="008368BF"/>
    <w:rsid w:val="00F6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55DD6"/>
  <w15:chartTrackingRefBased/>
  <w15:docId w15:val="{3FD2DE3C-8E07-4813-A1C2-75277248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68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768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Żeluk Agnieszka</dc:creator>
  <cp:keywords/>
  <dc:description/>
  <cp:lastModifiedBy>Żeluk Agnieszka</cp:lastModifiedBy>
  <cp:revision>2</cp:revision>
  <dcterms:created xsi:type="dcterms:W3CDTF">2023-09-19T07:47:00Z</dcterms:created>
  <dcterms:modified xsi:type="dcterms:W3CDTF">2025-03-19T07:25:00Z</dcterms:modified>
</cp:coreProperties>
</file>