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2D1" w:rsidRPr="003C449C" w:rsidRDefault="003572D1" w:rsidP="003572D1">
      <w:r w:rsidRPr="003C449C">
        <w:rPr>
          <w:noProof/>
        </w:rPr>
        <w:drawing>
          <wp:anchor distT="0" distB="0" distL="114300" distR="114300" simplePos="0" relativeHeight="251659264" behindDoc="1" locked="0" layoutInCell="1" allowOverlap="1" wp14:anchorId="7ACAC6B6" wp14:editId="50362B07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449C">
        <w:object w:dxaOrig="836" w:dyaOrig="10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.5pt;height:63pt;mso-width-percent:0;mso-height-percent:0;mso-width-percent:0;mso-height-percent:0" o:ole="">
            <v:imagedata r:id="rId8" o:title=""/>
          </v:shape>
          <o:OLEObject Type="Embed" ProgID="CorelDraw.Graphic.15" ShapeID="_x0000_i1025" DrawAspect="Content" ObjectID="_1826785968" r:id="rId9"/>
        </w:object>
      </w:r>
    </w:p>
    <w:p w:rsidR="003572D1" w:rsidRPr="003C449C" w:rsidRDefault="003572D1" w:rsidP="003572D1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3C449C">
        <w:rPr>
          <w:rFonts w:eastAsia="Calibri"/>
          <w:b/>
          <w:spacing w:val="30"/>
          <w:lang w:eastAsia="en-US"/>
        </w:rPr>
        <w:t>SYLABUS ZAJĘĆ</w:t>
      </w:r>
    </w:p>
    <w:p w:rsidR="00555E1F" w:rsidRPr="003C449C" w:rsidRDefault="00D46B61" w:rsidP="00555E1F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>
        <w:rPr>
          <w:rFonts w:eastAsia="Calibri"/>
          <w:b/>
          <w:spacing w:val="30"/>
          <w:lang w:eastAsia="en-US"/>
        </w:rPr>
        <w:t>2024-2027</w:t>
      </w:r>
    </w:p>
    <w:p w:rsidR="003572D1" w:rsidRPr="003C449C" w:rsidRDefault="003572D1" w:rsidP="003572D1">
      <w:pPr>
        <w:spacing w:line="276" w:lineRule="auto"/>
        <w:rPr>
          <w:rFonts w:eastAsia="Calibri"/>
          <w:b/>
          <w:spacing w:val="30"/>
          <w:sz w:val="10"/>
          <w:szCs w:val="10"/>
          <w:lang w:eastAsia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6275"/>
      </w:tblGrid>
      <w:tr w:rsidR="003572D1" w:rsidRPr="003C449C" w:rsidTr="000D60FD">
        <w:trPr>
          <w:trHeight w:val="481"/>
          <w:jc w:val="center"/>
        </w:trPr>
        <w:tc>
          <w:tcPr>
            <w:tcW w:w="9356" w:type="dxa"/>
            <w:gridSpan w:val="2"/>
            <w:shd w:val="clear" w:color="auto" w:fill="D9D9D9"/>
            <w:vAlign w:val="center"/>
          </w:tcPr>
          <w:p w:rsidR="003572D1" w:rsidRPr="003C449C" w:rsidRDefault="003572D1" w:rsidP="00C11846">
            <w:pPr>
              <w:rPr>
                <w:rFonts w:eastAsia="Calibri"/>
                <w:b/>
                <w:lang w:eastAsia="en-US"/>
              </w:rPr>
            </w:pPr>
            <w:r w:rsidRPr="003C449C">
              <w:rPr>
                <w:rFonts w:eastAsia="Calibri"/>
                <w:b/>
                <w:lang w:eastAsia="en-US"/>
              </w:rPr>
              <w:t xml:space="preserve">Nazwa ZAJĘĆ:     </w:t>
            </w:r>
            <w:r w:rsidR="00C11846">
              <w:rPr>
                <w:rFonts w:eastAsia="Calibri"/>
                <w:b/>
                <w:lang w:eastAsia="en-US"/>
              </w:rPr>
              <w:t>Język angielski</w:t>
            </w:r>
          </w:p>
        </w:tc>
      </w:tr>
      <w:tr w:rsidR="003572D1" w:rsidRPr="003C449C" w:rsidTr="000D60FD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Obowiązkowy</w:t>
            </w:r>
          </w:p>
        </w:tc>
      </w:tr>
      <w:tr w:rsidR="003572D1" w:rsidRPr="003C449C" w:rsidTr="000D60FD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 xml:space="preserve">Wydział Nauk o Zdrowiu </w:t>
            </w:r>
          </w:p>
        </w:tc>
      </w:tr>
      <w:tr w:rsidR="003572D1" w:rsidRPr="003C449C" w:rsidTr="000D60FD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72D1" w:rsidRPr="003C449C" w:rsidRDefault="00D1001D" w:rsidP="000D60FD">
            <w:pPr>
              <w:rPr>
                <w:rFonts w:eastAsia="Calibri"/>
                <w:b/>
                <w:lang w:eastAsia="en-US"/>
              </w:rPr>
            </w:pPr>
            <w:r w:rsidRPr="003C449C">
              <w:rPr>
                <w:rFonts w:eastAsia="Calibri"/>
                <w:b/>
                <w:lang w:eastAsia="en-US"/>
              </w:rPr>
              <w:t>Pielęgniarstwo</w:t>
            </w:r>
            <w:r w:rsidR="003572D1" w:rsidRPr="003C449C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3572D1" w:rsidRPr="003C449C" w:rsidTr="000D60FD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-</w:t>
            </w:r>
          </w:p>
        </w:tc>
      </w:tr>
      <w:tr w:rsidR="003572D1" w:rsidRPr="003C449C" w:rsidTr="000D60FD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72D1" w:rsidRPr="003C449C" w:rsidRDefault="003572D1" w:rsidP="000D60FD">
            <w:pPr>
              <w:rPr>
                <w:rFonts w:eastAsia="Calibri"/>
                <w:vertAlign w:val="superscript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studia pierwszego stopnia</w:t>
            </w:r>
          </w:p>
        </w:tc>
      </w:tr>
      <w:tr w:rsidR="003572D1" w:rsidRPr="003C449C" w:rsidTr="000D60FD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72D1" w:rsidRPr="00A420D0" w:rsidRDefault="003572D1" w:rsidP="00AF7B0F">
            <w:pPr>
              <w:rPr>
                <w:rFonts w:eastAsia="Calibri"/>
                <w:b/>
                <w:lang w:eastAsia="en-US"/>
              </w:rPr>
            </w:pPr>
            <w:r w:rsidRPr="00AF7B0F">
              <w:rPr>
                <w:rFonts w:eastAsia="Calibri"/>
                <w:b/>
                <w:color w:val="000000" w:themeColor="text1"/>
                <w:lang w:eastAsia="en-US"/>
              </w:rPr>
              <w:t>stacjonarne</w:t>
            </w:r>
            <w:r w:rsidR="00D1001D" w:rsidRPr="00AF7B0F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  <w:r w:rsidR="00A420D0">
              <w:rPr>
                <w:rFonts w:eastAsia="Calibri"/>
                <w:b/>
                <w:color w:val="000000" w:themeColor="text1"/>
                <w:lang w:eastAsia="en-US"/>
              </w:rPr>
              <w:t>/ niestacjonarne</w:t>
            </w:r>
          </w:p>
        </w:tc>
      </w:tr>
      <w:tr w:rsidR="003572D1" w:rsidRPr="00A420D0" w:rsidTr="000D60FD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Rok studiów /semestr studiów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72D1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b/>
                <w:lang w:eastAsia="en-US"/>
              </w:rPr>
              <w:t>I rok</w:t>
            </w:r>
            <w:r w:rsidRPr="003C449C">
              <w:rPr>
                <w:rFonts w:eastAsia="Calibri"/>
                <w:lang w:eastAsia="en-US"/>
              </w:rPr>
              <w:t>: semestr II</w:t>
            </w:r>
          </w:p>
          <w:p w:rsidR="003572D1" w:rsidRPr="00615D54" w:rsidRDefault="00A420D0" w:rsidP="00615D54">
            <w:pPr>
              <w:rPr>
                <w:rFonts w:eastAsia="Calibri"/>
                <w:i/>
                <w:lang w:eastAsia="en-US"/>
              </w:rPr>
            </w:pPr>
            <w:r w:rsidRPr="00615D54">
              <w:rPr>
                <w:rFonts w:eastAsia="Calibri"/>
                <w:b/>
                <w:lang w:eastAsia="en-US"/>
              </w:rPr>
              <w:t xml:space="preserve">II rok: </w:t>
            </w:r>
            <w:r w:rsidR="00615D54">
              <w:rPr>
                <w:rFonts w:eastAsia="Calibri"/>
                <w:lang w:eastAsia="en-US"/>
              </w:rPr>
              <w:t xml:space="preserve">semestr III i </w:t>
            </w:r>
            <w:r w:rsidRPr="00615D54">
              <w:rPr>
                <w:rFonts w:eastAsia="Calibri"/>
                <w:lang w:eastAsia="en-US"/>
              </w:rPr>
              <w:t>IV</w:t>
            </w:r>
          </w:p>
        </w:tc>
      </w:tr>
      <w:tr w:rsidR="003572D1" w:rsidRPr="003C449C" w:rsidTr="000D60FD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A420D0" w:rsidRPr="00A420D0" w:rsidRDefault="00A420D0" w:rsidP="000D60FD">
            <w:pPr>
              <w:rPr>
                <w:rFonts w:eastAsia="Calibri"/>
                <w:color w:val="000000" w:themeColor="text1"/>
                <w:lang w:eastAsia="en-US"/>
              </w:rPr>
            </w:pPr>
            <w:r w:rsidRPr="00A420D0">
              <w:rPr>
                <w:rFonts w:eastAsia="Calibri"/>
                <w:b/>
                <w:color w:val="000000" w:themeColor="text1"/>
                <w:lang w:eastAsia="en-US"/>
              </w:rPr>
              <w:t>5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(I rok sem. II – </w:t>
            </w:r>
            <w:r w:rsidR="00D46B61">
              <w:rPr>
                <w:rFonts w:eastAsia="Calibri"/>
                <w:b/>
                <w:color w:val="000000" w:themeColor="text1"/>
                <w:lang w:eastAsia="en-US"/>
              </w:rPr>
              <w:t>2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; II rok sem. III – </w:t>
            </w:r>
            <w:r w:rsidR="00D46B61">
              <w:rPr>
                <w:rFonts w:eastAsia="Calibri"/>
                <w:b/>
                <w:color w:val="000000" w:themeColor="text1"/>
                <w:lang w:eastAsia="en-US"/>
              </w:rPr>
              <w:t>1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, sem. IV – </w:t>
            </w:r>
            <w:r w:rsidRPr="00A420D0">
              <w:rPr>
                <w:rFonts w:eastAsia="Calibri"/>
                <w:b/>
                <w:color w:val="000000" w:themeColor="text1"/>
                <w:lang w:eastAsia="en-US"/>
              </w:rPr>
              <w:t>2</w:t>
            </w:r>
            <w:r>
              <w:rPr>
                <w:rFonts w:eastAsia="Calibri"/>
                <w:color w:val="000000" w:themeColor="text1"/>
                <w:lang w:eastAsia="en-US"/>
              </w:rPr>
              <w:t>)</w:t>
            </w:r>
          </w:p>
        </w:tc>
      </w:tr>
      <w:tr w:rsidR="003572D1" w:rsidRPr="003C449C" w:rsidTr="000D60FD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Formy prowadzenia zajęć</w:t>
            </w:r>
          </w:p>
          <w:p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871A62" w:rsidRDefault="00871A62" w:rsidP="00871A6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ćwiczenia</w:t>
            </w:r>
          </w:p>
          <w:p w:rsidR="00871A62" w:rsidRPr="003C449C" w:rsidRDefault="00871A62" w:rsidP="00871A6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120 (</w:t>
            </w:r>
            <w:r>
              <w:rPr>
                <w:rFonts w:eastAsia="Calibri"/>
                <w:lang w:eastAsia="en-US"/>
              </w:rPr>
              <w:t xml:space="preserve">I rok sem II – </w:t>
            </w:r>
            <w:r w:rsidRPr="00871A62">
              <w:rPr>
                <w:rFonts w:eastAsia="Calibri"/>
                <w:b/>
                <w:lang w:eastAsia="en-US"/>
              </w:rPr>
              <w:t>30</w:t>
            </w:r>
            <w:r>
              <w:rPr>
                <w:rFonts w:eastAsia="Calibri"/>
                <w:lang w:eastAsia="en-US"/>
              </w:rPr>
              <w:t xml:space="preserve"> godz.; II rok sem. III – </w:t>
            </w:r>
            <w:r w:rsidRPr="00871A62">
              <w:rPr>
                <w:rFonts w:eastAsia="Calibri"/>
                <w:b/>
                <w:lang w:eastAsia="en-US"/>
              </w:rPr>
              <w:t>45</w:t>
            </w:r>
            <w:r>
              <w:rPr>
                <w:rFonts w:eastAsia="Calibri"/>
                <w:lang w:eastAsia="en-US"/>
              </w:rPr>
              <w:t xml:space="preserve"> godz, sem. IV – </w:t>
            </w:r>
            <w:r w:rsidRPr="00871A62">
              <w:rPr>
                <w:rFonts w:eastAsia="Calibri"/>
                <w:b/>
                <w:lang w:eastAsia="en-US"/>
              </w:rPr>
              <w:t>45</w:t>
            </w:r>
            <w:r>
              <w:rPr>
                <w:rFonts w:eastAsia="Calibri"/>
                <w:lang w:eastAsia="en-US"/>
              </w:rPr>
              <w:t xml:space="preserve"> godz.)</w:t>
            </w:r>
          </w:p>
        </w:tc>
      </w:tr>
      <w:tr w:rsidR="003572D1" w:rsidRPr="003C449C" w:rsidTr="000D60FD">
        <w:trPr>
          <w:trHeight w:val="3881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Pr="003C449C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72D1" w:rsidRPr="003C449C" w:rsidRDefault="00FC55AB" w:rsidP="000D60FD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7511653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2D1" w:rsidRPr="003C449C">
                  <w:rPr>
                    <w:rFonts w:ascii="MS Gothic" w:eastAsia="MS Gothic" w:hAnsi="MS Gothic"/>
                    <w:lang w:eastAsia="en-US"/>
                  </w:rPr>
                  <w:t>☒</w:t>
                </w:r>
              </w:sdtContent>
            </w:sdt>
            <w:r w:rsidR="003572D1" w:rsidRPr="003C449C">
              <w:rPr>
                <w:rFonts w:eastAsia="Calibri"/>
                <w:lang w:eastAsia="en-US"/>
              </w:rPr>
              <w:t xml:space="preserve">zaliczenie na ocenę: </w:t>
            </w:r>
          </w:p>
          <w:p w:rsidR="003572D1" w:rsidRPr="003C449C" w:rsidRDefault="00FC55AB" w:rsidP="000D60FD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2D1" w:rsidRPr="003C449C"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 w:rsidR="003572D1" w:rsidRPr="003C449C">
              <w:rPr>
                <w:rFonts w:eastAsia="Calibri"/>
                <w:lang w:eastAsia="en-US"/>
              </w:rPr>
              <w:t xml:space="preserve"> opisowe</w:t>
            </w:r>
          </w:p>
          <w:p w:rsidR="003572D1" w:rsidRPr="003C449C" w:rsidRDefault="00FC55AB" w:rsidP="000D60FD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2D1" w:rsidRPr="003C449C">
                  <w:rPr>
                    <w:rFonts w:ascii="MS Gothic" w:eastAsia="MS Gothic" w:hAnsi="MS Gothic"/>
                    <w:lang w:eastAsia="en-US"/>
                  </w:rPr>
                  <w:t>☒</w:t>
                </w:r>
              </w:sdtContent>
            </w:sdt>
            <w:r w:rsidR="003572D1" w:rsidRPr="003C449C">
              <w:rPr>
                <w:rFonts w:eastAsia="Calibri"/>
                <w:lang w:eastAsia="en-US"/>
              </w:rPr>
              <w:t xml:space="preserve"> testowe</w:t>
            </w:r>
            <w:r w:rsidR="00871A62">
              <w:rPr>
                <w:rFonts w:eastAsia="Calibri"/>
                <w:lang w:eastAsia="en-US"/>
              </w:rPr>
              <w:t xml:space="preserve"> (I rok, sem. II)</w:t>
            </w:r>
          </w:p>
          <w:p w:rsidR="003572D1" w:rsidRPr="003C449C" w:rsidRDefault="00FC55AB" w:rsidP="000D60FD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2D1" w:rsidRPr="003C449C"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 w:rsidR="003572D1" w:rsidRPr="003C449C">
              <w:rPr>
                <w:rFonts w:eastAsia="Calibri"/>
                <w:lang w:eastAsia="en-US"/>
              </w:rPr>
              <w:t xml:space="preserve"> praktyczne</w:t>
            </w:r>
          </w:p>
          <w:p w:rsidR="003572D1" w:rsidRPr="003C449C" w:rsidRDefault="00FC55AB" w:rsidP="000D60FD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2D1" w:rsidRPr="003C449C"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 w:rsidR="003572D1" w:rsidRPr="003C449C">
              <w:rPr>
                <w:rFonts w:eastAsia="Calibri"/>
                <w:lang w:eastAsia="en-US"/>
              </w:rPr>
              <w:t xml:space="preserve"> ustne</w:t>
            </w:r>
          </w:p>
          <w:p w:rsidR="003572D1" w:rsidRPr="003C449C" w:rsidRDefault="003572D1" w:rsidP="000D60FD">
            <w:pPr>
              <w:rPr>
                <w:rFonts w:eastAsia="Calibri"/>
                <w:lang w:eastAsia="en-US"/>
              </w:rPr>
            </w:pPr>
          </w:p>
          <w:p w:rsidR="003572D1" w:rsidRPr="003C449C" w:rsidRDefault="00FC55AB" w:rsidP="000D60FD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A62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3572D1" w:rsidRPr="003C449C">
              <w:rPr>
                <w:rFonts w:eastAsia="Calibri"/>
                <w:lang w:eastAsia="en-US"/>
              </w:rPr>
              <w:t xml:space="preserve"> zaliczenie bez oceny </w:t>
            </w:r>
            <w:r w:rsidR="00871A62">
              <w:rPr>
                <w:rFonts w:eastAsia="Calibri"/>
                <w:lang w:eastAsia="en-US"/>
              </w:rPr>
              <w:t>(II rok, sem. III)</w:t>
            </w:r>
          </w:p>
          <w:p w:rsidR="003572D1" w:rsidRPr="003C449C" w:rsidRDefault="003572D1" w:rsidP="000D60FD">
            <w:pPr>
              <w:rPr>
                <w:rFonts w:eastAsia="Calibri"/>
                <w:lang w:eastAsia="en-US"/>
              </w:rPr>
            </w:pPr>
          </w:p>
          <w:p w:rsidR="003572D1" w:rsidRPr="003C449C" w:rsidRDefault="00FC55AB" w:rsidP="000D60FD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A62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3572D1" w:rsidRPr="003C449C">
              <w:rPr>
                <w:rFonts w:eastAsia="Calibri"/>
                <w:lang w:eastAsia="en-US"/>
              </w:rPr>
              <w:t xml:space="preserve"> egzamin końcowy:</w:t>
            </w:r>
          </w:p>
          <w:p w:rsidR="003572D1" w:rsidRPr="003C449C" w:rsidRDefault="00FC55AB" w:rsidP="000D60FD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2D1" w:rsidRPr="003C449C"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 w:rsidR="003572D1" w:rsidRPr="003C449C">
              <w:rPr>
                <w:rFonts w:eastAsia="Calibri"/>
                <w:lang w:eastAsia="en-US"/>
              </w:rPr>
              <w:t xml:space="preserve"> opisowy</w:t>
            </w:r>
          </w:p>
          <w:p w:rsidR="003572D1" w:rsidRPr="003C449C" w:rsidRDefault="00FC55AB" w:rsidP="000D60FD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A62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3572D1" w:rsidRPr="003C449C">
              <w:rPr>
                <w:rFonts w:eastAsia="Calibri"/>
                <w:lang w:eastAsia="en-US"/>
              </w:rPr>
              <w:t xml:space="preserve"> testowy</w:t>
            </w:r>
            <w:r w:rsidR="00355179">
              <w:rPr>
                <w:rFonts w:eastAsia="Calibri"/>
                <w:lang w:eastAsia="en-US"/>
              </w:rPr>
              <w:t xml:space="preserve"> (II</w:t>
            </w:r>
            <w:r w:rsidR="00871A62">
              <w:rPr>
                <w:rFonts w:eastAsia="Calibri"/>
                <w:lang w:eastAsia="en-US"/>
              </w:rPr>
              <w:t xml:space="preserve"> rok, sem. IV)</w:t>
            </w:r>
          </w:p>
          <w:p w:rsidR="003572D1" w:rsidRPr="003C449C" w:rsidRDefault="00FC55AB" w:rsidP="000D60FD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2D1" w:rsidRPr="003C449C"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 w:rsidR="003572D1" w:rsidRPr="003C449C">
              <w:rPr>
                <w:rFonts w:eastAsia="Calibri"/>
                <w:lang w:eastAsia="en-US"/>
              </w:rPr>
              <w:t xml:space="preserve"> praktyczny</w:t>
            </w:r>
          </w:p>
          <w:p w:rsidR="003572D1" w:rsidRPr="003C449C" w:rsidRDefault="00FC55AB" w:rsidP="000D60FD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2D1" w:rsidRPr="003C449C"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 w:rsidR="003572D1" w:rsidRPr="003C449C">
              <w:rPr>
                <w:rFonts w:eastAsia="Calibri"/>
                <w:lang w:eastAsia="en-US"/>
              </w:rPr>
              <w:t xml:space="preserve"> ustny</w:t>
            </w:r>
          </w:p>
        </w:tc>
      </w:tr>
      <w:tr w:rsidR="003572D1" w:rsidRPr="003C449C" w:rsidTr="000D60FD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 xml:space="preserve">mgr Iwona Fydrych </w:t>
            </w:r>
          </w:p>
        </w:tc>
      </w:tr>
      <w:tr w:rsidR="003572D1" w:rsidRPr="003C449C" w:rsidTr="000D60FD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Adiunkt dydaktyczny lub osoba odpowiedzialna za przedmiot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72D1" w:rsidRPr="003C449C" w:rsidRDefault="003572D1" w:rsidP="000D60FD">
            <w:r w:rsidRPr="003C449C">
              <w:rPr>
                <w:rFonts w:eastAsia="Calibri"/>
                <w:color w:val="000000" w:themeColor="text1"/>
                <w:lang w:eastAsia="en-US"/>
              </w:rPr>
              <w:t>mgr Iwona Fydrych</w:t>
            </w:r>
          </w:p>
        </w:tc>
      </w:tr>
      <w:tr w:rsidR="003572D1" w:rsidRPr="003C449C" w:rsidTr="000D60FD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Studium Praktycznej Nauki Języków Obcych, ul. Ku Słońcu 13, 71-075 Szczecin</w:t>
            </w:r>
          </w:p>
        </w:tc>
      </w:tr>
      <w:tr w:rsidR="003572D1" w:rsidRPr="003C449C" w:rsidTr="000D60FD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https://www.pum.edu.pl/studenci/informacje_z_jednostek/wm/ studium_praktycznej_nauki_jezykow_obcych/</w:t>
            </w:r>
          </w:p>
        </w:tc>
      </w:tr>
      <w:tr w:rsidR="003572D1" w:rsidRPr="003C449C" w:rsidTr="000D60FD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72D1" w:rsidRPr="003C449C" w:rsidRDefault="003572D1" w:rsidP="000D60FD">
            <w:pPr>
              <w:tabs>
                <w:tab w:val="left" w:pos="4073"/>
              </w:tabs>
              <w:rPr>
                <w:rFonts w:eastAsia="Calibri"/>
                <w:color w:val="000000" w:themeColor="text1"/>
                <w:lang w:eastAsia="en-US"/>
              </w:rPr>
            </w:pPr>
            <w:r w:rsidRPr="003C449C">
              <w:rPr>
                <w:rFonts w:eastAsia="Calibri"/>
                <w:color w:val="000000" w:themeColor="text1"/>
                <w:lang w:eastAsia="en-US"/>
              </w:rPr>
              <w:t>polski</w:t>
            </w:r>
          </w:p>
        </w:tc>
      </w:tr>
    </w:tbl>
    <w:p w:rsidR="003572D1" w:rsidRPr="003C449C" w:rsidRDefault="003572D1" w:rsidP="003572D1">
      <w:pPr>
        <w:jc w:val="center"/>
        <w:rPr>
          <w:rFonts w:eastAsia="Calibri"/>
          <w:b/>
          <w:lang w:eastAsia="en-US"/>
        </w:rPr>
      </w:pPr>
      <w:r w:rsidRPr="003C449C">
        <w:rPr>
          <w:rFonts w:eastAsia="Calibri"/>
          <w:b/>
          <w:lang w:eastAsia="en-US"/>
        </w:rPr>
        <w:br w:type="page"/>
      </w:r>
      <w:r w:rsidRPr="003C449C">
        <w:rPr>
          <w:rFonts w:eastAsia="Calibri"/>
          <w:b/>
          <w:lang w:eastAsia="en-US"/>
        </w:rPr>
        <w:lastRenderedPageBreak/>
        <w:t>Informacje szczegółowe</w:t>
      </w:r>
    </w:p>
    <w:p w:rsidR="003572D1" w:rsidRPr="003C449C" w:rsidRDefault="003572D1" w:rsidP="003572D1">
      <w:pPr>
        <w:rPr>
          <w:rFonts w:eastAsia="Calibri"/>
          <w:b/>
          <w:sz w:val="6"/>
          <w:lang w:eastAsia="en-US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173"/>
        <w:gridCol w:w="110"/>
        <w:gridCol w:w="115"/>
        <w:gridCol w:w="1271"/>
        <w:gridCol w:w="3423"/>
        <w:gridCol w:w="416"/>
        <w:gridCol w:w="114"/>
        <w:gridCol w:w="431"/>
        <w:gridCol w:w="28"/>
        <w:gridCol w:w="459"/>
        <w:gridCol w:w="235"/>
        <w:gridCol w:w="278"/>
        <w:gridCol w:w="168"/>
        <w:gridCol w:w="66"/>
        <w:gridCol w:w="440"/>
        <w:gridCol w:w="494"/>
        <w:gridCol w:w="436"/>
        <w:gridCol w:w="19"/>
        <w:gridCol w:w="60"/>
      </w:tblGrid>
      <w:tr w:rsidR="003572D1" w:rsidRPr="003C449C" w:rsidTr="000D60FD">
        <w:trPr>
          <w:gridAfter w:val="2"/>
          <w:wAfter w:w="77" w:type="dxa"/>
          <w:trHeight w:val="397"/>
          <w:jc w:val="center"/>
        </w:trPr>
        <w:tc>
          <w:tcPr>
            <w:tcW w:w="2873" w:type="dxa"/>
            <w:gridSpan w:val="5"/>
            <w:shd w:val="clear" w:color="auto" w:fill="auto"/>
            <w:vAlign w:val="center"/>
          </w:tcPr>
          <w:p w:rsidR="003572D1" w:rsidRPr="003C449C" w:rsidRDefault="003572D1" w:rsidP="000D60FD">
            <w:pPr>
              <w:jc w:val="center"/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Cele zajęć</w:t>
            </w:r>
          </w:p>
        </w:tc>
        <w:tc>
          <w:tcPr>
            <w:tcW w:w="6990" w:type="dxa"/>
            <w:gridSpan w:val="13"/>
            <w:shd w:val="clear" w:color="auto" w:fill="auto"/>
            <w:vAlign w:val="center"/>
          </w:tcPr>
          <w:p w:rsidR="003572D1" w:rsidRPr="003C449C" w:rsidRDefault="003572D1" w:rsidP="000D60FD">
            <w:r w:rsidRPr="003C449C">
              <w:t>Osiągnięcie sprawności językowej niezbędnej w pracy zawodowej – poziom B2 Europejskiego Systemu Opisu Kształcenia Językowego; swobodne posługiwanie się fachową literaturą obcojęzyczną, znajomość terminologii</w:t>
            </w:r>
          </w:p>
        </w:tc>
      </w:tr>
      <w:tr w:rsidR="003572D1" w:rsidRPr="003C449C" w:rsidTr="000D60FD">
        <w:trPr>
          <w:gridAfter w:val="2"/>
          <w:wAfter w:w="77" w:type="dxa"/>
          <w:trHeight w:val="397"/>
          <w:jc w:val="center"/>
        </w:trPr>
        <w:tc>
          <w:tcPr>
            <w:tcW w:w="1377" w:type="dxa"/>
            <w:gridSpan w:val="2"/>
            <w:vMerge w:val="restart"/>
            <w:shd w:val="clear" w:color="auto" w:fill="auto"/>
            <w:vAlign w:val="center"/>
          </w:tcPr>
          <w:p w:rsidR="003572D1" w:rsidRPr="003C449C" w:rsidRDefault="003572D1" w:rsidP="000D60FD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Wymagania wstępne w zakresie</w:t>
            </w:r>
          </w:p>
        </w:tc>
        <w:tc>
          <w:tcPr>
            <w:tcW w:w="1496" w:type="dxa"/>
            <w:gridSpan w:val="3"/>
            <w:vAlign w:val="center"/>
          </w:tcPr>
          <w:p w:rsidR="003572D1" w:rsidRPr="003C449C" w:rsidRDefault="003572D1" w:rsidP="000D60FD">
            <w:pPr>
              <w:jc w:val="center"/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990" w:type="dxa"/>
            <w:gridSpan w:val="13"/>
            <w:shd w:val="clear" w:color="auto" w:fill="auto"/>
            <w:vAlign w:val="center"/>
          </w:tcPr>
          <w:p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Posiada wiedzę językową zgodnie z wymaganiami określonymi dla poziomi B1 Europejskiego Systemu Opisu Kształcenia Językowego</w:t>
            </w:r>
          </w:p>
        </w:tc>
      </w:tr>
      <w:tr w:rsidR="003572D1" w:rsidRPr="003C449C" w:rsidTr="000D60FD">
        <w:trPr>
          <w:gridAfter w:val="2"/>
          <w:wAfter w:w="77" w:type="dxa"/>
          <w:trHeight w:val="397"/>
          <w:jc w:val="center"/>
        </w:trPr>
        <w:tc>
          <w:tcPr>
            <w:tcW w:w="1377" w:type="dxa"/>
            <w:gridSpan w:val="2"/>
            <w:vMerge/>
            <w:shd w:val="clear" w:color="auto" w:fill="auto"/>
            <w:vAlign w:val="center"/>
          </w:tcPr>
          <w:p w:rsidR="003572D1" w:rsidRPr="003C449C" w:rsidRDefault="003572D1" w:rsidP="000D60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3572D1" w:rsidRPr="003C449C" w:rsidRDefault="003572D1" w:rsidP="000D60FD">
            <w:pPr>
              <w:jc w:val="center"/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990" w:type="dxa"/>
            <w:gridSpan w:val="13"/>
            <w:shd w:val="clear" w:color="auto" w:fill="auto"/>
          </w:tcPr>
          <w:p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Posiada umiejętności językowe na poziomie B1</w:t>
            </w:r>
          </w:p>
        </w:tc>
      </w:tr>
      <w:tr w:rsidR="003572D1" w:rsidRPr="003C449C" w:rsidTr="000D60FD">
        <w:trPr>
          <w:gridAfter w:val="2"/>
          <w:wAfter w:w="77" w:type="dxa"/>
          <w:trHeight w:val="397"/>
          <w:jc w:val="center"/>
        </w:trPr>
        <w:tc>
          <w:tcPr>
            <w:tcW w:w="1377" w:type="dxa"/>
            <w:gridSpan w:val="2"/>
            <w:vMerge/>
            <w:shd w:val="clear" w:color="auto" w:fill="auto"/>
            <w:vAlign w:val="center"/>
          </w:tcPr>
          <w:p w:rsidR="003572D1" w:rsidRPr="003C449C" w:rsidRDefault="003572D1" w:rsidP="000D60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3572D1" w:rsidRPr="003C449C" w:rsidRDefault="003572D1" w:rsidP="000D60FD">
            <w:pPr>
              <w:jc w:val="center"/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990" w:type="dxa"/>
            <w:gridSpan w:val="13"/>
            <w:shd w:val="clear" w:color="auto" w:fill="auto"/>
          </w:tcPr>
          <w:p w:rsidR="003572D1" w:rsidRPr="003C449C" w:rsidRDefault="003572D1" w:rsidP="000D60FD">
            <w:r w:rsidRPr="003C449C">
              <w:t>Posiada nawyk samokształcenia, potrafi pracować w zespole przyjmując w nim różne role</w:t>
            </w:r>
          </w:p>
        </w:tc>
      </w:tr>
      <w:tr w:rsidR="003572D1" w:rsidRPr="003C449C" w:rsidTr="000D60FD">
        <w:trPr>
          <w:gridAfter w:val="1"/>
          <w:wAfter w:w="61" w:type="dxa"/>
          <w:trHeight w:val="139"/>
          <w:jc w:val="center"/>
        </w:trPr>
        <w:tc>
          <w:tcPr>
            <w:tcW w:w="9879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72D1" w:rsidRPr="003C449C" w:rsidRDefault="003572D1" w:rsidP="000D60FD">
            <w:pPr>
              <w:rPr>
                <w:rFonts w:eastAsia="Calibri"/>
                <w:b/>
                <w:sz w:val="22"/>
                <w:lang w:eastAsia="en-US"/>
              </w:rPr>
            </w:pPr>
            <w:r w:rsidRPr="003C449C">
              <w:rPr>
                <w:rFonts w:eastAsia="Batang"/>
                <w:b/>
                <w:sz w:val="22"/>
              </w:rPr>
              <w:t>EFEKTY UCZENIA SIĘ</w:t>
            </w:r>
          </w:p>
        </w:tc>
      </w:tr>
      <w:tr w:rsidR="003572D1" w:rsidRPr="003C449C" w:rsidTr="000B21D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56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572D1" w:rsidRPr="003C449C" w:rsidRDefault="003572D1" w:rsidP="000D60FD">
            <w:pPr>
              <w:jc w:val="center"/>
              <w:rPr>
                <w:b/>
                <w:sz w:val="22"/>
              </w:rPr>
            </w:pPr>
            <w:r w:rsidRPr="003C449C">
              <w:rPr>
                <w:b/>
                <w:sz w:val="22"/>
              </w:rPr>
              <w:t xml:space="preserve">lp. efektu uczenia się </w:t>
            </w:r>
          </w:p>
        </w:tc>
        <w:tc>
          <w:tcPr>
            <w:tcW w:w="5595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572D1" w:rsidRPr="003C449C" w:rsidRDefault="003572D1" w:rsidP="000D60FD">
            <w:pPr>
              <w:jc w:val="center"/>
              <w:rPr>
                <w:b/>
                <w:sz w:val="22"/>
              </w:rPr>
            </w:pPr>
            <w:r w:rsidRPr="003C449C">
              <w:rPr>
                <w:b/>
                <w:sz w:val="22"/>
              </w:rPr>
              <w:t>Student, który zaliczył ZAJĘCIA</w:t>
            </w:r>
          </w:p>
          <w:p w:rsidR="003572D1" w:rsidRPr="003C449C" w:rsidRDefault="003572D1" w:rsidP="000D60FD">
            <w:pPr>
              <w:jc w:val="center"/>
              <w:rPr>
                <w:b/>
                <w:sz w:val="22"/>
              </w:rPr>
            </w:pPr>
            <w:r w:rsidRPr="003C449C">
              <w:rPr>
                <w:b/>
                <w:sz w:val="22"/>
              </w:rPr>
              <w:t>wie/umie/potrafi:</w:t>
            </w:r>
          </w:p>
        </w:tc>
        <w:tc>
          <w:tcPr>
            <w:tcW w:w="1727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572D1" w:rsidRPr="003C449C" w:rsidRDefault="003572D1" w:rsidP="000D60FD">
            <w:pPr>
              <w:jc w:val="center"/>
              <w:rPr>
                <w:b/>
                <w:sz w:val="22"/>
              </w:rPr>
            </w:pPr>
            <w:r w:rsidRPr="003C449C">
              <w:rPr>
                <w:b/>
                <w:sz w:val="22"/>
              </w:rPr>
              <w:t xml:space="preserve">SYMBOL </w:t>
            </w:r>
          </w:p>
          <w:p w:rsidR="003572D1" w:rsidRPr="003C449C" w:rsidRDefault="003572D1" w:rsidP="000D60FD">
            <w:pPr>
              <w:jc w:val="center"/>
              <w:rPr>
                <w:b/>
                <w:sz w:val="22"/>
              </w:rPr>
            </w:pPr>
            <w:r w:rsidRPr="003C449C">
              <w:rPr>
                <w:b/>
                <w:sz w:val="22"/>
              </w:rPr>
              <w:t xml:space="preserve">(odniesienie do) </w:t>
            </w:r>
          </w:p>
          <w:p w:rsidR="003572D1" w:rsidRPr="003C449C" w:rsidRDefault="003572D1" w:rsidP="000D60FD">
            <w:pPr>
              <w:jc w:val="center"/>
              <w:rPr>
                <w:b/>
                <w:sz w:val="22"/>
              </w:rPr>
            </w:pPr>
            <w:r w:rsidRPr="003C449C">
              <w:rPr>
                <w:b/>
                <w:sz w:val="22"/>
              </w:rPr>
              <w:t>efektów uczenia się dla kierunku</w:t>
            </w:r>
          </w:p>
        </w:tc>
        <w:tc>
          <w:tcPr>
            <w:tcW w:w="135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72D1" w:rsidRPr="003C449C" w:rsidRDefault="003572D1" w:rsidP="000D60FD">
            <w:pPr>
              <w:jc w:val="center"/>
              <w:rPr>
                <w:sz w:val="22"/>
              </w:rPr>
            </w:pPr>
            <w:r w:rsidRPr="003C449C">
              <w:rPr>
                <w:b/>
                <w:sz w:val="22"/>
              </w:rPr>
              <w:t>Sposób weryfikacji efektów</w:t>
            </w:r>
            <w:r w:rsidRPr="003C449C">
              <w:rPr>
                <w:sz w:val="22"/>
              </w:rPr>
              <w:t xml:space="preserve"> </w:t>
            </w:r>
          </w:p>
          <w:p w:rsidR="003572D1" w:rsidRPr="003C449C" w:rsidRDefault="003572D1" w:rsidP="000D60FD">
            <w:pPr>
              <w:jc w:val="center"/>
              <w:rPr>
                <w:b/>
                <w:strike/>
                <w:sz w:val="22"/>
              </w:rPr>
            </w:pPr>
            <w:r w:rsidRPr="003C449C">
              <w:rPr>
                <w:b/>
                <w:sz w:val="22"/>
              </w:rPr>
              <w:t>uczenia się*</w:t>
            </w:r>
          </w:p>
        </w:tc>
      </w:tr>
      <w:tr w:rsidR="003572D1" w:rsidRPr="003C449C" w:rsidTr="000B21D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286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572D1" w:rsidRPr="003C449C" w:rsidRDefault="003572D1" w:rsidP="000D60FD">
            <w:pPr>
              <w:spacing w:line="276" w:lineRule="auto"/>
              <w:jc w:val="center"/>
            </w:pPr>
            <w:r w:rsidRPr="003C449C">
              <w:t>U01</w:t>
            </w:r>
          </w:p>
        </w:tc>
        <w:tc>
          <w:tcPr>
            <w:tcW w:w="5595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572D1" w:rsidRPr="003C449C" w:rsidRDefault="00D2425D" w:rsidP="000D60FD">
            <w:pPr>
              <w:jc w:val="both"/>
              <w:rPr>
                <w:sz w:val="22"/>
                <w:szCs w:val="22"/>
              </w:rPr>
            </w:pPr>
            <w:r w:rsidRPr="00D2425D">
              <w:rPr>
                <w:sz w:val="22"/>
                <w:szCs w:val="22"/>
              </w:rPr>
              <w:t>analizować piśmiennictwo medyczne w języku angielskim;</w:t>
            </w:r>
          </w:p>
        </w:tc>
        <w:tc>
          <w:tcPr>
            <w:tcW w:w="1727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572D1" w:rsidRPr="003C449C" w:rsidRDefault="00D2425D" w:rsidP="000D60F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B.U16</w:t>
            </w:r>
          </w:p>
        </w:tc>
        <w:tc>
          <w:tcPr>
            <w:tcW w:w="135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72D1" w:rsidRPr="003C449C" w:rsidRDefault="009976B1" w:rsidP="000D60FD">
            <w:pPr>
              <w:spacing w:line="276" w:lineRule="auto"/>
              <w:rPr>
                <w:color w:val="000000" w:themeColor="text1"/>
              </w:rPr>
            </w:pPr>
            <w:r w:rsidRPr="003C449C">
              <w:rPr>
                <w:color w:val="000000" w:themeColor="text1"/>
              </w:rPr>
              <w:t>O, PS</w:t>
            </w:r>
          </w:p>
        </w:tc>
      </w:tr>
      <w:tr w:rsidR="000B21DE" w:rsidRPr="003C449C" w:rsidTr="000B21D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286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B21DE" w:rsidRPr="003C449C" w:rsidRDefault="000B21DE" w:rsidP="000D60FD">
            <w:pPr>
              <w:spacing w:line="276" w:lineRule="auto"/>
              <w:jc w:val="center"/>
            </w:pPr>
            <w:r w:rsidRPr="003C449C">
              <w:t>U02</w:t>
            </w:r>
          </w:p>
        </w:tc>
        <w:tc>
          <w:tcPr>
            <w:tcW w:w="5595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B21DE" w:rsidRPr="003C449C" w:rsidRDefault="00D2425D" w:rsidP="000B21DE">
            <w:pPr>
              <w:jc w:val="both"/>
              <w:rPr>
                <w:sz w:val="22"/>
                <w:szCs w:val="22"/>
              </w:rPr>
            </w:pPr>
            <w:r w:rsidRPr="00D2425D">
              <w:rPr>
                <w:sz w:val="22"/>
                <w:szCs w:val="22"/>
              </w:rPr>
              <w:t>porozumiewać się w języku angielskim na poziomie B2 Europejskiego Systemu Opisu Kształcenia Językowego.</w:t>
            </w:r>
          </w:p>
        </w:tc>
        <w:tc>
          <w:tcPr>
            <w:tcW w:w="1727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B21DE" w:rsidRPr="003C449C" w:rsidRDefault="00D2425D" w:rsidP="000D60F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B.U17</w:t>
            </w:r>
          </w:p>
        </w:tc>
        <w:tc>
          <w:tcPr>
            <w:tcW w:w="135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21DE" w:rsidRPr="003C449C" w:rsidRDefault="009976B1" w:rsidP="000D60FD">
            <w:pPr>
              <w:spacing w:line="276" w:lineRule="auto"/>
              <w:rPr>
                <w:color w:val="000000" w:themeColor="text1"/>
              </w:rPr>
            </w:pPr>
            <w:r w:rsidRPr="003C449C">
              <w:rPr>
                <w:color w:val="000000" w:themeColor="text1"/>
              </w:rPr>
              <w:t>K, O, PS</w:t>
            </w:r>
            <w:r w:rsidR="0022128D">
              <w:rPr>
                <w:color w:val="000000" w:themeColor="text1"/>
              </w:rPr>
              <w:t>, EP</w:t>
            </w:r>
          </w:p>
        </w:tc>
      </w:tr>
      <w:tr w:rsidR="00D2425D" w:rsidRPr="003C449C" w:rsidTr="000B21D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286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2425D" w:rsidRPr="003C449C" w:rsidRDefault="00D2425D" w:rsidP="000D60FD">
            <w:pPr>
              <w:spacing w:line="276" w:lineRule="auto"/>
              <w:jc w:val="center"/>
            </w:pPr>
            <w:r>
              <w:t>K01</w:t>
            </w:r>
          </w:p>
        </w:tc>
        <w:tc>
          <w:tcPr>
            <w:tcW w:w="5595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2425D" w:rsidRPr="003C449C" w:rsidRDefault="00D2425D" w:rsidP="000B21DE">
            <w:pPr>
              <w:jc w:val="both"/>
              <w:rPr>
                <w:sz w:val="22"/>
                <w:szCs w:val="22"/>
              </w:rPr>
            </w:pPr>
            <w:r w:rsidRPr="00D2425D">
              <w:rPr>
                <w:sz w:val="22"/>
                <w:szCs w:val="22"/>
              </w:rPr>
              <w:t>dostrzegania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1727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2425D" w:rsidRPr="003C449C" w:rsidRDefault="00D2425D" w:rsidP="000D60F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K7</w:t>
            </w:r>
          </w:p>
        </w:tc>
        <w:tc>
          <w:tcPr>
            <w:tcW w:w="135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425D" w:rsidRPr="003C449C" w:rsidRDefault="00D2425D" w:rsidP="000D60F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O</w:t>
            </w:r>
          </w:p>
        </w:tc>
      </w:tr>
      <w:tr w:rsidR="003572D1" w:rsidRPr="003C449C" w:rsidTr="000D60FD">
        <w:trPr>
          <w:trHeight w:val="284"/>
          <w:jc w:val="center"/>
        </w:trPr>
        <w:tc>
          <w:tcPr>
            <w:tcW w:w="9940" w:type="dxa"/>
            <w:gridSpan w:val="20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72D1" w:rsidRPr="003C449C" w:rsidRDefault="003572D1" w:rsidP="000D60F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 w:rsidRPr="003C449C">
              <w:rPr>
                <w:rFonts w:eastAsia="Batang"/>
                <w:b/>
                <w:sz w:val="22"/>
              </w:rPr>
              <w:t>Tabela efektów UCZENIA SIĘ</w:t>
            </w:r>
            <w:r w:rsidRPr="003C449C">
              <w:rPr>
                <w:rFonts w:eastAsia="Calibri"/>
                <w:b/>
                <w:sz w:val="22"/>
                <w:lang w:eastAsia="en-US"/>
              </w:rPr>
              <w:t xml:space="preserve"> w odniesieniu do formy zajęć</w:t>
            </w:r>
          </w:p>
        </w:tc>
      </w:tr>
      <w:tr w:rsidR="003572D1" w:rsidRPr="003C449C" w:rsidTr="000D60F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429"/>
          <w:jc w:val="center"/>
        </w:trPr>
        <w:tc>
          <w:tcPr>
            <w:tcW w:w="160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3572D1" w:rsidRPr="003C449C" w:rsidRDefault="003572D1" w:rsidP="000D60FD">
            <w:pPr>
              <w:spacing w:line="276" w:lineRule="auto"/>
              <w:jc w:val="center"/>
              <w:rPr>
                <w:sz w:val="22"/>
              </w:rPr>
            </w:pPr>
            <w:r w:rsidRPr="003C449C">
              <w:rPr>
                <w:b/>
                <w:sz w:val="22"/>
              </w:rPr>
              <w:t>lp. efektu uczenia się</w:t>
            </w:r>
          </w:p>
        </w:tc>
        <w:tc>
          <w:tcPr>
            <w:tcW w:w="4780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572D1" w:rsidRPr="003C449C" w:rsidRDefault="003572D1" w:rsidP="000D60FD">
            <w:pPr>
              <w:spacing w:after="200" w:line="276" w:lineRule="auto"/>
              <w:jc w:val="center"/>
              <w:rPr>
                <w:sz w:val="22"/>
              </w:rPr>
            </w:pPr>
            <w:r w:rsidRPr="003C449C">
              <w:rPr>
                <w:b/>
                <w:sz w:val="22"/>
              </w:rPr>
              <w:t>Efekty uczenia się</w:t>
            </w:r>
          </w:p>
        </w:tc>
        <w:tc>
          <w:tcPr>
            <w:tcW w:w="3558" w:type="dxa"/>
            <w:gridSpan w:val="1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72D1" w:rsidRPr="003C449C" w:rsidRDefault="003572D1" w:rsidP="000D60FD">
            <w:pPr>
              <w:spacing w:after="200" w:line="276" w:lineRule="auto"/>
              <w:jc w:val="center"/>
              <w:rPr>
                <w:sz w:val="22"/>
              </w:rPr>
            </w:pPr>
            <w:r w:rsidRPr="003C449C">
              <w:rPr>
                <w:b/>
                <w:sz w:val="22"/>
              </w:rPr>
              <w:t>Forma zajęć</w:t>
            </w:r>
          </w:p>
        </w:tc>
      </w:tr>
      <w:tr w:rsidR="003572D1" w:rsidRPr="003C449C" w:rsidTr="000D60F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187"/>
          <w:jc w:val="center"/>
        </w:trPr>
        <w:tc>
          <w:tcPr>
            <w:tcW w:w="1602" w:type="dxa"/>
            <w:gridSpan w:val="4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572D1" w:rsidRPr="003C449C" w:rsidRDefault="003572D1" w:rsidP="000D60FD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780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572D1" w:rsidRPr="003C449C" w:rsidRDefault="003572D1" w:rsidP="000D60FD">
            <w:pPr>
              <w:spacing w:after="200" w:line="276" w:lineRule="auto"/>
              <w:rPr>
                <w:sz w:val="22"/>
              </w:rPr>
            </w:pPr>
          </w:p>
        </w:tc>
        <w:tc>
          <w:tcPr>
            <w:tcW w:w="4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3572D1" w:rsidRPr="003C449C" w:rsidRDefault="003572D1" w:rsidP="000D60FD">
            <w:pPr>
              <w:spacing w:line="276" w:lineRule="auto"/>
              <w:jc w:val="center"/>
              <w:rPr>
                <w:b/>
                <w:sz w:val="20"/>
              </w:rPr>
            </w:pPr>
            <w:r w:rsidRPr="003C449C">
              <w:rPr>
                <w:b/>
                <w:sz w:val="20"/>
              </w:rPr>
              <w:t>Wykład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3572D1" w:rsidRPr="003C449C" w:rsidRDefault="003572D1" w:rsidP="000D60FD">
            <w:pPr>
              <w:jc w:val="center"/>
              <w:rPr>
                <w:b/>
                <w:sz w:val="20"/>
              </w:rPr>
            </w:pPr>
            <w:r w:rsidRPr="003C449C">
              <w:rPr>
                <w:b/>
                <w:sz w:val="20"/>
              </w:rPr>
              <w:t>Seminarium</w:t>
            </w:r>
          </w:p>
        </w:tc>
        <w:tc>
          <w:tcPr>
            <w:tcW w:w="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3572D1" w:rsidRPr="003C449C" w:rsidRDefault="003572D1" w:rsidP="000D60FD">
            <w:pPr>
              <w:jc w:val="center"/>
              <w:rPr>
                <w:rFonts w:eastAsia="Batang"/>
                <w:b/>
                <w:sz w:val="20"/>
              </w:rPr>
            </w:pPr>
            <w:r w:rsidRPr="003C449C">
              <w:rPr>
                <w:b/>
                <w:sz w:val="20"/>
              </w:rPr>
              <w:t>Ćwiczenia</w:t>
            </w:r>
          </w:p>
        </w:tc>
        <w:tc>
          <w:tcPr>
            <w:tcW w:w="6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3572D1" w:rsidRPr="003C449C" w:rsidRDefault="003572D1" w:rsidP="000D60FD">
            <w:pPr>
              <w:jc w:val="center"/>
              <w:rPr>
                <w:rFonts w:eastAsia="Batang"/>
                <w:b/>
                <w:sz w:val="20"/>
              </w:rPr>
            </w:pPr>
            <w:r w:rsidRPr="003C449C">
              <w:rPr>
                <w:b/>
                <w:sz w:val="20"/>
              </w:rPr>
              <w:t>Ćwiczenia kliniczne</w:t>
            </w:r>
          </w:p>
        </w:tc>
        <w:tc>
          <w:tcPr>
            <w:tcW w:w="5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3572D1" w:rsidRPr="003C449C" w:rsidRDefault="003572D1" w:rsidP="000D60FD">
            <w:pPr>
              <w:spacing w:line="276" w:lineRule="auto"/>
              <w:jc w:val="center"/>
              <w:rPr>
                <w:b/>
                <w:sz w:val="20"/>
              </w:rPr>
            </w:pPr>
            <w:r w:rsidRPr="003C449C">
              <w:rPr>
                <w:b/>
                <w:sz w:val="20"/>
              </w:rPr>
              <w:t>Symulacje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3572D1" w:rsidRPr="003C449C" w:rsidRDefault="003572D1" w:rsidP="000D60FD">
            <w:pPr>
              <w:spacing w:line="276" w:lineRule="auto"/>
              <w:jc w:val="center"/>
              <w:rPr>
                <w:b/>
                <w:sz w:val="20"/>
              </w:rPr>
            </w:pPr>
            <w:r w:rsidRPr="003C449C">
              <w:rPr>
                <w:b/>
                <w:sz w:val="20"/>
              </w:rPr>
              <w:t xml:space="preserve">E-learning </w:t>
            </w:r>
          </w:p>
        </w:tc>
        <w:tc>
          <w:tcPr>
            <w:tcW w:w="487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3572D1" w:rsidRPr="003C449C" w:rsidRDefault="003572D1" w:rsidP="000D60FD">
            <w:pPr>
              <w:spacing w:line="276" w:lineRule="auto"/>
              <w:jc w:val="center"/>
              <w:rPr>
                <w:b/>
                <w:sz w:val="20"/>
              </w:rPr>
            </w:pPr>
            <w:r w:rsidRPr="003C449C">
              <w:rPr>
                <w:b/>
                <w:sz w:val="20"/>
              </w:rPr>
              <w:t>Inne formy</w:t>
            </w:r>
          </w:p>
        </w:tc>
      </w:tr>
      <w:tr w:rsidR="003572D1" w:rsidRPr="003C449C" w:rsidTr="009976B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314"/>
          <w:jc w:val="center"/>
        </w:trPr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572D1" w:rsidRPr="003C449C" w:rsidRDefault="003572D1" w:rsidP="000D60FD">
            <w:pPr>
              <w:spacing w:after="200"/>
              <w:jc w:val="center"/>
            </w:pPr>
            <w:r w:rsidRPr="003C449C">
              <w:t>U01</w:t>
            </w:r>
          </w:p>
        </w:tc>
        <w:tc>
          <w:tcPr>
            <w:tcW w:w="47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3572D1" w:rsidRPr="003C449C" w:rsidRDefault="00404180" w:rsidP="000D60FD">
            <w:pPr>
              <w:spacing w:after="200"/>
              <w:jc w:val="center"/>
            </w:pPr>
            <w:r>
              <w:t>B.U16</w:t>
            </w:r>
          </w:p>
        </w:tc>
        <w:tc>
          <w:tcPr>
            <w:tcW w:w="4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3572D1" w:rsidRPr="003C449C" w:rsidRDefault="003572D1" w:rsidP="000D60FD">
            <w:pPr>
              <w:spacing w:after="200"/>
              <w:jc w:val="center"/>
            </w:pPr>
          </w:p>
        </w:tc>
        <w:tc>
          <w:tcPr>
            <w:tcW w:w="45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3572D1" w:rsidRPr="003C449C" w:rsidRDefault="003572D1" w:rsidP="000D60FD">
            <w:pPr>
              <w:spacing w:after="200"/>
              <w:jc w:val="center"/>
            </w:pPr>
          </w:p>
        </w:tc>
        <w:tc>
          <w:tcPr>
            <w:tcW w:w="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3572D1" w:rsidRPr="003C449C" w:rsidRDefault="003572D1" w:rsidP="000D60FD">
            <w:pPr>
              <w:spacing w:after="200"/>
              <w:jc w:val="center"/>
              <w:rPr>
                <w:sz w:val="20"/>
              </w:rPr>
            </w:pPr>
            <w:r w:rsidRPr="003C449C">
              <w:rPr>
                <w:sz w:val="20"/>
              </w:rPr>
              <w:t>X</w:t>
            </w:r>
          </w:p>
        </w:tc>
        <w:tc>
          <w:tcPr>
            <w:tcW w:w="6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572D1" w:rsidRPr="003C449C" w:rsidRDefault="003572D1" w:rsidP="000D60FD">
            <w:pPr>
              <w:spacing w:after="200"/>
              <w:jc w:val="center"/>
            </w:pPr>
          </w:p>
        </w:tc>
        <w:tc>
          <w:tcPr>
            <w:tcW w:w="5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572D1" w:rsidRPr="003C449C" w:rsidRDefault="003572D1" w:rsidP="000D60FD">
            <w:pPr>
              <w:spacing w:after="200"/>
              <w:jc w:val="center"/>
            </w:pP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572D1" w:rsidRPr="003C449C" w:rsidRDefault="003572D1" w:rsidP="000D60FD">
            <w:pPr>
              <w:spacing w:after="200"/>
              <w:jc w:val="center"/>
            </w:pPr>
          </w:p>
        </w:tc>
        <w:tc>
          <w:tcPr>
            <w:tcW w:w="487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572D1" w:rsidRPr="003C449C" w:rsidRDefault="003572D1" w:rsidP="000D60FD">
            <w:pPr>
              <w:spacing w:after="200"/>
              <w:jc w:val="center"/>
            </w:pPr>
          </w:p>
        </w:tc>
      </w:tr>
      <w:tr w:rsidR="000B21DE" w:rsidRPr="003C449C" w:rsidTr="000D60F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309"/>
          <w:jc w:val="center"/>
        </w:trPr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B21DE" w:rsidRPr="003C449C" w:rsidRDefault="000B21DE" w:rsidP="000D60FD">
            <w:pPr>
              <w:spacing w:after="200"/>
              <w:jc w:val="center"/>
            </w:pPr>
            <w:r w:rsidRPr="003C449C">
              <w:t>U02</w:t>
            </w:r>
          </w:p>
        </w:tc>
        <w:tc>
          <w:tcPr>
            <w:tcW w:w="47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0B21DE" w:rsidRPr="003C449C" w:rsidRDefault="00404180" w:rsidP="000D60FD">
            <w:pPr>
              <w:spacing w:after="200"/>
              <w:jc w:val="center"/>
            </w:pPr>
            <w:r>
              <w:t>B.U17</w:t>
            </w:r>
          </w:p>
        </w:tc>
        <w:tc>
          <w:tcPr>
            <w:tcW w:w="4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0B21DE" w:rsidRPr="003C449C" w:rsidRDefault="000B21DE" w:rsidP="000D60FD">
            <w:pPr>
              <w:spacing w:after="200"/>
              <w:jc w:val="center"/>
            </w:pPr>
          </w:p>
        </w:tc>
        <w:tc>
          <w:tcPr>
            <w:tcW w:w="45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0B21DE" w:rsidRPr="003C449C" w:rsidRDefault="000B21DE" w:rsidP="000D60FD">
            <w:pPr>
              <w:spacing w:after="200"/>
              <w:jc w:val="center"/>
            </w:pPr>
          </w:p>
        </w:tc>
        <w:tc>
          <w:tcPr>
            <w:tcW w:w="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0B21DE" w:rsidRPr="003C449C" w:rsidRDefault="000B21DE" w:rsidP="000D60FD">
            <w:pPr>
              <w:spacing w:after="200"/>
              <w:jc w:val="center"/>
              <w:rPr>
                <w:sz w:val="20"/>
              </w:rPr>
            </w:pPr>
            <w:r w:rsidRPr="003C449C">
              <w:rPr>
                <w:sz w:val="20"/>
              </w:rPr>
              <w:t>X</w:t>
            </w:r>
          </w:p>
        </w:tc>
        <w:tc>
          <w:tcPr>
            <w:tcW w:w="6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B21DE" w:rsidRPr="003C449C" w:rsidRDefault="000B21DE" w:rsidP="000D60FD">
            <w:pPr>
              <w:spacing w:after="200"/>
              <w:jc w:val="center"/>
            </w:pPr>
          </w:p>
        </w:tc>
        <w:tc>
          <w:tcPr>
            <w:tcW w:w="5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B21DE" w:rsidRPr="003C449C" w:rsidRDefault="000B21DE" w:rsidP="000D60FD">
            <w:pPr>
              <w:spacing w:after="200"/>
              <w:jc w:val="center"/>
            </w:pP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B21DE" w:rsidRPr="003C449C" w:rsidRDefault="000B21DE" w:rsidP="000D60FD">
            <w:pPr>
              <w:spacing w:after="200"/>
              <w:jc w:val="center"/>
            </w:pPr>
          </w:p>
        </w:tc>
        <w:tc>
          <w:tcPr>
            <w:tcW w:w="487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B21DE" w:rsidRPr="003C449C" w:rsidRDefault="000B21DE" w:rsidP="000D60FD">
            <w:pPr>
              <w:spacing w:after="200"/>
              <w:jc w:val="center"/>
            </w:pPr>
          </w:p>
        </w:tc>
      </w:tr>
      <w:tr w:rsidR="00404180" w:rsidRPr="003C449C" w:rsidTr="000D60F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309"/>
          <w:jc w:val="center"/>
        </w:trPr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04180" w:rsidRPr="003C449C" w:rsidRDefault="00404180" w:rsidP="000D60FD">
            <w:pPr>
              <w:spacing w:after="200"/>
              <w:jc w:val="center"/>
            </w:pPr>
            <w:r>
              <w:t>K01</w:t>
            </w:r>
          </w:p>
        </w:tc>
        <w:tc>
          <w:tcPr>
            <w:tcW w:w="47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404180" w:rsidRDefault="00404180" w:rsidP="000D60FD">
            <w:pPr>
              <w:spacing w:after="200"/>
              <w:jc w:val="center"/>
            </w:pPr>
            <w:r>
              <w:t>K7</w:t>
            </w:r>
          </w:p>
        </w:tc>
        <w:tc>
          <w:tcPr>
            <w:tcW w:w="4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404180" w:rsidRPr="003C449C" w:rsidRDefault="00404180" w:rsidP="000D60FD">
            <w:pPr>
              <w:spacing w:after="200"/>
              <w:jc w:val="center"/>
            </w:pPr>
          </w:p>
        </w:tc>
        <w:tc>
          <w:tcPr>
            <w:tcW w:w="45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404180" w:rsidRPr="003C449C" w:rsidRDefault="00404180" w:rsidP="000D60FD">
            <w:pPr>
              <w:spacing w:after="200"/>
              <w:jc w:val="center"/>
            </w:pPr>
          </w:p>
        </w:tc>
        <w:tc>
          <w:tcPr>
            <w:tcW w:w="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404180" w:rsidRPr="003C449C" w:rsidRDefault="00404180" w:rsidP="000D60FD">
            <w:pPr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04180" w:rsidRPr="003C449C" w:rsidRDefault="00404180" w:rsidP="000D60FD">
            <w:pPr>
              <w:spacing w:after="200"/>
              <w:jc w:val="center"/>
            </w:pPr>
          </w:p>
        </w:tc>
        <w:tc>
          <w:tcPr>
            <w:tcW w:w="5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04180" w:rsidRPr="003C449C" w:rsidRDefault="00404180" w:rsidP="000D60FD">
            <w:pPr>
              <w:spacing w:after="200"/>
              <w:jc w:val="center"/>
            </w:pP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04180" w:rsidRPr="003C449C" w:rsidRDefault="00404180" w:rsidP="000D60FD">
            <w:pPr>
              <w:spacing w:after="200"/>
              <w:jc w:val="center"/>
            </w:pPr>
          </w:p>
        </w:tc>
        <w:tc>
          <w:tcPr>
            <w:tcW w:w="487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04180" w:rsidRPr="003C449C" w:rsidRDefault="00404180" w:rsidP="000D60FD">
            <w:pPr>
              <w:spacing w:after="200"/>
              <w:jc w:val="center"/>
            </w:pPr>
          </w:p>
        </w:tc>
      </w:tr>
      <w:tr w:rsidR="003572D1" w:rsidRPr="003C449C" w:rsidTr="000D60FD">
        <w:trPr>
          <w:gridAfter w:val="1"/>
          <w:wAfter w:w="61" w:type="dxa"/>
          <w:trHeight w:val="216"/>
          <w:jc w:val="center"/>
        </w:trPr>
        <w:tc>
          <w:tcPr>
            <w:tcW w:w="9879" w:type="dxa"/>
            <w:gridSpan w:val="19"/>
            <w:shd w:val="clear" w:color="auto" w:fill="D9D9D9" w:themeFill="background1" w:themeFillShade="D9"/>
            <w:vAlign w:val="center"/>
          </w:tcPr>
          <w:p w:rsidR="003572D1" w:rsidRPr="003C449C" w:rsidRDefault="003572D1" w:rsidP="000D60FD">
            <w:pPr>
              <w:rPr>
                <w:rFonts w:eastAsia="Calibri"/>
                <w:b/>
                <w:sz w:val="20"/>
                <w:lang w:eastAsia="en-US"/>
              </w:rPr>
            </w:pPr>
            <w:r w:rsidRPr="003C449C">
              <w:rPr>
                <w:rFonts w:eastAsia="Calibri"/>
                <w:b/>
                <w:sz w:val="20"/>
                <w:lang w:eastAsia="en-US"/>
              </w:rPr>
              <w:t>TABELA TREŚCI PROGRAMOWYCH</w:t>
            </w:r>
          </w:p>
        </w:tc>
      </w:tr>
      <w:tr w:rsidR="003572D1" w:rsidRPr="003C449C" w:rsidTr="000D60FD">
        <w:trPr>
          <w:gridAfter w:val="1"/>
          <w:wAfter w:w="61" w:type="dxa"/>
          <w:trHeight w:val="400"/>
          <w:jc w:val="center"/>
        </w:trPr>
        <w:tc>
          <w:tcPr>
            <w:tcW w:w="14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2D1" w:rsidRPr="003C449C" w:rsidRDefault="003572D1" w:rsidP="000D60F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C449C">
              <w:rPr>
                <w:rFonts w:eastAsia="Calibri"/>
                <w:b/>
                <w:sz w:val="20"/>
                <w:szCs w:val="20"/>
                <w:lang w:eastAsia="en-US"/>
              </w:rPr>
              <w:t>lp. treści programowej</w:t>
            </w:r>
          </w:p>
        </w:tc>
        <w:tc>
          <w:tcPr>
            <w:tcW w:w="5811" w:type="dxa"/>
            <w:gridSpan w:val="6"/>
            <w:shd w:val="clear" w:color="auto" w:fill="auto"/>
            <w:vAlign w:val="center"/>
          </w:tcPr>
          <w:p w:rsidR="003572D1" w:rsidRPr="003C449C" w:rsidRDefault="003572D1" w:rsidP="000D60F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C449C">
              <w:rPr>
                <w:rFonts w:eastAsia="Calibri"/>
                <w:b/>
                <w:sz w:val="20"/>
                <w:szCs w:val="20"/>
                <w:lang w:eastAsia="en-US"/>
              </w:rPr>
              <w:t>Treści programowe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3572D1" w:rsidRPr="003C449C" w:rsidRDefault="003572D1" w:rsidP="000D60FD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C449C">
              <w:rPr>
                <w:rFonts w:eastAsia="Calibri"/>
                <w:b/>
                <w:sz w:val="20"/>
                <w:szCs w:val="20"/>
                <w:lang w:eastAsia="en-US"/>
              </w:rPr>
              <w:t>Liczba godzin</w:t>
            </w:r>
          </w:p>
        </w:tc>
        <w:tc>
          <w:tcPr>
            <w:tcW w:w="15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2D1" w:rsidRPr="003C449C" w:rsidRDefault="003572D1" w:rsidP="000D60F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C449C">
              <w:rPr>
                <w:rFonts w:eastAsia="Calibri"/>
                <w:b/>
                <w:sz w:val="20"/>
                <w:szCs w:val="20"/>
                <w:lang w:eastAsia="en-US"/>
              </w:rPr>
              <w:t>Odniesienie do efektów uczenia się do ZAJĘĆ</w:t>
            </w:r>
          </w:p>
        </w:tc>
      </w:tr>
      <w:tr w:rsidR="003572D1" w:rsidRPr="003C449C" w:rsidTr="000D60FD">
        <w:trPr>
          <w:gridAfter w:val="1"/>
          <w:wAfter w:w="61" w:type="dxa"/>
          <w:trHeight w:val="272"/>
          <w:jc w:val="center"/>
        </w:trPr>
        <w:tc>
          <w:tcPr>
            <w:tcW w:w="9879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2D1" w:rsidRPr="003C449C" w:rsidRDefault="003572D1" w:rsidP="000D60FD">
            <w:pPr>
              <w:spacing w:line="276" w:lineRule="auto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3C449C">
              <w:rPr>
                <w:rFonts w:eastAsia="Calibri"/>
                <w:b/>
                <w:lang w:eastAsia="en-US"/>
              </w:rPr>
              <w:t>I rok – semestr I</w:t>
            </w:r>
            <w:r w:rsidR="00052DE4">
              <w:rPr>
                <w:rFonts w:eastAsia="Calibri"/>
                <w:b/>
                <w:lang w:eastAsia="en-US"/>
              </w:rPr>
              <w:t>I</w:t>
            </w:r>
          </w:p>
        </w:tc>
      </w:tr>
      <w:tr w:rsidR="003572D1" w:rsidRPr="003C449C" w:rsidTr="000D60FD">
        <w:trPr>
          <w:gridAfter w:val="1"/>
          <w:wAfter w:w="61" w:type="dxa"/>
          <w:trHeight w:val="261"/>
          <w:jc w:val="center"/>
        </w:trPr>
        <w:tc>
          <w:tcPr>
            <w:tcW w:w="14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2D1" w:rsidRPr="003C449C" w:rsidRDefault="003572D1" w:rsidP="000D60FD">
            <w:pPr>
              <w:jc w:val="center"/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811" w:type="dxa"/>
            <w:gridSpan w:val="6"/>
            <w:shd w:val="clear" w:color="auto" w:fill="auto"/>
            <w:vAlign w:val="center"/>
          </w:tcPr>
          <w:p w:rsidR="003572D1" w:rsidRPr="003C449C" w:rsidRDefault="00A712BF" w:rsidP="00052DE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Kontakt z pacjentem</w:t>
            </w:r>
            <w:r w:rsidR="00CD0F5E">
              <w:rPr>
                <w:rFonts w:eastAsia="Calibri"/>
                <w:lang w:eastAsia="en-US"/>
              </w:rPr>
              <w:t xml:space="preserve"> </w:t>
            </w:r>
            <w:r w:rsidR="00052DE4">
              <w:rPr>
                <w:rFonts w:eastAsia="Calibri"/>
                <w:lang w:eastAsia="en-US"/>
              </w:rPr>
              <w:t>–</w:t>
            </w:r>
            <w:r w:rsidR="00DA665A">
              <w:rPr>
                <w:rFonts w:eastAsia="Calibri"/>
                <w:lang w:eastAsia="en-US"/>
              </w:rPr>
              <w:t xml:space="preserve"> słownictwo, </w:t>
            </w:r>
            <w:r>
              <w:rPr>
                <w:rFonts w:eastAsia="Calibri"/>
                <w:lang w:eastAsia="en-US"/>
              </w:rPr>
              <w:t xml:space="preserve">wymowa, </w:t>
            </w:r>
            <w:r w:rsidR="00C04C3A">
              <w:rPr>
                <w:rFonts w:eastAsia="Calibri"/>
                <w:lang w:eastAsia="en-US"/>
              </w:rPr>
              <w:t xml:space="preserve">zadawanie pytań, </w:t>
            </w:r>
            <w:r w:rsidR="00CD0F5E">
              <w:rPr>
                <w:rFonts w:eastAsia="Calibri"/>
                <w:lang w:eastAsia="en-US"/>
              </w:rPr>
              <w:t>aspekt</w:t>
            </w:r>
            <w:r w:rsidR="00052DE4">
              <w:rPr>
                <w:rFonts w:eastAsia="Calibri"/>
                <w:lang w:eastAsia="en-US"/>
              </w:rPr>
              <w:t>y</w:t>
            </w:r>
            <w:r w:rsidR="00DA665A">
              <w:rPr>
                <w:rFonts w:eastAsia="Calibri"/>
                <w:lang w:eastAsia="en-US"/>
              </w:rPr>
              <w:t xml:space="preserve"> czasu teraźniejszego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3572D1" w:rsidRPr="003C449C" w:rsidRDefault="00A712BF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5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2D1" w:rsidRPr="003C449C" w:rsidRDefault="003D51EA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U02</w:t>
            </w:r>
            <w:r w:rsidR="003B1833">
              <w:rPr>
                <w:rFonts w:eastAsia="Calibri"/>
                <w:lang w:eastAsia="en-US"/>
              </w:rPr>
              <w:t>, K01</w:t>
            </w:r>
          </w:p>
        </w:tc>
      </w:tr>
      <w:tr w:rsidR="003572D1" w:rsidRPr="003C449C" w:rsidTr="000D60FD">
        <w:trPr>
          <w:gridAfter w:val="1"/>
          <w:wAfter w:w="61" w:type="dxa"/>
          <w:trHeight w:val="261"/>
          <w:jc w:val="center"/>
        </w:trPr>
        <w:tc>
          <w:tcPr>
            <w:tcW w:w="14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2D1" w:rsidRPr="003C449C" w:rsidRDefault="003572D1" w:rsidP="000D60FD">
            <w:pPr>
              <w:jc w:val="center"/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811" w:type="dxa"/>
            <w:gridSpan w:val="6"/>
            <w:shd w:val="clear" w:color="auto" w:fill="auto"/>
            <w:vAlign w:val="center"/>
          </w:tcPr>
          <w:p w:rsidR="003572D1" w:rsidRPr="003C449C" w:rsidRDefault="00CD0F5E" w:rsidP="00CD0F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Monitorowanie stanu zdrowia</w:t>
            </w:r>
            <w:r w:rsidR="00052DE4">
              <w:rPr>
                <w:rFonts w:eastAsia="Calibri"/>
                <w:lang w:eastAsia="en-US"/>
              </w:rPr>
              <w:t xml:space="preserve"> – </w:t>
            </w:r>
            <w:r>
              <w:rPr>
                <w:rFonts w:eastAsia="Calibri"/>
                <w:lang w:eastAsia="en-US"/>
              </w:rPr>
              <w:t>wydawanie poleceń</w:t>
            </w:r>
            <w:r w:rsidR="00052DE4">
              <w:rPr>
                <w:rFonts w:eastAsia="Calibri"/>
                <w:lang w:eastAsia="en-US"/>
              </w:rPr>
              <w:t xml:space="preserve">, </w:t>
            </w:r>
            <w:r w:rsidR="00DA665A">
              <w:rPr>
                <w:rFonts w:eastAsia="Calibri"/>
                <w:lang w:eastAsia="en-US"/>
              </w:rPr>
              <w:t xml:space="preserve">słownictwo, </w:t>
            </w:r>
            <w:r>
              <w:rPr>
                <w:rFonts w:eastAsia="Calibri"/>
                <w:lang w:eastAsia="en-US"/>
              </w:rPr>
              <w:t xml:space="preserve">wymowa, </w:t>
            </w:r>
            <w:r w:rsidR="00DA665A">
              <w:rPr>
                <w:rFonts w:eastAsia="Calibri"/>
                <w:lang w:eastAsia="en-US"/>
              </w:rPr>
              <w:t>aspekty czasu przeszłego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3572D1" w:rsidRPr="003C449C" w:rsidRDefault="00CD0F5E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5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2D1" w:rsidRPr="003C449C" w:rsidRDefault="003D51EA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U01,U02</w:t>
            </w:r>
          </w:p>
        </w:tc>
      </w:tr>
      <w:tr w:rsidR="003572D1" w:rsidRPr="003C449C" w:rsidTr="000D60FD">
        <w:trPr>
          <w:gridAfter w:val="1"/>
          <w:wAfter w:w="61" w:type="dxa"/>
          <w:trHeight w:val="261"/>
          <w:jc w:val="center"/>
        </w:trPr>
        <w:tc>
          <w:tcPr>
            <w:tcW w:w="14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2D1" w:rsidRPr="003C449C" w:rsidRDefault="003572D1" w:rsidP="000D60FD">
            <w:pPr>
              <w:jc w:val="center"/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5811" w:type="dxa"/>
            <w:gridSpan w:val="6"/>
            <w:shd w:val="clear" w:color="auto" w:fill="auto"/>
            <w:vAlign w:val="center"/>
          </w:tcPr>
          <w:p w:rsidR="003572D1" w:rsidRPr="003C449C" w:rsidRDefault="00A712BF" w:rsidP="00230DFB">
            <w:pPr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 xml:space="preserve">Opieka nad pacjentem po zabiegu </w:t>
            </w:r>
            <w:r w:rsidR="00DA665A">
              <w:rPr>
                <w:color w:val="000000"/>
              </w:rPr>
              <w:t>- sł</w:t>
            </w:r>
            <w:r w:rsidR="00230DFB">
              <w:rPr>
                <w:color w:val="000000"/>
              </w:rPr>
              <w:t>ownictwo</w:t>
            </w:r>
            <w:r w:rsidR="00DA665A">
              <w:rPr>
                <w:color w:val="000000"/>
              </w:rPr>
              <w:t xml:space="preserve">, </w:t>
            </w:r>
            <w:r w:rsidR="00B8377F">
              <w:rPr>
                <w:color w:val="000000"/>
              </w:rPr>
              <w:t xml:space="preserve">kolokacje, </w:t>
            </w:r>
            <w:r w:rsidR="00DA665A">
              <w:rPr>
                <w:color w:val="000000"/>
              </w:rPr>
              <w:t>aspekty czasu przyszłego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3572D1" w:rsidRPr="003C449C" w:rsidRDefault="00CD0F5E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5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2D1" w:rsidRPr="003C449C" w:rsidRDefault="003D51EA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U01, U02</w:t>
            </w:r>
          </w:p>
        </w:tc>
      </w:tr>
      <w:tr w:rsidR="003572D1" w:rsidRPr="003C449C" w:rsidTr="000D60FD">
        <w:trPr>
          <w:gridAfter w:val="1"/>
          <w:wAfter w:w="61" w:type="dxa"/>
          <w:trHeight w:val="261"/>
          <w:jc w:val="center"/>
        </w:trPr>
        <w:tc>
          <w:tcPr>
            <w:tcW w:w="14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2D1" w:rsidRPr="003C449C" w:rsidRDefault="00052DE4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5811" w:type="dxa"/>
            <w:gridSpan w:val="6"/>
            <w:shd w:val="clear" w:color="auto" w:fill="auto"/>
            <w:vAlign w:val="center"/>
          </w:tcPr>
          <w:p w:rsidR="003572D1" w:rsidRPr="003C449C" w:rsidRDefault="00E42F48" w:rsidP="000D60FD">
            <w:pPr>
              <w:rPr>
                <w:rFonts w:eastAsia="Calibri"/>
                <w:lang w:eastAsia="en-US"/>
              </w:rPr>
            </w:pPr>
            <w:r w:rsidRPr="00E42F48">
              <w:rPr>
                <w:rFonts w:eastAsia="Calibri"/>
                <w:lang w:eastAsia="en-US"/>
              </w:rPr>
              <w:t>Specjalizacje medyczne, oddziały szpitalne – słownictwo i słowotwórstwo</w:t>
            </w:r>
            <w:r w:rsidR="00B8377F">
              <w:rPr>
                <w:rFonts w:eastAsia="Calibri"/>
                <w:lang w:eastAsia="en-US"/>
              </w:rPr>
              <w:t>, powtórka zagadnień z semestru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3572D1" w:rsidRPr="003C449C" w:rsidRDefault="00CD0F5E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2D1" w:rsidRPr="003C449C" w:rsidRDefault="003D51EA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U02</w:t>
            </w:r>
            <w:r w:rsidR="003B1833">
              <w:rPr>
                <w:rFonts w:eastAsia="Calibri"/>
                <w:lang w:eastAsia="en-US"/>
              </w:rPr>
              <w:t>, K01</w:t>
            </w:r>
          </w:p>
        </w:tc>
      </w:tr>
      <w:tr w:rsidR="008817B9" w:rsidRPr="003C449C" w:rsidTr="00A41D0F">
        <w:trPr>
          <w:gridAfter w:val="1"/>
          <w:wAfter w:w="61" w:type="dxa"/>
          <w:trHeight w:val="261"/>
          <w:jc w:val="center"/>
        </w:trPr>
        <w:tc>
          <w:tcPr>
            <w:tcW w:w="9879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17B9" w:rsidRPr="008817B9" w:rsidRDefault="008817B9" w:rsidP="008817B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II rok – semestr III</w:t>
            </w:r>
          </w:p>
        </w:tc>
      </w:tr>
      <w:tr w:rsidR="008817B9" w:rsidRPr="003C449C" w:rsidTr="000D60FD">
        <w:trPr>
          <w:gridAfter w:val="1"/>
          <w:wAfter w:w="61" w:type="dxa"/>
          <w:trHeight w:val="261"/>
          <w:jc w:val="center"/>
        </w:trPr>
        <w:tc>
          <w:tcPr>
            <w:tcW w:w="14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17B9" w:rsidRDefault="008817B9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811" w:type="dxa"/>
            <w:gridSpan w:val="6"/>
            <w:shd w:val="clear" w:color="auto" w:fill="auto"/>
            <w:vAlign w:val="center"/>
          </w:tcPr>
          <w:p w:rsidR="008817B9" w:rsidRPr="00E42F48" w:rsidRDefault="008817B9" w:rsidP="000D60FD">
            <w:pPr>
              <w:rPr>
                <w:rFonts w:eastAsia="Calibri"/>
                <w:lang w:eastAsia="en-US"/>
              </w:rPr>
            </w:pPr>
            <w:r w:rsidRPr="001137B0">
              <w:rPr>
                <w:rFonts w:eastAsia="Calibri"/>
                <w:sz w:val="23"/>
                <w:szCs w:val="23"/>
                <w:lang w:eastAsia="en-US"/>
              </w:rPr>
              <w:t>Opieka nad pacjentem chorym terminalnie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– słownictwo branżowe, zadawanie pytań, rozmowa na temat odczuwania bólu – wykorzystanie przymiotników i przysłówków, słowotwórstwo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8817B9" w:rsidRDefault="008817B9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5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17B9" w:rsidRDefault="008817B9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U01, U02</w:t>
            </w:r>
          </w:p>
        </w:tc>
      </w:tr>
      <w:tr w:rsidR="008817B9" w:rsidRPr="003C449C" w:rsidTr="000D60FD">
        <w:trPr>
          <w:gridAfter w:val="1"/>
          <w:wAfter w:w="61" w:type="dxa"/>
          <w:trHeight w:val="261"/>
          <w:jc w:val="center"/>
        </w:trPr>
        <w:tc>
          <w:tcPr>
            <w:tcW w:w="14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17B9" w:rsidRDefault="008817B9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TK02</w:t>
            </w:r>
          </w:p>
        </w:tc>
        <w:tc>
          <w:tcPr>
            <w:tcW w:w="5811" w:type="dxa"/>
            <w:gridSpan w:val="6"/>
            <w:shd w:val="clear" w:color="auto" w:fill="auto"/>
            <w:vAlign w:val="center"/>
          </w:tcPr>
          <w:p w:rsidR="008817B9" w:rsidRPr="00E42F48" w:rsidRDefault="008817B9" w:rsidP="000D60FD">
            <w:pPr>
              <w:rPr>
                <w:rFonts w:eastAsia="Calibri"/>
                <w:lang w:eastAsia="en-US"/>
              </w:rPr>
            </w:pPr>
            <w:r w:rsidRPr="001137B0">
              <w:rPr>
                <w:rFonts w:eastAsia="Calibri"/>
                <w:sz w:val="23"/>
                <w:szCs w:val="23"/>
                <w:lang w:eastAsia="en-US"/>
              </w:rPr>
              <w:t>Specjalizacje w pielęgniarstwie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– słownictwo, opisywanie roli pielęgniarki/pielęgniarza, rany i ich opracowywanie – słownictwo, ćwiczenia komunikacyjne – dialogi z pacjentem, słowotwórstwo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8817B9" w:rsidRDefault="008817B9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5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17B9" w:rsidRDefault="008817B9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U01, U02</w:t>
            </w:r>
            <w:r w:rsidR="003B1833">
              <w:rPr>
                <w:rFonts w:eastAsia="Calibri"/>
                <w:lang w:eastAsia="en-US"/>
              </w:rPr>
              <w:t>, K01</w:t>
            </w:r>
          </w:p>
        </w:tc>
      </w:tr>
      <w:tr w:rsidR="008817B9" w:rsidRPr="003C449C" w:rsidTr="000D60FD">
        <w:trPr>
          <w:gridAfter w:val="1"/>
          <w:wAfter w:w="61" w:type="dxa"/>
          <w:trHeight w:val="261"/>
          <w:jc w:val="center"/>
        </w:trPr>
        <w:tc>
          <w:tcPr>
            <w:tcW w:w="14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17B9" w:rsidRDefault="008817B9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5811" w:type="dxa"/>
            <w:gridSpan w:val="6"/>
            <w:shd w:val="clear" w:color="auto" w:fill="auto"/>
            <w:vAlign w:val="center"/>
          </w:tcPr>
          <w:p w:rsidR="008817B9" w:rsidRPr="00E42F48" w:rsidRDefault="008817B9" w:rsidP="000D60FD">
            <w:pPr>
              <w:rPr>
                <w:rFonts w:eastAsia="Calibri"/>
                <w:lang w:eastAsia="en-US"/>
              </w:rPr>
            </w:pPr>
            <w:r w:rsidRPr="001137B0">
              <w:rPr>
                <w:rFonts w:eastAsia="Calibri"/>
                <w:sz w:val="23"/>
                <w:szCs w:val="23"/>
                <w:lang w:eastAsia="en-US"/>
              </w:rPr>
              <w:t>Pomoc pacjentom w rehabilitacji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– składnia zdania, przymiotniki i przysłówki w komunikacji z pacjentem, słowotwórstwo.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8817B9" w:rsidRDefault="008817B9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5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17B9" w:rsidRDefault="008817B9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U01, U02</w:t>
            </w:r>
          </w:p>
        </w:tc>
      </w:tr>
      <w:tr w:rsidR="008817B9" w:rsidRPr="003C449C" w:rsidTr="00DD26AF">
        <w:trPr>
          <w:gridAfter w:val="1"/>
          <w:wAfter w:w="61" w:type="dxa"/>
          <w:trHeight w:val="261"/>
          <w:jc w:val="center"/>
        </w:trPr>
        <w:tc>
          <w:tcPr>
            <w:tcW w:w="9879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17B9" w:rsidRPr="008817B9" w:rsidRDefault="008817B9" w:rsidP="008817B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II rok – semestr IV</w:t>
            </w:r>
          </w:p>
        </w:tc>
      </w:tr>
      <w:tr w:rsidR="008817B9" w:rsidRPr="003C449C" w:rsidTr="000D60FD">
        <w:trPr>
          <w:gridAfter w:val="1"/>
          <w:wAfter w:w="61" w:type="dxa"/>
          <w:trHeight w:val="261"/>
          <w:jc w:val="center"/>
        </w:trPr>
        <w:tc>
          <w:tcPr>
            <w:tcW w:w="14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17B9" w:rsidRDefault="008817B9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811" w:type="dxa"/>
            <w:gridSpan w:val="6"/>
            <w:shd w:val="clear" w:color="auto" w:fill="auto"/>
            <w:vAlign w:val="center"/>
          </w:tcPr>
          <w:p w:rsidR="008817B9" w:rsidRPr="00E42F48" w:rsidRDefault="008817B9" w:rsidP="000D60FD">
            <w:pPr>
              <w:rPr>
                <w:rFonts w:eastAsia="Calibri"/>
                <w:lang w:eastAsia="en-US"/>
              </w:rPr>
            </w:pPr>
            <w:r w:rsidRPr="008817B9">
              <w:rPr>
                <w:rFonts w:eastAsia="Calibri"/>
                <w:lang w:eastAsia="en-US"/>
              </w:rPr>
              <w:t>Mobilizacja pacjentów (używanie maty ślizgowej, podnośnika) –słownictwo branżowe, czasowniki modalne oraz zdania okolicznikowe (skutku, celu i przyczyny) w komunikacji z pacjentem.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8817B9" w:rsidRDefault="008817B9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5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17B9" w:rsidRDefault="008817B9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U01, U02</w:t>
            </w:r>
          </w:p>
        </w:tc>
      </w:tr>
      <w:tr w:rsidR="008817B9" w:rsidRPr="003C449C" w:rsidTr="000D60FD">
        <w:trPr>
          <w:gridAfter w:val="1"/>
          <w:wAfter w:w="61" w:type="dxa"/>
          <w:trHeight w:val="261"/>
          <w:jc w:val="center"/>
        </w:trPr>
        <w:tc>
          <w:tcPr>
            <w:tcW w:w="14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17B9" w:rsidRDefault="008817B9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811" w:type="dxa"/>
            <w:gridSpan w:val="6"/>
            <w:shd w:val="clear" w:color="auto" w:fill="auto"/>
            <w:vAlign w:val="center"/>
          </w:tcPr>
          <w:p w:rsidR="008817B9" w:rsidRPr="00E42F48" w:rsidRDefault="008817B9" w:rsidP="000D60FD">
            <w:pPr>
              <w:rPr>
                <w:rFonts w:eastAsia="Calibri"/>
                <w:lang w:eastAsia="en-US"/>
              </w:rPr>
            </w:pPr>
            <w:r w:rsidRPr="008817B9">
              <w:rPr>
                <w:rFonts w:eastAsia="Calibri"/>
                <w:lang w:eastAsia="en-US"/>
              </w:rPr>
              <w:t>Rodzaje i sposoby obrazowania medycznego – nazewnictwo oraz użycie zdań okolicznikowych i przydawkowych w komunikacji z pacjentem.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8817B9" w:rsidRDefault="008817B9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5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17B9" w:rsidRDefault="008817B9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U01, U02</w:t>
            </w:r>
          </w:p>
        </w:tc>
      </w:tr>
      <w:tr w:rsidR="008817B9" w:rsidRPr="003C449C" w:rsidTr="000D60FD">
        <w:trPr>
          <w:gridAfter w:val="1"/>
          <w:wAfter w:w="61" w:type="dxa"/>
          <w:trHeight w:val="261"/>
          <w:jc w:val="center"/>
        </w:trPr>
        <w:tc>
          <w:tcPr>
            <w:tcW w:w="14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17B9" w:rsidRDefault="008817B9" w:rsidP="008817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5811" w:type="dxa"/>
            <w:gridSpan w:val="6"/>
            <w:shd w:val="clear" w:color="auto" w:fill="auto"/>
            <w:vAlign w:val="center"/>
          </w:tcPr>
          <w:p w:rsidR="008817B9" w:rsidRPr="001137B0" w:rsidRDefault="008817B9" w:rsidP="008817B9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137B0">
              <w:rPr>
                <w:rFonts w:eastAsia="Calibri"/>
                <w:sz w:val="23"/>
                <w:szCs w:val="23"/>
                <w:lang w:eastAsia="en-US"/>
              </w:rPr>
              <w:t>Pomoc pacjentom w leczeniu cukrzycy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– słownictwo, składnia, formułowanie instrukcji użycia sprzętów w języku angielskim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8817B9" w:rsidRDefault="008817B9" w:rsidP="008817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5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17B9" w:rsidRDefault="008817B9" w:rsidP="008817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U01, U02</w:t>
            </w:r>
            <w:r w:rsidR="003B1833">
              <w:rPr>
                <w:rFonts w:eastAsia="Calibri"/>
                <w:lang w:eastAsia="en-US"/>
              </w:rPr>
              <w:t>, K01</w:t>
            </w:r>
          </w:p>
        </w:tc>
      </w:tr>
      <w:tr w:rsidR="008817B9" w:rsidRPr="003C449C" w:rsidTr="000D60FD">
        <w:trPr>
          <w:gridAfter w:val="1"/>
          <w:wAfter w:w="61" w:type="dxa"/>
          <w:trHeight w:val="223"/>
          <w:jc w:val="center"/>
        </w:trPr>
        <w:tc>
          <w:tcPr>
            <w:tcW w:w="9879" w:type="dxa"/>
            <w:gridSpan w:val="19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817B9" w:rsidRPr="003C449C" w:rsidRDefault="008817B9" w:rsidP="008817B9">
            <w:pPr>
              <w:rPr>
                <w:rFonts w:eastAsia="Calibri"/>
                <w:b/>
                <w:lang w:eastAsia="en-US"/>
              </w:rPr>
            </w:pPr>
            <w:r w:rsidRPr="003C449C">
              <w:rPr>
                <w:rFonts w:eastAsia="Calibri"/>
                <w:b/>
                <w:sz w:val="22"/>
                <w:lang w:eastAsia="en-US"/>
              </w:rPr>
              <w:t xml:space="preserve">Zalecana literatura: </w:t>
            </w:r>
          </w:p>
        </w:tc>
      </w:tr>
      <w:tr w:rsidR="008817B9" w:rsidRPr="003C449C" w:rsidTr="000D60FD">
        <w:trPr>
          <w:gridAfter w:val="1"/>
          <w:wAfter w:w="61" w:type="dxa"/>
          <w:trHeight w:val="400"/>
          <w:jc w:val="center"/>
        </w:trPr>
        <w:tc>
          <w:tcPr>
            <w:tcW w:w="9879" w:type="dxa"/>
            <w:gridSpan w:val="19"/>
            <w:shd w:val="clear" w:color="auto" w:fill="auto"/>
            <w:vAlign w:val="center"/>
          </w:tcPr>
          <w:p w:rsidR="008817B9" w:rsidRPr="003C449C" w:rsidRDefault="008817B9" w:rsidP="008817B9">
            <w:pPr>
              <w:rPr>
                <w:rFonts w:eastAsia="Calibri"/>
                <w:sz w:val="22"/>
                <w:lang w:eastAsia="en-US"/>
              </w:rPr>
            </w:pPr>
            <w:r w:rsidRPr="003C449C">
              <w:rPr>
                <w:rFonts w:eastAsia="Calibri"/>
                <w:sz w:val="22"/>
                <w:lang w:eastAsia="en-US"/>
              </w:rPr>
              <w:t xml:space="preserve">Literatura podstawowa: </w:t>
            </w:r>
          </w:p>
        </w:tc>
      </w:tr>
      <w:tr w:rsidR="008817B9" w:rsidRPr="00355179" w:rsidTr="000D60FD">
        <w:trPr>
          <w:gridAfter w:val="1"/>
          <w:wAfter w:w="61" w:type="dxa"/>
          <w:trHeight w:val="400"/>
          <w:jc w:val="center"/>
        </w:trPr>
        <w:tc>
          <w:tcPr>
            <w:tcW w:w="9879" w:type="dxa"/>
            <w:gridSpan w:val="19"/>
            <w:shd w:val="clear" w:color="auto" w:fill="auto"/>
            <w:vAlign w:val="center"/>
          </w:tcPr>
          <w:p w:rsidR="008817B9" w:rsidRPr="00B8377F" w:rsidRDefault="008817B9" w:rsidP="008817B9">
            <w:pPr>
              <w:pStyle w:val="Akapitzlist"/>
              <w:numPr>
                <w:ilvl w:val="0"/>
                <w:numId w:val="1"/>
              </w:numPr>
              <w:rPr>
                <w:sz w:val="22"/>
                <w:lang w:val="en-GB"/>
              </w:rPr>
            </w:pPr>
            <w:r w:rsidRPr="00B8377F">
              <w:rPr>
                <w:sz w:val="22"/>
                <w:lang w:val="en-GB"/>
              </w:rPr>
              <w:t xml:space="preserve">Allum V., McGarr P.; „Cambridge English for Nursing”; Cambridge University Press </w:t>
            </w:r>
            <w:r>
              <w:rPr>
                <w:sz w:val="22"/>
                <w:lang w:val="en-GB"/>
              </w:rPr>
              <w:t>2014</w:t>
            </w:r>
          </w:p>
          <w:p w:rsidR="008817B9" w:rsidRPr="00B8377F" w:rsidRDefault="008817B9" w:rsidP="008817B9">
            <w:pPr>
              <w:pStyle w:val="Akapitzlist"/>
              <w:numPr>
                <w:ilvl w:val="0"/>
                <w:numId w:val="1"/>
              </w:numPr>
              <w:rPr>
                <w:sz w:val="22"/>
                <w:lang w:val="en-GB"/>
              </w:rPr>
            </w:pPr>
            <w:r w:rsidRPr="00B8377F">
              <w:rPr>
                <w:sz w:val="22"/>
                <w:lang w:val="en-GB"/>
              </w:rPr>
              <w:t>J. Dooley, V. Evans; „Grammarway 4”; Express Publishing 1999</w:t>
            </w:r>
          </w:p>
        </w:tc>
      </w:tr>
      <w:tr w:rsidR="008817B9" w:rsidRPr="003C449C" w:rsidTr="000D60FD">
        <w:trPr>
          <w:gridAfter w:val="1"/>
          <w:wAfter w:w="61" w:type="dxa"/>
          <w:trHeight w:val="400"/>
          <w:jc w:val="center"/>
        </w:trPr>
        <w:tc>
          <w:tcPr>
            <w:tcW w:w="9879" w:type="dxa"/>
            <w:gridSpan w:val="19"/>
            <w:shd w:val="clear" w:color="auto" w:fill="auto"/>
            <w:vAlign w:val="center"/>
          </w:tcPr>
          <w:p w:rsidR="008817B9" w:rsidRPr="003C449C" w:rsidRDefault="008817B9" w:rsidP="008817B9">
            <w:pPr>
              <w:rPr>
                <w:rFonts w:eastAsia="Calibri"/>
                <w:sz w:val="22"/>
                <w:lang w:eastAsia="en-US"/>
              </w:rPr>
            </w:pPr>
            <w:r w:rsidRPr="003C449C">
              <w:rPr>
                <w:rFonts w:eastAsia="Calibri"/>
                <w:sz w:val="22"/>
                <w:lang w:eastAsia="en-US"/>
              </w:rPr>
              <w:t xml:space="preserve">Literatura uzupełniająca: </w:t>
            </w:r>
          </w:p>
        </w:tc>
      </w:tr>
      <w:tr w:rsidR="008817B9" w:rsidRPr="003C449C" w:rsidTr="000D60FD">
        <w:trPr>
          <w:gridAfter w:val="1"/>
          <w:wAfter w:w="61" w:type="dxa"/>
          <w:trHeight w:val="400"/>
          <w:jc w:val="center"/>
        </w:trPr>
        <w:tc>
          <w:tcPr>
            <w:tcW w:w="9879" w:type="dxa"/>
            <w:gridSpan w:val="19"/>
            <w:shd w:val="clear" w:color="auto" w:fill="auto"/>
            <w:vAlign w:val="center"/>
          </w:tcPr>
          <w:p w:rsidR="008817B9" w:rsidRPr="003C449C" w:rsidRDefault="008817B9" w:rsidP="008817B9">
            <w:pPr>
              <w:pStyle w:val="Akapitzlist"/>
              <w:numPr>
                <w:ilvl w:val="0"/>
                <w:numId w:val="2"/>
              </w:numPr>
              <w:rPr>
                <w:sz w:val="22"/>
              </w:rPr>
            </w:pPr>
            <w:r w:rsidRPr="003C449C">
              <w:rPr>
                <w:rFonts w:eastAsia="Calibri"/>
                <w:lang w:eastAsia="en-US"/>
              </w:rPr>
              <w:t>materiały dydaktyczne z zakresu gramatyki języka angielskiego przygotowane na podstawie podręczników do nauki języka angielskiego ogólnego, słowników oraz źródeł internetowych</w:t>
            </w:r>
          </w:p>
          <w:p w:rsidR="008817B9" w:rsidRPr="003C449C" w:rsidRDefault="008817B9" w:rsidP="008817B9">
            <w:pPr>
              <w:pStyle w:val="Akapitzlist"/>
              <w:numPr>
                <w:ilvl w:val="0"/>
                <w:numId w:val="2"/>
              </w:numPr>
              <w:rPr>
                <w:sz w:val="22"/>
              </w:rPr>
            </w:pPr>
            <w:r w:rsidRPr="003C449C">
              <w:rPr>
                <w:sz w:val="22"/>
              </w:rPr>
              <w:t>materiały oryginalne z dziedziny właściwej kierunkowi studiów, adoptowane pod względem znajomości języka przez studentów na danym etapie kursu.</w:t>
            </w:r>
          </w:p>
          <w:p w:rsidR="008817B9" w:rsidRPr="00B8377F" w:rsidRDefault="008817B9" w:rsidP="008817B9">
            <w:pPr>
              <w:pStyle w:val="Akapitzlist"/>
              <w:numPr>
                <w:ilvl w:val="0"/>
                <w:numId w:val="2"/>
              </w:numPr>
              <w:rPr>
                <w:sz w:val="22"/>
                <w:lang w:val="en-GB"/>
              </w:rPr>
            </w:pPr>
            <w:r w:rsidRPr="00B8377F">
              <w:rPr>
                <w:sz w:val="22"/>
                <w:lang w:val="en-GB"/>
              </w:rPr>
              <w:t xml:space="preserve">Evans, V., Salcido, K.; „Career Paths: Nursing”; Express Publishing </w:t>
            </w:r>
            <w:r>
              <w:rPr>
                <w:sz w:val="22"/>
                <w:lang w:val="en-GB"/>
              </w:rPr>
              <w:t>2019</w:t>
            </w:r>
          </w:p>
          <w:p w:rsidR="008817B9" w:rsidRPr="00B8377F" w:rsidRDefault="008817B9" w:rsidP="008817B9">
            <w:pPr>
              <w:pStyle w:val="Akapitzlist"/>
              <w:numPr>
                <w:ilvl w:val="0"/>
                <w:numId w:val="2"/>
              </w:numPr>
              <w:rPr>
                <w:sz w:val="22"/>
                <w:lang w:val="en-GB"/>
              </w:rPr>
            </w:pPr>
            <w:r w:rsidRPr="00B8377F">
              <w:rPr>
                <w:sz w:val="22"/>
                <w:lang w:val="en-GB"/>
              </w:rPr>
              <w:t>Grice, T.; „Oxford English for Careers: Nursing 1”; Oxford University Press</w:t>
            </w:r>
            <w:r>
              <w:rPr>
                <w:sz w:val="22"/>
                <w:lang w:val="en-GB"/>
              </w:rPr>
              <w:t xml:space="preserve"> 2014</w:t>
            </w:r>
          </w:p>
          <w:p w:rsidR="008817B9" w:rsidRPr="00B8377F" w:rsidRDefault="008817B9" w:rsidP="008817B9">
            <w:pPr>
              <w:pStyle w:val="Akapitzlist"/>
              <w:numPr>
                <w:ilvl w:val="0"/>
                <w:numId w:val="2"/>
              </w:numPr>
              <w:rPr>
                <w:sz w:val="22"/>
                <w:lang w:val="en-GB"/>
              </w:rPr>
            </w:pPr>
            <w:r w:rsidRPr="00B8377F">
              <w:rPr>
                <w:sz w:val="22"/>
                <w:lang w:val="en-GB"/>
              </w:rPr>
              <w:t>Kurczak K., Maczkowska-Czado A. „English for Nurses”; Medipage</w:t>
            </w:r>
            <w:r>
              <w:rPr>
                <w:sz w:val="22"/>
                <w:lang w:val="en-GB"/>
              </w:rPr>
              <w:t xml:space="preserve"> 2017</w:t>
            </w:r>
          </w:p>
          <w:p w:rsidR="008817B9" w:rsidRPr="006200E7" w:rsidRDefault="008817B9" w:rsidP="008817B9">
            <w:pPr>
              <w:pStyle w:val="Akapitzlist"/>
              <w:numPr>
                <w:ilvl w:val="0"/>
                <w:numId w:val="2"/>
              </w:numPr>
              <w:rPr>
                <w:sz w:val="22"/>
              </w:rPr>
            </w:pPr>
            <w:r w:rsidRPr="003C449C">
              <w:rPr>
                <w:sz w:val="22"/>
              </w:rPr>
              <w:t>Donesch - Jeżo, E., „English for Nurses”, Wydawnictwo Przegląd Lekarski</w:t>
            </w:r>
            <w:r>
              <w:rPr>
                <w:sz w:val="22"/>
              </w:rPr>
              <w:t xml:space="preserve"> 2002</w:t>
            </w:r>
          </w:p>
        </w:tc>
      </w:tr>
      <w:tr w:rsidR="008817B9" w:rsidRPr="003C449C" w:rsidTr="000D60FD">
        <w:trPr>
          <w:gridAfter w:val="1"/>
          <w:wAfter w:w="61" w:type="dxa"/>
          <w:trHeight w:val="295"/>
          <w:jc w:val="center"/>
        </w:trPr>
        <w:tc>
          <w:tcPr>
            <w:tcW w:w="9879" w:type="dxa"/>
            <w:gridSpan w:val="19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817B9" w:rsidRPr="003C449C" w:rsidRDefault="008817B9" w:rsidP="008817B9">
            <w:pPr>
              <w:rPr>
                <w:rFonts w:eastAsia="Calibri"/>
                <w:b/>
                <w:lang w:eastAsia="en-US"/>
              </w:rPr>
            </w:pPr>
            <w:r w:rsidRPr="003C449C">
              <w:rPr>
                <w:rFonts w:eastAsia="Calibri"/>
                <w:b/>
                <w:sz w:val="22"/>
                <w:lang w:eastAsia="en-US"/>
              </w:rPr>
              <w:t xml:space="preserve">Nakład pracy studenta  </w:t>
            </w:r>
          </w:p>
        </w:tc>
      </w:tr>
      <w:tr w:rsidR="008817B9" w:rsidRPr="003C449C" w:rsidTr="000D60FD">
        <w:trPr>
          <w:gridAfter w:val="1"/>
          <w:wAfter w:w="61" w:type="dxa"/>
          <w:trHeight w:val="362"/>
          <w:jc w:val="center"/>
        </w:trPr>
        <w:tc>
          <w:tcPr>
            <w:tcW w:w="8010" w:type="dxa"/>
            <w:gridSpan w:val="12"/>
            <w:vMerge w:val="restart"/>
            <w:shd w:val="clear" w:color="auto" w:fill="auto"/>
            <w:vAlign w:val="center"/>
          </w:tcPr>
          <w:p w:rsidR="008817B9" w:rsidRPr="003C449C" w:rsidRDefault="008817B9" w:rsidP="008817B9">
            <w:pPr>
              <w:rPr>
                <w:rFonts w:eastAsia="Calibri"/>
                <w:sz w:val="22"/>
                <w:lang w:eastAsia="en-US"/>
              </w:rPr>
            </w:pPr>
            <w:r w:rsidRPr="003C449C">
              <w:rPr>
                <w:rFonts w:eastAsia="Calibri"/>
                <w:sz w:val="22"/>
                <w:lang w:eastAsia="en-US"/>
              </w:rPr>
              <w:t xml:space="preserve">Forma nakładu pracy studenta </w:t>
            </w:r>
          </w:p>
          <w:p w:rsidR="008817B9" w:rsidRPr="003C449C" w:rsidRDefault="008817B9" w:rsidP="008817B9">
            <w:pPr>
              <w:rPr>
                <w:rFonts w:eastAsia="Calibri"/>
                <w:sz w:val="22"/>
                <w:lang w:eastAsia="en-US"/>
              </w:rPr>
            </w:pPr>
            <w:r w:rsidRPr="003C449C">
              <w:rPr>
                <w:rFonts w:eastAsia="Calibri"/>
                <w:sz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1869" w:type="dxa"/>
            <w:gridSpan w:val="7"/>
            <w:shd w:val="clear" w:color="auto" w:fill="auto"/>
            <w:vAlign w:val="center"/>
          </w:tcPr>
          <w:p w:rsidR="008817B9" w:rsidRPr="003C449C" w:rsidRDefault="008817B9" w:rsidP="008817B9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3C449C">
              <w:rPr>
                <w:rFonts w:eastAsia="Calibri"/>
                <w:sz w:val="22"/>
                <w:lang w:eastAsia="en-US"/>
              </w:rPr>
              <w:t>Obciążenie studenta [h]</w:t>
            </w:r>
          </w:p>
        </w:tc>
      </w:tr>
      <w:tr w:rsidR="008817B9" w:rsidRPr="003C449C" w:rsidTr="000D60FD">
        <w:trPr>
          <w:gridAfter w:val="1"/>
          <w:wAfter w:w="61" w:type="dxa"/>
          <w:trHeight w:val="410"/>
          <w:jc w:val="center"/>
        </w:trPr>
        <w:tc>
          <w:tcPr>
            <w:tcW w:w="8010" w:type="dxa"/>
            <w:gridSpan w:val="12"/>
            <w:vMerge/>
            <w:shd w:val="clear" w:color="auto" w:fill="auto"/>
            <w:vAlign w:val="center"/>
          </w:tcPr>
          <w:p w:rsidR="008817B9" w:rsidRPr="003C449C" w:rsidRDefault="008817B9" w:rsidP="008817B9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69" w:type="dxa"/>
            <w:gridSpan w:val="7"/>
            <w:shd w:val="clear" w:color="auto" w:fill="auto"/>
            <w:vAlign w:val="center"/>
          </w:tcPr>
          <w:p w:rsidR="008817B9" w:rsidRPr="003C449C" w:rsidRDefault="008817B9" w:rsidP="008817B9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3C449C">
              <w:rPr>
                <w:rFonts w:eastAsia="Calibri"/>
                <w:sz w:val="22"/>
                <w:lang w:eastAsia="en-US"/>
              </w:rPr>
              <w:t>W ocenie (opinii) nauczyciela</w:t>
            </w:r>
          </w:p>
        </w:tc>
      </w:tr>
      <w:tr w:rsidR="008817B9" w:rsidRPr="003C449C" w:rsidTr="000D60FD">
        <w:trPr>
          <w:gridAfter w:val="1"/>
          <w:wAfter w:w="61" w:type="dxa"/>
          <w:trHeight w:val="385"/>
          <w:jc w:val="center"/>
        </w:trPr>
        <w:tc>
          <w:tcPr>
            <w:tcW w:w="8010" w:type="dxa"/>
            <w:gridSpan w:val="12"/>
            <w:shd w:val="clear" w:color="auto" w:fill="auto"/>
            <w:vAlign w:val="center"/>
          </w:tcPr>
          <w:p w:rsidR="008817B9" w:rsidRPr="003C449C" w:rsidRDefault="008817B9" w:rsidP="008817B9">
            <w:pPr>
              <w:rPr>
                <w:rFonts w:eastAsia="Calibri"/>
                <w:sz w:val="22"/>
                <w:lang w:eastAsia="en-US"/>
              </w:rPr>
            </w:pPr>
            <w:r w:rsidRPr="003C449C">
              <w:rPr>
                <w:rFonts w:eastAsia="Calibri"/>
                <w:sz w:val="22"/>
                <w:lang w:eastAsia="en-US"/>
              </w:rPr>
              <w:t>Godziny kontaktowe z nauczycielem</w:t>
            </w:r>
          </w:p>
        </w:tc>
        <w:tc>
          <w:tcPr>
            <w:tcW w:w="1869" w:type="dxa"/>
            <w:gridSpan w:val="7"/>
            <w:shd w:val="clear" w:color="auto" w:fill="auto"/>
            <w:vAlign w:val="center"/>
          </w:tcPr>
          <w:p w:rsidR="008817B9" w:rsidRPr="003C449C" w:rsidRDefault="00A43448" w:rsidP="008817B9">
            <w:pPr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120</w:t>
            </w:r>
          </w:p>
        </w:tc>
      </w:tr>
      <w:tr w:rsidR="008817B9" w:rsidRPr="003C449C" w:rsidTr="000D60FD">
        <w:trPr>
          <w:gridAfter w:val="1"/>
          <w:wAfter w:w="61" w:type="dxa"/>
          <w:trHeight w:val="263"/>
          <w:jc w:val="center"/>
        </w:trPr>
        <w:tc>
          <w:tcPr>
            <w:tcW w:w="8010" w:type="dxa"/>
            <w:gridSpan w:val="12"/>
            <w:shd w:val="clear" w:color="auto" w:fill="auto"/>
            <w:vAlign w:val="center"/>
          </w:tcPr>
          <w:p w:rsidR="008817B9" w:rsidRPr="003C449C" w:rsidRDefault="008817B9" w:rsidP="008817B9">
            <w:pPr>
              <w:rPr>
                <w:rFonts w:eastAsia="Calibri"/>
                <w:sz w:val="22"/>
                <w:lang w:eastAsia="en-US"/>
              </w:rPr>
            </w:pPr>
            <w:r w:rsidRPr="003C449C">
              <w:rPr>
                <w:rFonts w:eastAsia="Calibri"/>
                <w:sz w:val="22"/>
                <w:lang w:eastAsia="en-US"/>
              </w:rPr>
              <w:t>Przygotowanie do ćwiczeń/seminarium</w:t>
            </w:r>
          </w:p>
        </w:tc>
        <w:tc>
          <w:tcPr>
            <w:tcW w:w="1869" w:type="dxa"/>
            <w:gridSpan w:val="7"/>
            <w:shd w:val="clear" w:color="auto" w:fill="auto"/>
            <w:vAlign w:val="center"/>
          </w:tcPr>
          <w:p w:rsidR="008817B9" w:rsidRPr="003C449C" w:rsidRDefault="00A43448" w:rsidP="008817B9">
            <w:pPr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6</w:t>
            </w:r>
          </w:p>
        </w:tc>
      </w:tr>
      <w:tr w:rsidR="008817B9" w:rsidRPr="003C449C" w:rsidTr="000D60FD">
        <w:trPr>
          <w:gridAfter w:val="1"/>
          <w:wAfter w:w="61" w:type="dxa"/>
          <w:trHeight w:val="400"/>
          <w:jc w:val="center"/>
        </w:trPr>
        <w:tc>
          <w:tcPr>
            <w:tcW w:w="8010" w:type="dxa"/>
            <w:gridSpan w:val="12"/>
            <w:shd w:val="clear" w:color="auto" w:fill="auto"/>
            <w:vAlign w:val="center"/>
          </w:tcPr>
          <w:p w:rsidR="008817B9" w:rsidRPr="003C449C" w:rsidRDefault="008817B9" w:rsidP="008817B9">
            <w:pPr>
              <w:rPr>
                <w:rFonts w:eastAsia="Calibri"/>
                <w:sz w:val="22"/>
                <w:lang w:eastAsia="en-US"/>
              </w:rPr>
            </w:pPr>
            <w:r w:rsidRPr="003C449C">
              <w:rPr>
                <w:rFonts w:eastAsia="Calibri"/>
                <w:sz w:val="22"/>
                <w:lang w:eastAsia="en-US"/>
              </w:rPr>
              <w:t>Czytanie wskazanej literatury</w:t>
            </w:r>
          </w:p>
        </w:tc>
        <w:tc>
          <w:tcPr>
            <w:tcW w:w="1869" w:type="dxa"/>
            <w:gridSpan w:val="7"/>
            <w:shd w:val="clear" w:color="auto" w:fill="auto"/>
            <w:vAlign w:val="center"/>
          </w:tcPr>
          <w:p w:rsidR="008817B9" w:rsidRPr="003C449C" w:rsidRDefault="00887E7C" w:rsidP="008817B9">
            <w:pPr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3</w:t>
            </w:r>
          </w:p>
        </w:tc>
      </w:tr>
      <w:tr w:rsidR="008817B9" w:rsidRPr="003C449C" w:rsidTr="000D60FD">
        <w:trPr>
          <w:gridAfter w:val="1"/>
          <w:wAfter w:w="61" w:type="dxa"/>
          <w:trHeight w:val="287"/>
          <w:jc w:val="center"/>
        </w:trPr>
        <w:tc>
          <w:tcPr>
            <w:tcW w:w="8010" w:type="dxa"/>
            <w:gridSpan w:val="12"/>
            <w:shd w:val="clear" w:color="auto" w:fill="auto"/>
            <w:vAlign w:val="center"/>
          </w:tcPr>
          <w:p w:rsidR="008817B9" w:rsidRPr="003C449C" w:rsidRDefault="008817B9" w:rsidP="008817B9">
            <w:pPr>
              <w:rPr>
                <w:rFonts w:eastAsia="Calibri"/>
                <w:sz w:val="22"/>
                <w:lang w:eastAsia="en-US"/>
              </w:rPr>
            </w:pPr>
            <w:r w:rsidRPr="003C449C">
              <w:rPr>
                <w:rFonts w:eastAsia="Calibri"/>
                <w:sz w:val="22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1869" w:type="dxa"/>
            <w:gridSpan w:val="7"/>
            <w:shd w:val="clear" w:color="auto" w:fill="auto"/>
            <w:vAlign w:val="center"/>
          </w:tcPr>
          <w:p w:rsidR="008817B9" w:rsidRPr="003C449C" w:rsidRDefault="008817B9" w:rsidP="008817B9">
            <w:pPr>
              <w:rPr>
                <w:rFonts w:eastAsia="Calibri"/>
                <w:sz w:val="22"/>
                <w:lang w:eastAsia="en-US"/>
              </w:rPr>
            </w:pPr>
            <w:r w:rsidRPr="003C449C">
              <w:rPr>
                <w:rFonts w:eastAsia="Calibri"/>
                <w:sz w:val="22"/>
                <w:lang w:eastAsia="en-US"/>
              </w:rPr>
              <w:t>-</w:t>
            </w:r>
          </w:p>
        </w:tc>
      </w:tr>
      <w:tr w:rsidR="008817B9" w:rsidRPr="003C449C" w:rsidTr="000D60FD">
        <w:trPr>
          <w:gridAfter w:val="1"/>
          <w:wAfter w:w="61" w:type="dxa"/>
          <w:trHeight w:val="276"/>
          <w:jc w:val="center"/>
        </w:trPr>
        <w:tc>
          <w:tcPr>
            <w:tcW w:w="8010" w:type="dxa"/>
            <w:gridSpan w:val="12"/>
            <w:shd w:val="clear" w:color="auto" w:fill="auto"/>
            <w:vAlign w:val="center"/>
          </w:tcPr>
          <w:p w:rsidR="008817B9" w:rsidRPr="003C449C" w:rsidRDefault="008817B9" w:rsidP="008817B9">
            <w:pPr>
              <w:rPr>
                <w:rFonts w:eastAsia="Calibri"/>
                <w:sz w:val="22"/>
                <w:lang w:eastAsia="en-US"/>
              </w:rPr>
            </w:pPr>
            <w:r w:rsidRPr="003C449C">
              <w:rPr>
                <w:rFonts w:eastAsia="Calibri"/>
                <w:sz w:val="22"/>
                <w:lang w:eastAsia="en-US"/>
              </w:rPr>
              <w:t>Przygotowanie do kolokwium/kartkówki</w:t>
            </w:r>
          </w:p>
        </w:tc>
        <w:tc>
          <w:tcPr>
            <w:tcW w:w="1869" w:type="dxa"/>
            <w:gridSpan w:val="7"/>
            <w:shd w:val="clear" w:color="auto" w:fill="auto"/>
            <w:vAlign w:val="center"/>
          </w:tcPr>
          <w:p w:rsidR="008817B9" w:rsidRPr="003C449C" w:rsidRDefault="00A43448" w:rsidP="008817B9">
            <w:pPr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6</w:t>
            </w:r>
          </w:p>
        </w:tc>
      </w:tr>
      <w:tr w:rsidR="008817B9" w:rsidRPr="003C449C" w:rsidTr="000D60FD">
        <w:trPr>
          <w:gridAfter w:val="1"/>
          <w:wAfter w:w="61" w:type="dxa"/>
          <w:trHeight w:val="267"/>
          <w:jc w:val="center"/>
        </w:trPr>
        <w:tc>
          <w:tcPr>
            <w:tcW w:w="8010" w:type="dxa"/>
            <w:gridSpan w:val="12"/>
            <w:shd w:val="clear" w:color="auto" w:fill="auto"/>
            <w:vAlign w:val="center"/>
          </w:tcPr>
          <w:p w:rsidR="008817B9" w:rsidRPr="003C449C" w:rsidRDefault="008817B9" w:rsidP="008817B9">
            <w:pPr>
              <w:rPr>
                <w:rFonts w:eastAsia="Calibri"/>
                <w:sz w:val="22"/>
                <w:lang w:eastAsia="en-US"/>
              </w:rPr>
            </w:pPr>
            <w:r w:rsidRPr="003C449C">
              <w:rPr>
                <w:rFonts w:eastAsia="Calibri"/>
                <w:sz w:val="22"/>
                <w:lang w:eastAsia="en-US"/>
              </w:rPr>
              <w:t>Przygotowanie do egzaminu</w:t>
            </w:r>
          </w:p>
        </w:tc>
        <w:tc>
          <w:tcPr>
            <w:tcW w:w="1869" w:type="dxa"/>
            <w:gridSpan w:val="7"/>
            <w:shd w:val="clear" w:color="auto" w:fill="auto"/>
            <w:vAlign w:val="center"/>
          </w:tcPr>
          <w:p w:rsidR="008817B9" w:rsidRPr="003C449C" w:rsidRDefault="00A43448" w:rsidP="008817B9">
            <w:pPr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3</w:t>
            </w:r>
          </w:p>
        </w:tc>
      </w:tr>
      <w:tr w:rsidR="008817B9" w:rsidRPr="003C449C" w:rsidTr="000D60FD">
        <w:trPr>
          <w:gridAfter w:val="1"/>
          <w:wAfter w:w="61" w:type="dxa"/>
          <w:trHeight w:val="284"/>
          <w:jc w:val="center"/>
        </w:trPr>
        <w:tc>
          <w:tcPr>
            <w:tcW w:w="8010" w:type="dxa"/>
            <w:gridSpan w:val="12"/>
            <w:shd w:val="clear" w:color="auto" w:fill="auto"/>
            <w:vAlign w:val="center"/>
          </w:tcPr>
          <w:p w:rsidR="008817B9" w:rsidRPr="003C449C" w:rsidRDefault="008817B9" w:rsidP="008817B9">
            <w:pPr>
              <w:rPr>
                <w:rFonts w:eastAsia="Calibri"/>
                <w:sz w:val="22"/>
                <w:lang w:eastAsia="en-US"/>
              </w:rPr>
            </w:pPr>
            <w:r w:rsidRPr="003C449C">
              <w:rPr>
                <w:rFonts w:eastAsia="Calibri"/>
                <w:sz w:val="22"/>
                <w:lang w:eastAsia="en-US"/>
              </w:rPr>
              <w:t>Inne…</w:t>
            </w:r>
          </w:p>
        </w:tc>
        <w:tc>
          <w:tcPr>
            <w:tcW w:w="1869" w:type="dxa"/>
            <w:gridSpan w:val="7"/>
            <w:shd w:val="clear" w:color="auto" w:fill="auto"/>
            <w:vAlign w:val="center"/>
          </w:tcPr>
          <w:p w:rsidR="008817B9" w:rsidRPr="003C449C" w:rsidRDefault="00887E7C" w:rsidP="008817B9">
            <w:pPr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-</w:t>
            </w:r>
          </w:p>
        </w:tc>
      </w:tr>
      <w:tr w:rsidR="008817B9" w:rsidRPr="003C449C" w:rsidTr="000D60FD">
        <w:trPr>
          <w:gridAfter w:val="1"/>
          <w:wAfter w:w="61" w:type="dxa"/>
          <w:trHeight w:val="275"/>
          <w:jc w:val="center"/>
        </w:trPr>
        <w:tc>
          <w:tcPr>
            <w:tcW w:w="8010" w:type="dxa"/>
            <w:gridSpan w:val="12"/>
            <w:shd w:val="clear" w:color="auto" w:fill="auto"/>
            <w:vAlign w:val="center"/>
          </w:tcPr>
          <w:p w:rsidR="008817B9" w:rsidRPr="003C449C" w:rsidRDefault="008817B9" w:rsidP="008817B9">
            <w:pPr>
              <w:rPr>
                <w:rFonts w:eastAsia="Calibri"/>
                <w:sz w:val="22"/>
                <w:lang w:eastAsia="en-US"/>
              </w:rPr>
            </w:pPr>
            <w:r w:rsidRPr="003C449C">
              <w:rPr>
                <w:rFonts w:eastAsia="Calibri"/>
                <w:sz w:val="22"/>
                <w:lang w:eastAsia="en-US"/>
              </w:rPr>
              <w:t>Sumaryczne obciążenie pracy studenta</w:t>
            </w:r>
          </w:p>
        </w:tc>
        <w:tc>
          <w:tcPr>
            <w:tcW w:w="1869" w:type="dxa"/>
            <w:gridSpan w:val="7"/>
            <w:shd w:val="clear" w:color="auto" w:fill="auto"/>
            <w:vAlign w:val="center"/>
          </w:tcPr>
          <w:p w:rsidR="008817B9" w:rsidRPr="003C449C" w:rsidRDefault="00887E7C" w:rsidP="008817B9">
            <w:pPr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138</w:t>
            </w:r>
          </w:p>
        </w:tc>
      </w:tr>
      <w:tr w:rsidR="008817B9" w:rsidRPr="003C449C" w:rsidTr="000D60FD">
        <w:trPr>
          <w:gridAfter w:val="1"/>
          <w:wAfter w:w="61" w:type="dxa"/>
          <w:trHeight w:val="219"/>
          <w:jc w:val="center"/>
        </w:trPr>
        <w:tc>
          <w:tcPr>
            <w:tcW w:w="8010" w:type="dxa"/>
            <w:gridSpan w:val="12"/>
            <w:shd w:val="clear" w:color="auto" w:fill="auto"/>
            <w:vAlign w:val="center"/>
          </w:tcPr>
          <w:p w:rsidR="008817B9" w:rsidRPr="003C449C" w:rsidRDefault="008817B9" w:rsidP="008817B9">
            <w:pPr>
              <w:rPr>
                <w:rFonts w:eastAsia="Calibri"/>
                <w:sz w:val="22"/>
                <w:lang w:eastAsia="en-US"/>
              </w:rPr>
            </w:pPr>
            <w:r w:rsidRPr="003C449C">
              <w:rPr>
                <w:rFonts w:eastAsia="Calibri"/>
                <w:sz w:val="22"/>
                <w:lang w:eastAsia="en-US"/>
              </w:rPr>
              <w:t xml:space="preserve">Punkty ECTS </w:t>
            </w:r>
          </w:p>
        </w:tc>
        <w:tc>
          <w:tcPr>
            <w:tcW w:w="1869" w:type="dxa"/>
            <w:gridSpan w:val="7"/>
            <w:shd w:val="clear" w:color="auto" w:fill="auto"/>
            <w:vAlign w:val="center"/>
          </w:tcPr>
          <w:p w:rsidR="008817B9" w:rsidRPr="003C449C" w:rsidRDefault="00887E7C" w:rsidP="008817B9">
            <w:pPr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5</w:t>
            </w:r>
          </w:p>
        </w:tc>
      </w:tr>
      <w:tr w:rsidR="008817B9" w:rsidRPr="003C449C" w:rsidTr="000D60FD">
        <w:trPr>
          <w:gridAfter w:val="1"/>
          <w:wAfter w:w="61" w:type="dxa"/>
          <w:trHeight w:val="283"/>
          <w:jc w:val="center"/>
        </w:trPr>
        <w:tc>
          <w:tcPr>
            <w:tcW w:w="9879" w:type="dxa"/>
            <w:gridSpan w:val="19"/>
            <w:shd w:val="clear" w:color="auto" w:fill="D9D9D9"/>
            <w:vAlign w:val="center"/>
          </w:tcPr>
          <w:p w:rsidR="008817B9" w:rsidRPr="003C449C" w:rsidRDefault="008817B9" w:rsidP="008817B9">
            <w:pPr>
              <w:rPr>
                <w:rFonts w:eastAsia="Calibri"/>
                <w:b/>
                <w:sz w:val="22"/>
                <w:lang w:eastAsia="en-US"/>
              </w:rPr>
            </w:pPr>
            <w:r w:rsidRPr="003C449C">
              <w:rPr>
                <w:rFonts w:eastAsia="Calibri"/>
                <w:b/>
                <w:sz w:val="22"/>
                <w:lang w:eastAsia="en-US"/>
              </w:rPr>
              <w:t>Uwagi</w:t>
            </w:r>
          </w:p>
        </w:tc>
      </w:tr>
      <w:tr w:rsidR="008817B9" w:rsidRPr="003C449C" w:rsidTr="000D60FD">
        <w:trPr>
          <w:gridAfter w:val="1"/>
          <w:wAfter w:w="61" w:type="dxa"/>
          <w:trHeight w:val="56"/>
          <w:jc w:val="center"/>
        </w:trPr>
        <w:tc>
          <w:tcPr>
            <w:tcW w:w="9879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17B9" w:rsidRPr="003C449C" w:rsidRDefault="008817B9" w:rsidP="008817B9">
            <w:pPr>
              <w:rPr>
                <w:rFonts w:eastAsia="Calibri"/>
                <w:sz w:val="22"/>
                <w:lang w:eastAsia="en-US"/>
              </w:rPr>
            </w:pPr>
          </w:p>
        </w:tc>
      </w:tr>
    </w:tbl>
    <w:p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</w:p>
    <w:p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  <w:r w:rsidRPr="003C449C">
        <w:rPr>
          <w:rFonts w:eastAsia="Calibri"/>
          <w:sz w:val="18"/>
          <w:szCs w:val="18"/>
          <w:lang w:eastAsia="en-US"/>
        </w:rPr>
        <w:t>*Przykładowe sposoby weryfikacji efektów uczenia się:</w:t>
      </w:r>
    </w:p>
    <w:p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  <w:r w:rsidRPr="003C449C">
        <w:rPr>
          <w:rFonts w:eastAsia="Calibri"/>
          <w:sz w:val="18"/>
          <w:szCs w:val="18"/>
          <w:lang w:eastAsia="en-US"/>
        </w:rPr>
        <w:t>EP – egzamin pisemny</w:t>
      </w:r>
    </w:p>
    <w:p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  <w:r w:rsidRPr="003C449C">
        <w:rPr>
          <w:rFonts w:eastAsia="Calibri"/>
          <w:sz w:val="18"/>
          <w:szCs w:val="18"/>
          <w:lang w:eastAsia="en-US"/>
        </w:rPr>
        <w:t>EU – egzamin ustny</w:t>
      </w:r>
    </w:p>
    <w:p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  <w:r w:rsidRPr="003C449C">
        <w:rPr>
          <w:rFonts w:eastAsia="Calibri"/>
          <w:sz w:val="18"/>
          <w:szCs w:val="18"/>
          <w:lang w:eastAsia="en-US"/>
        </w:rPr>
        <w:t>ET – egzamin testowy</w:t>
      </w:r>
    </w:p>
    <w:p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  <w:r w:rsidRPr="003C449C">
        <w:rPr>
          <w:rFonts w:eastAsia="Calibri"/>
          <w:sz w:val="18"/>
          <w:szCs w:val="18"/>
          <w:lang w:eastAsia="en-US"/>
        </w:rPr>
        <w:t>EPR – egzamin praktyczny</w:t>
      </w:r>
    </w:p>
    <w:p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  <w:r w:rsidRPr="003C449C">
        <w:rPr>
          <w:rFonts w:eastAsia="Calibri"/>
          <w:sz w:val="18"/>
          <w:szCs w:val="18"/>
          <w:lang w:eastAsia="en-US"/>
        </w:rPr>
        <w:t>K – kolokwium</w:t>
      </w:r>
    </w:p>
    <w:p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  <w:r w:rsidRPr="003C449C">
        <w:rPr>
          <w:rFonts w:eastAsia="Calibri"/>
          <w:sz w:val="18"/>
          <w:szCs w:val="18"/>
          <w:lang w:eastAsia="en-US"/>
        </w:rPr>
        <w:t>R – referat</w:t>
      </w:r>
    </w:p>
    <w:p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  <w:r w:rsidRPr="003C449C">
        <w:rPr>
          <w:rFonts w:eastAsia="Calibri"/>
          <w:sz w:val="18"/>
          <w:szCs w:val="18"/>
          <w:lang w:eastAsia="en-US"/>
        </w:rPr>
        <w:t>S – sprawdzenie umiejętności praktycznych</w:t>
      </w:r>
    </w:p>
    <w:p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  <w:r w:rsidRPr="003C449C">
        <w:rPr>
          <w:rFonts w:eastAsia="Calibri"/>
          <w:sz w:val="18"/>
          <w:szCs w:val="18"/>
          <w:lang w:eastAsia="en-US"/>
        </w:rPr>
        <w:t>RZĆ – raport z ćwiczeń z dyskusją wyników</w:t>
      </w:r>
    </w:p>
    <w:p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  <w:r w:rsidRPr="003C449C">
        <w:rPr>
          <w:rFonts w:eastAsia="Calibri"/>
          <w:sz w:val="18"/>
          <w:szCs w:val="18"/>
          <w:lang w:eastAsia="en-US"/>
        </w:rPr>
        <w:t xml:space="preserve">O – ocena aktywności i postawy studenta </w:t>
      </w:r>
    </w:p>
    <w:p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  <w:r w:rsidRPr="003C449C">
        <w:rPr>
          <w:rFonts w:eastAsia="Calibri"/>
          <w:sz w:val="18"/>
          <w:szCs w:val="18"/>
          <w:lang w:eastAsia="en-US"/>
        </w:rPr>
        <w:t>SL – sprawozdanie laboratoryjne</w:t>
      </w:r>
    </w:p>
    <w:p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  <w:r w:rsidRPr="003C449C">
        <w:rPr>
          <w:rFonts w:eastAsia="Calibri"/>
          <w:sz w:val="18"/>
          <w:szCs w:val="18"/>
          <w:lang w:eastAsia="en-US"/>
        </w:rPr>
        <w:t>SP – studium przypadku</w:t>
      </w:r>
    </w:p>
    <w:p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  <w:r w:rsidRPr="003C449C">
        <w:rPr>
          <w:rFonts w:eastAsia="Calibri"/>
          <w:sz w:val="18"/>
          <w:szCs w:val="18"/>
          <w:lang w:eastAsia="en-US"/>
        </w:rPr>
        <w:t>PS – ocena umiejętności pracy samodzielnej</w:t>
      </w:r>
    </w:p>
    <w:p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  <w:r w:rsidRPr="003C449C">
        <w:rPr>
          <w:rFonts w:eastAsia="Calibri"/>
          <w:sz w:val="18"/>
          <w:szCs w:val="18"/>
          <w:lang w:eastAsia="en-US"/>
        </w:rPr>
        <w:t>W – kartkówka przed rozpoczęciem zajęć</w:t>
      </w:r>
    </w:p>
    <w:p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  <w:r w:rsidRPr="003C449C">
        <w:rPr>
          <w:rFonts w:eastAsia="Calibri"/>
          <w:sz w:val="18"/>
          <w:szCs w:val="18"/>
          <w:lang w:eastAsia="en-US"/>
        </w:rPr>
        <w:t>PM – prezentacja multimedialna</w:t>
      </w:r>
    </w:p>
    <w:p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  <w:r w:rsidRPr="003C449C">
        <w:rPr>
          <w:rFonts w:eastAsia="Calibri"/>
          <w:sz w:val="18"/>
          <w:szCs w:val="18"/>
          <w:lang w:eastAsia="en-US"/>
        </w:rPr>
        <w:t>i inne</w:t>
      </w:r>
    </w:p>
    <w:p w:rsidR="005B6EB3" w:rsidRPr="003C449C" w:rsidRDefault="005B6EB3"/>
    <w:sectPr w:rsidR="005B6EB3" w:rsidRPr="003C449C" w:rsidSect="005656D5">
      <w:headerReference w:type="default" r:id="rId10"/>
      <w:footerReference w:type="default" r:id="rId11"/>
      <w:footnotePr>
        <w:numFmt w:val="chicago"/>
      </w:footnotePr>
      <w:pgSz w:w="11906" w:h="16838"/>
      <w:pgMar w:top="284" w:right="851" w:bottom="284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65AF" w:rsidRDefault="000D65AF" w:rsidP="003572D1">
      <w:r>
        <w:separator/>
      </w:r>
    </w:p>
  </w:endnote>
  <w:endnote w:type="continuationSeparator" w:id="0">
    <w:p w:rsidR="000D65AF" w:rsidRDefault="000D65AF" w:rsidP="0035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095D" w:rsidRDefault="00FC55AB" w:rsidP="001F095D">
    <w:pPr>
      <w:pStyle w:val="Stopka"/>
      <w:rPr>
        <w:sz w:val="16"/>
      </w:rPr>
    </w:pPr>
  </w:p>
  <w:p w:rsidR="001A3E25" w:rsidRPr="001F095D" w:rsidRDefault="00674556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22128D">
      <w:rPr>
        <w:b/>
        <w:noProof/>
        <w:sz w:val="16"/>
      </w:rPr>
      <w:t>4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22128D">
      <w:rPr>
        <w:b/>
        <w:noProof/>
        <w:sz w:val="16"/>
      </w:rPr>
      <w:t>4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65AF" w:rsidRDefault="000D65AF" w:rsidP="003572D1">
      <w:r>
        <w:separator/>
      </w:r>
    </w:p>
  </w:footnote>
  <w:footnote w:type="continuationSeparator" w:id="0">
    <w:p w:rsidR="000D65AF" w:rsidRDefault="000D65AF" w:rsidP="003572D1">
      <w:r>
        <w:continuationSeparator/>
      </w:r>
    </w:p>
  </w:footnote>
  <w:footnote w:id="1">
    <w:p w:rsidR="003572D1" w:rsidRDefault="003572D1" w:rsidP="008C33CC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23749841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1483067533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:rsidR="003572D1" w:rsidRDefault="003572D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6FE0" w:rsidRDefault="00674556" w:rsidP="00446FE0">
    <w:pPr>
      <w:keepNext/>
      <w:jc w:val="right"/>
      <w:outlineLvl w:val="0"/>
      <w:rPr>
        <w:b/>
        <w:sz w:val="20"/>
        <w:szCs w:val="20"/>
      </w:rPr>
    </w:pPr>
    <w:r>
      <w:rPr>
        <w:b/>
        <w:sz w:val="20"/>
        <w:szCs w:val="20"/>
      </w:rPr>
      <w:t>Załącznik</w:t>
    </w:r>
  </w:p>
  <w:p w:rsidR="00446FE0" w:rsidRDefault="00674556" w:rsidP="00446FE0">
    <w:pPr>
      <w:keepNext/>
      <w:jc w:val="right"/>
      <w:outlineLvl w:val="0"/>
      <w:rPr>
        <w:b/>
        <w:sz w:val="20"/>
        <w:szCs w:val="20"/>
      </w:rPr>
    </w:pPr>
    <w:r>
      <w:rPr>
        <w:b/>
        <w:sz w:val="20"/>
        <w:szCs w:val="20"/>
      </w:rPr>
      <w:t>do Zarządzenia Nr 4/2020</w:t>
    </w:r>
  </w:p>
  <w:p w:rsidR="00446FE0" w:rsidRPr="00446FE0" w:rsidRDefault="00FC55AB" w:rsidP="00446FE0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C47"/>
    <w:multiLevelType w:val="hybridMultilevel"/>
    <w:tmpl w:val="6338F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356E7"/>
    <w:multiLevelType w:val="hybridMultilevel"/>
    <w:tmpl w:val="2A64C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2D1"/>
    <w:rsid w:val="00052DE4"/>
    <w:rsid w:val="000B21DE"/>
    <w:rsid w:val="000D65AF"/>
    <w:rsid w:val="000F218C"/>
    <w:rsid w:val="001F186B"/>
    <w:rsid w:val="0022128D"/>
    <w:rsid w:val="00230DFB"/>
    <w:rsid w:val="00355179"/>
    <w:rsid w:val="003572D1"/>
    <w:rsid w:val="00371C66"/>
    <w:rsid w:val="003B1833"/>
    <w:rsid w:val="003C449C"/>
    <w:rsid w:val="003D51EA"/>
    <w:rsid w:val="003F7AC7"/>
    <w:rsid w:val="00404180"/>
    <w:rsid w:val="004C5B88"/>
    <w:rsid w:val="00555E1F"/>
    <w:rsid w:val="005B6EB3"/>
    <w:rsid w:val="00615D54"/>
    <w:rsid w:val="006200E7"/>
    <w:rsid w:val="00674556"/>
    <w:rsid w:val="00871A62"/>
    <w:rsid w:val="008817B9"/>
    <w:rsid w:val="00887E7C"/>
    <w:rsid w:val="00892A4A"/>
    <w:rsid w:val="009976B1"/>
    <w:rsid w:val="00A3560D"/>
    <w:rsid w:val="00A420D0"/>
    <w:rsid w:val="00A43448"/>
    <w:rsid w:val="00A712BF"/>
    <w:rsid w:val="00AF7B0F"/>
    <w:rsid w:val="00B715C1"/>
    <w:rsid w:val="00B8377F"/>
    <w:rsid w:val="00C04C3A"/>
    <w:rsid w:val="00C11846"/>
    <w:rsid w:val="00CD0F5E"/>
    <w:rsid w:val="00CD7166"/>
    <w:rsid w:val="00D1001D"/>
    <w:rsid w:val="00D2425D"/>
    <w:rsid w:val="00D46B61"/>
    <w:rsid w:val="00DA665A"/>
    <w:rsid w:val="00DD673A"/>
    <w:rsid w:val="00DF4522"/>
    <w:rsid w:val="00E42F48"/>
    <w:rsid w:val="00F03197"/>
    <w:rsid w:val="00F106D8"/>
    <w:rsid w:val="00FC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B7D11B7-D860-4F9A-9725-01D88248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572D1"/>
    <w:rPr>
      <w:strike w:val="0"/>
      <w:dstrike w:val="0"/>
      <w:color w:val="BE0404"/>
      <w:u w:val="none"/>
      <w:effect w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72D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72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572D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572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2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72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2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57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Fydrych</dc:creator>
  <cp:keywords/>
  <dc:description/>
  <cp:lastModifiedBy>Czech Dorota</cp:lastModifiedBy>
  <cp:revision>2</cp:revision>
  <dcterms:created xsi:type="dcterms:W3CDTF">2025-12-09T10:46:00Z</dcterms:created>
  <dcterms:modified xsi:type="dcterms:W3CDTF">2025-12-09T10:46:00Z</dcterms:modified>
</cp:coreProperties>
</file>