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8D" w:rsidRDefault="0020008D" w:rsidP="0020008D">
      <w:pPr>
        <w:ind w:left="-180"/>
        <w:rPr>
          <w:b/>
          <w:sz w:val="32"/>
          <w:szCs w:val="32"/>
        </w:rPr>
      </w:pPr>
      <w:bookmarkStart w:id="0" w:name="_GoBack"/>
      <w:bookmarkEnd w:id="0"/>
      <w:r w:rsidRPr="00CB4546">
        <w:rPr>
          <w:b/>
          <w:sz w:val="32"/>
          <w:szCs w:val="32"/>
        </w:rPr>
        <w:t xml:space="preserve">Przedmiot : </w:t>
      </w:r>
      <w:r>
        <w:rPr>
          <w:b/>
          <w:sz w:val="32"/>
          <w:szCs w:val="32"/>
        </w:rPr>
        <w:t xml:space="preserve">Orzecznictwo   </w:t>
      </w:r>
      <w:r w:rsidR="004A0B62">
        <w:rPr>
          <w:b/>
          <w:sz w:val="32"/>
          <w:szCs w:val="32"/>
        </w:rPr>
        <w:t>Kierunek: Lekarski</w:t>
      </w:r>
      <w:r>
        <w:rPr>
          <w:b/>
          <w:sz w:val="32"/>
          <w:szCs w:val="32"/>
        </w:rPr>
        <w:t xml:space="preserve">  VI</w:t>
      </w:r>
      <w:r w:rsidRPr="00CB4546">
        <w:rPr>
          <w:b/>
          <w:sz w:val="32"/>
          <w:szCs w:val="32"/>
        </w:rPr>
        <w:t xml:space="preserve"> rok</w:t>
      </w:r>
    </w:p>
    <w:p w:rsidR="0020008D" w:rsidRDefault="0020008D" w:rsidP="0020008D">
      <w:pPr>
        <w:ind w:left="-180"/>
        <w:rPr>
          <w:b/>
        </w:rPr>
      </w:pPr>
      <w:r>
        <w:rPr>
          <w:b/>
        </w:rPr>
        <w:t xml:space="preserve">   </w:t>
      </w:r>
    </w:p>
    <w:p w:rsidR="0020008D" w:rsidRDefault="0020008D" w:rsidP="0020008D">
      <w:pPr>
        <w:ind w:left="-180"/>
        <w:rPr>
          <w:b/>
        </w:rPr>
      </w:pPr>
    </w:p>
    <w:p w:rsidR="0020008D" w:rsidRDefault="0020008D" w:rsidP="0020008D">
      <w:pPr>
        <w:rPr>
          <w:sz w:val="20"/>
          <w:szCs w:val="20"/>
        </w:rPr>
      </w:pPr>
    </w:p>
    <w:p w:rsidR="00F46194" w:rsidRDefault="0020008D" w:rsidP="00F46194">
      <w:r w:rsidRPr="00BA437F">
        <w:rPr>
          <w:b/>
        </w:rPr>
        <w:t>Seminaria</w:t>
      </w:r>
      <w:r>
        <w:rPr>
          <w:b/>
        </w:rPr>
        <w:t xml:space="preserve"> </w:t>
      </w:r>
      <w:r w:rsidR="00F46194">
        <w:rPr>
          <w:b/>
        </w:rPr>
        <w:t xml:space="preserve">odbywają się: 2 dni sala </w:t>
      </w:r>
      <w:r w:rsidR="00F46194" w:rsidRPr="006C12F9">
        <w:rPr>
          <w:b/>
          <w:sz w:val="20"/>
          <w:szCs w:val="20"/>
        </w:rPr>
        <w:t>220</w:t>
      </w:r>
      <w:r w:rsidR="00F46194">
        <w:rPr>
          <w:b/>
          <w:sz w:val="20"/>
          <w:szCs w:val="20"/>
        </w:rPr>
        <w:t xml:space="preserve"> MCD1/  i jeden dzień </w:t>
      </w:r>
      <w:proofErr w:type="spellStart"/>
      <w:r w:rsidR="00F46194">
        <w:t>Andre</w:t>
      </w:r>
      <w:proofErr w:type="spellEnd"/>
      <w:r w:rsidR="00F46194">
        <w:t xml:space="preserve"> Citroena 2 ZUS (prawobrzeże) dojazd tramwajem nr </w:t>
      </w:r>
      <w:r w:rsidR="00E159A5">
        <w:t>2, 7, 8 (przystanek do wysiadania: Jaśminowa)</w:t>
      </w:r>
    </w:p>
    <w:p w:rsidR="0020008D" w:rsidRPr="00BA437F" w:rsidRDefault="0020008D" w:rsidP="0020008D">
      <w:pPr>
        <w:rPr>
          <w:b/>
        </w:rPr>
      </w:pPr>
    </w:p>
    <w:p w:rsidR="0020008D" w:rsidRDefault="0020008D" w:rsidP="0020008D">
      <w:pPr>
        <w:rPr>
          <w:sz w:val="20"/>
          <w:szCs w:val="20"/>
        </w:rPr>
      </w:pPr>
    </w:p>
    <w:tbl>
      <w:tblPr>
        <w:tblW w:w="7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913"/>
        <w:gridCol w:w="2550"/>
      </w:tblGrid>
      <w:tr w:rsidR="005B7722" w:rsidRPr="0018207C" w:rsidTr="005B7722">
        <w:trPr>
          <w:trHeight w:val="531"/>
          <w:jc w:val="center"/>
        </w:trPr>
        <w:tc>
          <w:tcPr>
            <w:tcW w:w="1589" w:type="dxa"/>
            <w:shd w:val="clear" w:color="auto" w:fill="auto"/>
          </w:tcPr>
          <w:p w:rsidR="005B7722" w:rsidRPr="0018207C" w:rsidRDefault="005B7722" w:rsidP="005B7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2913" w:type="dxa"/>
            <w:shd w:val="clear" w:color="auto" w:fill="auto"/>
          </w:tcPr>
          <w:p w:rsidR="005B7722" w:rsidRPr="0018207C" w:rsidRDefault="005B7722" w:rsidP="005B7722">
            <w:pPr>
              <w:jc w:val="center"/>
              <w:rPr>
                <w:b/>
                <w:sz w:val="20"/>
                <w:szCs w:val="20"/>
              </w:rPr>
            </w:pPr>
            <w:r w:rsidRPr="0018207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550" w:type="dxa"/>
            <w:shd w:val="clear" w:color="auto" w:fill="auto"/>
          </w:tcPr>
          <w:p w:rsidR="005B7722" w:rsidRPr="0018207C" w:rsidRDefault="005B7722" w:rsidP="005B7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</w:tr>
      <w:tr w:rsidR="005B7722" w:rsidRPr="0018207C" w:rsidTr="005B7722">
        <w:trPr>
          <w:trHeight w:val="505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t>S5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</w:p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2,3.10. i 28.11</w:t>
            </w:r>
          </w:p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shd w:val="clear" w:color="auto" w:fill="auto"/>
          </w:tcPr>
          <w:p w:rsidR="005B7722" w:rsidRDefault="005B7722" w:rsidP="005B7722">
            <w:pPr>
              <w:jc w:val="center"/>
              <w:rPr>
                <w:b/>
              </w:rPr>
            </w:pPr>
          </w:p>
          <w:p w:rsidR="005B7722" w:rsidRPr="005B7722" w:rsidRDefault="005B7722" w:rsidP="005B7722">
            <w:pPr>
              <w:jc w:val="center"/>
              <w:rPr>
                <w:b/>
              </w:rPr>
            </w:pPr>
            <w:r w:rsidRPr="005B7722">
              <w:rPr>
                <w:b/>
              </w:rPr>
              <w:t>8.30-12.15</w:t>
            </w:r>
          </w:p>
          <w:p w:rsidR="005B7722" w:rsidRPr="005B7722" w:rsidRDefault="005B7722" w:rsidP="005B7722">
            <w:pPr>
              <w:jc w:val="center"/>
              <w:rPr>
                <w:b/>
              </w:rPr>
            </w:pPr>
          </w:p>
        </w:tc>
      </w:tr>
      <w:tr w:rsidR="005B7722" w:rsidRPr="0018207C" w:rsidTr="005B7722">
        <w:trPr>
          <w:trHeight w:val="517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rFonts w:eastAsia="Calibri"/>
                <w:lang w:eastAsia="en-US"/>
              </w:rPr>
              <w:t>S6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21-23.10.24</w:t>
            </w:r>
          </w:p>
        </w:tc>
        <w:tc>
          <w:tcPr>
            <w:tcW w:w="2550" w:type="dxa"/>
            <w:shd w:val="clear" w:color="auto" w:fill="auto"/>
          </w:tcPr>
          <w:p w:rsidR="005B7722" w:rsidRDefault="005B7722" w:rsidP="005B7722">
            <w:pPr>
              <w:jc w:val="center"/>
              <w:rPr>
                <w:b/>
              </w:rPr>
            </w:pPr>
          </w:p>
          <w:p w:rsidR="005B7722" w:rsidRPr="005B7722" w:rsidRDefault="005B7722" w:rsidP="005B7722">
            <w:pPr>
              <w:jc w:val="center"/>
              <w:rPr>
                <w:b/>
              </w:rPr>
            </w:pPr>
            <w:r w:rsidRPr="005B7722">
              <w:rPr>
                <w:b/>
              </w:rPr>
              <w:t>8.30-12.15</w:t>
            </w:r>
          </w:p>
          <w:p w:rsidR="005B7722" w:rsidRPr="005B7722" w:rsidRDefault="005B7722" w:rsidP="005B7722">
            <w:pPr>
              <w:jc w:val="center"/>
              <w:rPr>
                <w:b/>
              </w:rPr>
            </w:pPr>
          </w:p>
        </w:tc>
      </w:tr>
      <w:tr w:rsidR="005B7722" w:rsidRPr="0018207C" w:rsidTr="005B7722">
        <w:trPr>
          <w:trHeight w:val="565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S4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t>20-22.11.24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b/>
              </w:rPr>
              <w:t>8.30-12.15</w:t>
            </w:r>
          </w:p>
        </w:tc>
      </w:tr>
      <w:tr w:rsidR="005B7722" w:rsidRPr="0018207C" w:rsidTr="005B7722">
        <w:trPr>
          <w:trHeight w:val="602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S7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t>26-28.11.24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b/>
              </w:rPr>
              <w:t>8.30-12.15</w:t>
            </w:r>
          </w:p>
        </w:tc>
      </w:tr>
      <w:tr w:rsidR="005B7722" w:rsidRPr="0018207C" w:rsidTr="005B7722">
        <w:trPr>
          <w:trHeight w:val="565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S1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t>15-17.01.25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b/>
              </w:rPr>
              <w:t>8.30-12.15</w:t>
            </w:r>
          </w:p>
        </w:tc>
      </w:tr>
      <w:tr w:rsidR="005B7722" w:rsidRPr="0018207C" w:rsidTr="005B7722">
        <w:trPr>
          <w:trHeight w:val="602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S3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rFonts w:eastAsia="Calibri"/>
                <w:lang w:eastAsia="en-US"/>
              </w:rPr>
              <w:t>03-05.02.25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b/>
              </w:rPr>
              <w:t>8.30-12.15</w:t>
            </w:r>
          </w:p>
        </w:tc>
      </w:tr>
      <w:tr w:rsidR="005B7722" w:rsidRPr="0018207C" w:rsidTr="005B7722">
        <w:trPr>
          <w:trHeight w:val="565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  <w:rPr>
                <w:rFonts w:eastAsia="Calibri"/>
                <w:lang w:eastAsia="en-US"/>
              </w:rPr>
            </w:pPr>
            <w:r w:rsidRPr="005B7722">
              <w:rPr>
                <w:rFonts w:eastAsia="Calibri"/>
                <w:lang w:eastAsia="en-US"/>
              </w:rPr>
              <w:t>S2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t>15-20.05.25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B7722" w:rsidRPr="005B7722" w:rsidRDefault="005B7722" w:rsidP="005B7722">
            <w:pPr>
              <w:jc w:val="center"/>
            </w:pPr>
            <w:r w:rsidRPr="005B7722">
              <w:rPr>
                <w:b/>
              </w:rPr>
              <w:t>8.30-12.15</w:t>
            </w:r>
          </w:p>
        </w:tc>
      </w:tr>
    </w:tbl>
    <w:p w:rsidR="008C5F69" w:rsidRDefault="008C5F69"/>
    <w:p w:rsidR="00985AE8" w:rsidRDefault="00985AE8">
      <w:r>
        <w:rPr>
          <w:sz w:val="40"/>
          <w:szCs w:val="40"/>
        </w:rPr>
        <w:t>T</w:t>
      </w:r>
      <w:r w:rsidRPr="00C1572E">
        <w:rPr>
          <w:sz w:val="40"/>
          <w:szCs w:val="40"/>
        </w:rPr>
        <w:t>emat</w:t>
      </w:r>
      <w:r>
        <w:rPr>
          <w:sz w:val="40"/>
          <w:szCs w:val="40"/>
        </w:rPr>
        <w:t>y</w:t>
      </w:r>
      <w:r w:rsidRPr="00C1572E">
        <w:rPr>
          <w:sz w:val="40"/>
          <w:szCs w:val="40"/>
        </w:rPr>
        <w:t xml:space="preserve"> </w:t>
      </w:r>
      <w:r>
        <w:rPr>
          <w:sz w:val="40"/>
          <w:szCs w:val="40"/>
        </w:rPr>
        <w:t>Seminariów</w:t>
      </w:r>
    </w:p>
    <w:p w:rsidR="00985AE8" w:rsidRDefault="00985AE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690"/>
        <w:gridCol w:w="7717"/>
      </w:tblGrid>
      <w:tr w:rsidR="00985AE8" w:rsidTr="00DA7F09">
        <w:tc>
          <w:tcPr>
            <w:tcW w:w="655" w:type="dxa"/>
          </w:tcPr>
          <w:p w:rsidR="00985AE8" w:rsidRPr="00C1572E" w:rsidRDefault="00985AE8" w:rsidP="00DA7F09">
            <w:pPr>
              <w:rPr>
                <w:b/>
              </w:rPr>
            </w:pPr>
          </w:p>
        </w:tc>
        <w:tc>
          <w:tcPr>
            <w:tcW w:w="690" w:type="dxa"/>
          </w:tcPr>
          <w:p w:rsidR="00985AE8" w:rsidRPr="00C1572E" w:rsidRDefault="00985AE8" w:rsidP="00DA7F09">
            <w:pPr>
              <w:rPr>
                <w:b/>
              </w:rPr>
            </w:pPr>
            <w:r w:rsidRPr="00C1572E">
              <w:rPr>
                <w:b/>
              </w:rPr>
              <w:t>Lp.</w:t>
            </w:r>
          </w:p>
        </w:tc>
        <w:tc>
          <w:tcPr>
            <w:tcW w:w="7717" w:type="dxa"/>
          </w:tcPr>
          <w:p w:rsidR="00985AE8" w:rsidRPr="00C1572E" w:rsidRDefault="00985AE8" w:rsidP="00DA7F09">
            <w:pPr>
              <w:rPr>
                <w:b/>
              </w:rPr>
            </w:pPr>
            <w:r w:rsidRPr="00C1572E">
              <w:rPr>
                <w:b/>
              </w:rPr>
              <w:t>Temat</w:t>
            </w:r>
          </w:p>
        </w:tc>
      </w:tr>
      <w:tr w:rsidR="00985AE8" w:rsidTr="00DA7F09">
        <w:tc>
          <w:tcPr>
            <w:tcW w:w="655" w:type="dxa"/>
            <w:vMerge w:val="restart"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  <w:r w:rsidRPr="00C1572E">
              <w:rPr>
                <w:b/>
              </w:rPr>
              <w:t>Dzień 1</w:t>
            </w:r>
          </w:p>
        </w:tc>
        <w:tc>
          <w:tcPr>
            <w:tcW w:w="690" w:type="dxa"/>
          </w:tcPr>
          <w:p w:rsidR="00985AE8" w:rsidRDefault="00985AE8" w:rsidP="00DA7F09">
            <w:r>
              <w:t>1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Wydawanie opinii i orzeczeń lekarskich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Pr="00C1572E" w:rsidRDefault="00985AE8" w:rsidP="00DA7F09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2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Elementy orzeczeń lekarskich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Pr="00C1572E" w:rsidRDefault="00985AE8" w:rsidP="00DA7F09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3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 xml:space="preserve">Badania wstępne, okresowe i kontrolne pracowników 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Pr="00C1572E" w:rsidRDefault="00985AE8" w:rsidP="00DA7F09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4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Wydawanie opinii lekarskich na potrzeby świadczeń z Funduszu Ubezpieczeń Społecznych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Pr="00C1572E" w:rsidRDefault="00985AE8" w:rsidP="00DA7F09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5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Wydawanie opinii lekarskich – jak wystawić e-ZLA</w:t>
            </w:r>
          </w:p>
        </w:tc>
      </w:tr>
      <w:tr w:rsidR="00985AE8" w:rsidTr="00DA7F09">
        <w:tc>
          <w:tcPr>
            <w:tcW w:w="655" w:type="dxa"/>
            <w:vMerge w:val="restart"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  <w:r w:rsidRPr="00C1572E">
              <w:rPr>
                <w:b/>
              </w:rPr>
              <w:t>Dzień 2</w:t>
            </w:r>
          </w:p>
        </w:tc>
        <w:tc>
          <w:tcPr>
            <w:tcW w:w="690" w:type="dxa"/>
          </w:tcPr>
          <w:p w:rsidR="00985AE8" w:rsidRDefault="00985AE8" w:rsidP="00DA7F09">
            <w:r>
              <w:t>6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Renta z tytułu niezdolności do pracy</w:t>
            </w:r>
          </w:p>
        </w:tc>
      </w:tr>
      <w:tr w:rsidR="00985AE8" w:rsidTr="00DA7F09">
        <w:tc>
          <w:tcPr>
            <w:tcW w:w="655" w:type="dxa"/>
            <w:vMerge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7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 xml:space="preserve">Świadczenia z tytułu wypadków przy pracy i chorób  zawodowych </w:t>
            </w:r>
          </w:p>
        </w:tc>
      </w:tr>
      <w:tr w:rsidR="00985AE8" w:rsidTr="00DA7F09">
        <w:tc>
          <w:tcPr>
            <w:tcW w:w="655" w:type="dxa"/>
            <w:vMerge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8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Badania kierowców i osób ubiegających 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uprawnienia do kierowania pojazdami</w:t>
            </w:r>
          </w:p>
        </w:tc>
      </w:tr>
      <w:tr w:rsidR="00985AE8" w:rsidTr="00DA7F09">
        <w:tc>
          <w:tcPr>
            <w:tcW w:w="655" w:type="dxa"/>
            <w:vMerge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9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Orzekanie w opiece nad matką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dzieckiem</w:t>
            </w:r>
          </w:p>
        </w:tc>
      </w:tr>
      <w:tr w:rsidR="00985AE8" w:rsidTr="00DA7F09">
        <w:tc>
          <w:tcPr>
            <w:tcW w:w="655" w:type="dxa"/>
            <w:vMerge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985AE8" w:rsidRDefault="00985AE8" w:rsidP="00DA7F09">
            <w:r>
              <w:t>10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Dokumentacja orzecznicza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cz. I</w:t>
            </w:r>
          </w:p>
        </w:tc>
      </w:tr>
      <w:tr w:rsidR="00985AE8" w:rsidTr="00DA7F09">
        <w:tc>
          <w:tcPr>
            <w:tcW w:w="655" w:type="dxa"/>
            <w:vMerge w:val="restart"/>
            <w:textDirection w:val="btLr"/>
          </w:tcPr>
          <w:p w:rsidR="00985AE8" w:rsidRPr="00C1572E" w:rsidRDefault="00985AE8" w:rsidP="00DA7F09">
            <w:pPr>
              <w:ind w:left="113" w:right="113"/>
              <w:jc w:val="center"/>
              <w:rPr>
                <w:b/>
              </w:rPr>
            </w:pPr>
            <w:r w:rsidRPr="00C1572E">
              <w:rPr>
                <w:b/>
              </w:rPr>
              <w:t>Dzień 3</w:t>
            </w:r>
          </w:p>
        </w:tc>
        <w:tc>
          <w:tcPr>
            <w:tcW w:w="690" w:type="dxa"/>
          </w:tcPr>
          <w:p w:rsidR="00985AE8" w:rsidRDefault="00985AE8" w:rsidP="00DA7F09">
            <w:r>
              <w:t>11</w:t>
            </w:r>
          </w:p>
        </w:tc>
        <w:tc>
          <w:tcPr>
            <w:tcW w:w="7717" w:type="dxa"/>
          </w:tcPr>
          <w:p w:rsidR="00985AE8" w:rsidRPr="001B2844" w:rsidRDefault="00F46194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 i organizacja ZUS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Default="00985AE8" w:rsidP="00DA7F09"/>
        </w:tc>
        <w:tc>
          <w:tcPr>
            <w:tcW w:w="690" w:type="dxa"/>
          </w:tcPr>
          <w:p w:rsidR="00985AE8" w:rsidRDefault="00985AE8" w:rsidP="00DA7F09">
            <w:r>
              <w:t>12</w:t>
            </w:r>
          </w:p>
        </w:tc>
        <w:tc>
          <w:tcPr>
            <w:tcW w:w="7717" w:type="dxa"/>
          </w:tcPr>
          <w:p w:rsidR="00985AE8" w:rsidRPr="001B2844" w:rsidRDefault="00985AE8" w:rsidP="00CF18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 xml:space="preserve">Wybrane problemy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 xml:space="preserve"> orzecznictw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rolników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Default="00985AE8" w:rsidP="00DA7F09"/>
        </w:tc>
        <w:tc>
          <w:tcPr>
            <w:tcW w:w="690" w:type="dxa"/>
          </w:tcPr>
          <w:p w:rsidR="00985AE8" w:rsidRDefault="00985AE8" w:rsidP="00DA7F09">
            <w:r>
              <w:t>13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Orzecznictwo o niepełnosprawności i niezdolno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ci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samodzielnej egzystencji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Default="00985AE8" w:rsidP="00DA7F09"/>
        </w:tc>
        <w:tc>
          <w:tcPr>
            <w:tcW w:w="690" w:type="dxa"/>
          </w:tcPr>
          <w:p w:rsidR="00985AE8" w:rsidRDefault="00985AE8" w:rsidP="00DA7F09">
            <w:r>
              <w:t>14</w:t>
            </w:r>
          </w:p>
        </w:tc>
        <w:tc>
          <w:tcPr>
            <w:tcW w:w="7717" w:type="dxa"/>
          </w:tcPr>
          <w:p w:rsidR="00985AE8" w:rsidRPr="001B2844" w:rsidRDefault="00985AE8" w:rsidP="00DA7F0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Specyfika orzecznictwa pacjentów należących do słu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905B7E">
              <w:rPr>
                <w:rFonts w:ascii="Times New Roman" w:hAnsi="Times New Roman" w:cs="Times New Roman"/>
                <w:sz w:val="24"/>
                <w:szCs w:val="24"/>
              </w:rPr>
              <w:t>b mundurowych</w:t>
            </w:r>
          </w:p>
        </w:tc>
      </w:tr>
      <w:tr w:rsidR="00985AE8" w:rsidTr="00DA7F09">
        <w:tc>
          <w:tcPr>
            <w:tcW w:w="655" w:type="dxa"/>
            <w:vMerge/>
          </w:tcPr>
          <w:p w:rsidR="00985AE8" w:rsidRDefault="00985AE8" w:rsidP="00DA7F09"/>
        </w:tc>
        <w:tc>
          <w:tcPr>
            <w:tcW w:w="690" w:type="dxa"/>
          </w:tcPr>
          <w:p w:rsidR="00985AE8" w:rsidRDefault="00985AE8" w:rsidP="00DA7F09">
            <w:r>
              <w:t>15</w:t>
            </w:r>
          </w:p>
        </w:tc>
        <w:tc>
          <w:tcPr>
            <w:tcW w:w="7717" w:type="dxa"/>
          </w:tcPr>
          <w:p w:rsidR="00985AE8" w:rsidRDefault="00985AE8" w:rsidP="00DA7F09">
            <w:r w:rsidRPr="00905B7E">
              <w:t>Wybrane problemy w orzecznictwie, podsumowanie</w:t>
            </w:r>
            <w:r>
              <w:t xml:space="preserve"> i zaliczenie</w:t>
            </w:r>
          </w:p>
        </w:tc>
      </w:tr>
    </w:tbl>
    <w:p w:rsidR="00985AE8" w:rsidRDefault="00985AE8"/>
    <w:sectPr w:rsidR="00985AE8" w:rsidSect="0014684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8D"/>
    <w:rsid w:val="0020008D"/>
    <w:rsid w:val="004A0B62"/>
    <w:rsid w:val="005B7722"/>
    <w:rsid w:val="00674E27"/>
    <w:rsid w:val="006E3A7F"/>
    <w:rsid w:val="00772FB1"/>
    <w:rsid w:val="008C5F69"/>
    <w:rsid w:val="00985AE8"/>
    <w:rsid w:val="00CF1898"/>
    <w:rsid w:val="00E159A5"/>
    <w:rsid w:val="00E648E0"/>
    <w:rsid w:val="00F46194"/>
    <w:rsid w:val="00F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08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008D"/>
    <w:rPr>
      <w:rFonts w:ascii="Arial" w:eastAsia="Times New Roman" w:hAnsi="Arial" w:cs="Arial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5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08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008D"/>
    <w:rPr>
      <w:rFonts w:ascii="Arial" w:eastAsia="Times New Roman" w:hAnsi="Arial" w:cs="Arial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5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8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Milona</dc:creator>
  <cp:lastModifiedBy>Tomek</cp:lastModifiedBy>
  <cp:revision>2</cp:revision>
  <cp:lastPrinted>2021-10-04T13:26:00Z</cp:lastPrinted>
  <dcterms:created xsi:type="dcterms:W3CDTF">2024-10-20T22:55:00Z</dcterms:created>
  <dcterms:modified xsi:type="dcterms:W3CDTF">2024-10-20T22:55:00Z</dcterms:modified>
</cp:coreProperties>
</file>