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419D8" w14:textId="77777777" w:rsidR="00C419E6" w:rsidRPr="00E13BDA" w:rsidRDefault="00527174" w:rsidP="001D382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W</w:t>
      </w:r>
      <w:r w:rsidRPr="00E13BDA">
        <w:rPr>
          <w:rFonts w:ascii="Times New Roman" w:hAnsi="Times New Roman"/>
          <w:b/>
          <w:sz w:val="28"/>
          <w:szCs w:val="28"/>
        </w:rPr>
        <w:t>ewnętrzny</w:t>
      </w:r>
      <w:r>
        <w:rPr>
          <w:rFonts w:ascii="Times New Roman" w:hAnsi="Times New Roman"/>
          <w:b/>
          <w:sz w:val="28"/>
          <w:szCs w:val="28"/>
        </w:rPr>
        <w:t xml:space="preserve"> r</w:t>
      </w:r>
      <w:r w:rsidR="00E13BDA" w:rsidRPr="00E13BDA">
        <w:rPr>
          <w:rFonts w:ascii="Times New Roman" w:hAnsi="Times New Roman"/>
          <w:b/>
          <w:sz w:val="28"/>
          <w:szCs w:val="28"/>
        </w:rPr>
        <w:t xml:space="preserve">egulamin </w:t>
      </w:r>
      <w:r w:rsidR="00E41040" w:rsidRPr="00E13BDA">
        <w:rPr>
          <w:rFonts w:ascii="Times New Roman" w:hAnsi="Times New Roman"/>
          <w:b/>
          <w:sz w:val="28"/>
          <w:szCs w:val="28"/>
        </w:rPr>
        <w:t>dydaktyczny jednostki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734CDA" w:rsidRPr="00B42DBC" w14:paraId="75753BA2" w14:textId="77777777">
        <w:trPr>
          <w:trHeight w:hRule="exact" w:val="567"/>
        </w:trPr>
        <w:tc>
          <w:tcPr>
            <w:tcW w:w="4219" w:type="dxa"/>
            <w:vAlign w:val="center"/>
          </w:tcPr>
          <w:p w14:paraId="00404B70" w14:textId="77777777" w:rsidR="00734CDA" w:rsidRPr="00B42DBC" w:rsidRDefault="00734CDA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obowi</w:t>
            </w:r>
            <w:r w:rsidR="00474779" w:rsidRPr="00B42DBC">
              <w:rPr>
                <w:rFonts w:ascii="Times New Roman" w:hAnsi="Times New Roman"/>
                <w:sz w:val="24"/>
                <w:szCs w:val="24"/>
              </w:rPr>
              <w:t>ązujący</w:t>
            </w:r>
            <w:r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F96" w:rsidRPr="00B42DBC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Pr="00B42DBC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  <w:r w:rsidR="00364F96" w:rsidRPr="00B42DBC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B42DBC">
              <w:rPr>
                <w:rFonts w:ascii="Times New Roman" w:hAnsi="Times New Roman"/>
                <w:sz w:val="24"/>
                <w:szCs w:val="24"/>
              </w:rPr>
              <w:t xml:space="preserve"> akademicki</w:t>
            </w:r>
            <w:r w:rsidR="00364F96" w:rsidRPr="00B42DBC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245" w:type="dxa"/>
            <w:vAlign w:val="center"/>
          </w:tcPr>
          <w:p w14:paraId="3D9AC49B" w14:textId="095DC023" w:rsidR="00734CDA" w:rsidRPr="00B42DBC" w:rsidRDefault="00D8104A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B1E2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2B1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34CDA" w:rsidRPr="00B42DBC" w14:paraId="0F314D5D" w14:textId="77777777">
        <w:trPr>
          <w:trHeight w:hRule="exact" w:val="567"/>
        </w:trPr>
        <w:tc>
          <w:tcPr>
            <w:tcW w:w="4219" w:type="dxa"/>
            <w:vAlign w:val="center"/>
          </w:tcPr>
          <w:p w14:paraId="2D7DAF76" w14:textId="77777777" w:rsidR="00734CDA" w:rsidRPr="00B42DBC" w:rsidRDefault="00A73830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 xml:space="preserve">pełna </w:t>
            </w:r>
            <w:r w:rsidR="00734CDA" w:rsidRPr="00B42DBC">
              <w:rPr>
                <w:rFonts w:ascii="Times New Roman" w:hAnsi="Times New Roman"/>
                <w:sz w:val="24"/>
                <w:szCs w:val="24"/>
              </w:rPr>
              <w:t>nazwa jednostki</w:t>
            </w:r>
          </w:p>
        </w:tc>
        <w:tc>
          <w:tcPr>
            <w:tcW w:w="5245" w:type="dxa"/>
            <w:vAlign w:val="center"/>
          </w:tcPr>
          <w:p w14:paraId="49C11437" w14:textId="77777777" w:rsidR="00EB56FA" w:rsidRPr="00B42DBC" w:rsidRDefault="009A65E2" w:rsidP="000C0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Katedra</w:t>
            </w:r>
            <w:r w:rsidR="00C170C0">
              <w:rPr>
                <w:rFonts w:ascii="Times New Roman" w:hAnsi="Times New Roman"/>
                <w:sz w:val="24"/>
                <w:szCs w:val="24"/>
              </w:rPr>
              <w:t xml:space="preserve"> i Zakł</w:t>
            </w:r>
            <w:r w:rsidR="00D8104A">
              <w:rPr>
                <w:rFonts w:ascii="Times New Roman" w:hAnsi="Times New Roman"/>
                <w:sz w:val="24"/>
                <w:szCs w:val="24"/>
              </w:rPr>
              <w:t>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Chorób Dzieci i Pielęgniarstwa</w:t>
            </w:r>
            <w:r w:rsidR="000C0C08">
              <w:rPr>
                <w:rFonts w:ascii="Times New Roman" w:hAnsi="Times New Roman"/>
                <w:sz w:val="24"/>
                <w:szCs w:val="24"/>
              </w:rPr>
              <w:t xml:space="preserve"> Pediatrycznego</w:t>
            </w:r>
          </w:p>
        </w:tc>
      </w:tr>
      <w:tr w:rsidR="005F2A41" w:rsidRPr="00B42DBC" w14:paraId="3B6D9F92" w14:textId="77777777">
        <w:trPr>
          <w:trHeight w:hRule="exact" w:val="567"/>
        </w:trPr>
        <w:tc>
          <w:tcPr>
            <w:tcW w:w="4219" w:type="dxa"/>
            <w:vAlign w:val="center"/>
          </w:tcPr>
          <w:p w14:paraId="717191EB" w14:textId="77777777" w:rsidR="005F2A41" w:rsidRPr="00B42DBC" w:rsidRDefault="005F2A41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dane jednostki (e-mail, telefon)</w:t>
            </w:r>
          </w:p>
        </w:tc>
        <w:tc>
          <w:tcPr>
            <w:tcW w:w="5245" w:type="dxa"/>
            <w:vAlign w:val="center"/>
          </w:tcPr>
          <w:p w14:paraId="2CF7D9DC" w14:textId="77777777" w:rsidR="005F2A41" w:rsidRPr="00B42DBC" w:rsidRDefault="00FC5AA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0C08" w:rsidRPr="003E4F35">
                <w:rPr>
                  <w:rStyle w:val="Hipercze"/>
                  <w:rFonts w:ascii="Times New Roman" w:hAnsi="Times New Roman"/>
                  <w:sz w:val="24"/>
                  <w:szCs w:val="24"/>
                </w:rPr>
                <w:t>sppp@pum.edu.pl</w:t>
              </w:r>
            </w:hyperlink>
            <w:r w:rsidR="000C0C08">
              <w:rPr>
                <w:rFonts w:ascii="Times New Roman" w:hAnsi="Times New Roman"/>
                <w:sz w:val="24"/>
                <w:szCs w:val="24"/>
              </w:rPr>
              <w:t>, 914800929, 914800951</w:t>
            </w:r>
          </w:p>
        </w:tc>
      </w:tr>
      <w:tr w:rsidR="00474779" w:rsidRPr="00E13BDA" w14:paraId="48840558" w14:textId="77777777">
        <w:trPr>
          <w:trHeight w:hRule="exact" w:val="846"/>
        </w:trPr>
        <w:tc>
          <w:tcPr>
            <w:tcW w:w="4219" w:type="dxa"/>
            <w:vAlign w:val="center"/>
          </w:tcPr>
          <w:p w14:paraId="778F64ED" w14:textId="77777777" w:rsidR="00474779" w:rsidRPr="00E13BDA" w:rsidRDefault="00FF7F74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DA">
              <w:rPr>
                <w:rFonts w:ascii="Times New Roman" w:hAnsi="Times New Roman"/>
                <w:sz w:val="24"/>
                <w:szCs w:val="24"/>
              </w:rPr>
              <w:t>kierownik jednostki</w:t>
            </w:r>
          </w:p>
          <w:p w14:paraId="531FBD7A" w14:textId="77777777" w:rsidR="002D22F1" w:rsidRPr="00E13BDA" w:rsidRDefault="002D22F1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DA">
              <w:rPr>
                <w:rFonts w:ascii="Times New Roman" w:hAnsi="Times New Roman"/>
                <w:sz w:val="24"/>
                <w:szCs w:val="24"/>
              </w:rPr>
              <w:t>(stopień/tytuł</w:t>
            </w:r>
            <w:r w:rsidR="00E362BC" w:rsidRPr="00E13BDA">
              <w:rPr>
                <w:rFonts w:ascii="Times New Roman" w:hAnsi="Times New Roman"/>
                <w:sz w:val="24"/>
                <w:szCs w:val="24"/>
              </w:rPr>
              <w:t>, imię i nazwisko</w:t>
            </w:r>
            <w:r w:rsidR="00FF7F74" w:rsidRPr="00E13B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vAlign w:val="center"/>
          </w:tcPr>
          <w:p w14:paraId="03B4C206" w14:textId="77777777" w:rsidR="00474779" w:rsidRPr="00E13BDA" w:rsidRDefault="000C0C08" w:rsidP="00B4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 hab. n. med. Grażyna Czaja-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Bulsa</w:t>
            </w:r>
            <w:proofErr w:type="spellEnd"/>
          </w:p>
        </w:tc>
      </w:tr>
      <w:tr w:rsidR="006818BF" w:rsidRPr="00B42DBC" w14:paraId="0F104374" w14:textId="77777777">
        <w:trPr>
          <w:trHeight w:hRule="exact" w:val="1409"/>
        </w:trPr>
        <w:tc>
          <w:tcPr>
            <w:tcW w:w="4219" w:type="dxa"/>
            <w:vAlign w:val="center"/>
          </w:tcPr>
          <w:p w14:paraId="0BCDDE68" w14:textId="77777777" w:rsidR="006818BF" w:rsidRPr="00B42DBC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a</w:t>
            </w:r>
            <w:r w:rsidR="006818BF" w:rsidRPr="00B42DBC">
              <w:rPr>
                <w:rFonts w:ascii="Times New Roman" w:hAnsi="Times New Roman"/>
                <w:sz w:val="24"/>
                <w:szCs w:val="24"/>
              </w:rPr>
              <w:t>diunkt dydaktyczny</w:t>
            </w:r>
            <w:r w:rsidR="001D382B" w:rsidRPr="00B42DBC">
              <w:rPr>
                <w:rFonts w:ascii="Times New Roman" w:hAnsi="Times New Roman"/>
                <w:sz w:val="24"/>
                <w:szCs w:val="24"/>
              </w:rPr>
              <w:t>/osoba</w:t>
            </w:r>
            <w:r w:rsidR="006818BF"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82B" w:rsidRPr="00B42DBC">
              <w:rPr>
                <w:rFonts w:ascii="Times New Roman" w:hAnsi="Times New Roman"/>
                <w:sz w:val="24"/>
                <w:szCs w:val="24"/>
              </w:rPr>
              <w:t>odpowiedzialna za dydaktykę w jednostce</w:t>
            </w:r>
          </w:p>
          <w:p w14:paraId="73DA02A9" w14:textId="77777777" w:rsidR="00364F96" w:rsidRPr="00E13BDA" w:rsidRDefault="005F2A41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DA">
              <w:rPr>
                <w:rFonts w:ascii="Times New Roman" w:hAnsi="Times New Roman"/>
                <w:sz w:val="24"/>
                <w:szCs w:val="24"/>
              </w:rPr>
              <w:t>(</w:t>
            </w:r>
            <w:r w:rsidR="00866082" w:rsidRPr="00E13BDA">
              <w:rPr>
                <w:rFonts w:ascii="Times New Roman" w:hAnsi="Times New Roman"/>
                <w:sz w:val="24"/>
                <w:szCs w:val="24"/>
              </w:rPr>
              <w:t xml:space="preserve">stopień, </w:t>
            </w:r>
            <w:r w:rsidRPr="00E13BDA">
              <w:rPr>
                <w:rFonts w:ascii="Times New Roman" w:hAnsi="Times New Roman"/>
                <w:sz w:val="24"/>
                <w:szCs w:val="24"/>
              </w:rPr>
              <w:t xml:space="preserve">imię i nazwisko, </w:t>
            </w:r>
            <w:r w:rsidR="00364F96" w:rsidRPr="00E13BDA">
              <w:rPr>
                <w:rFonts w:ascii="Times New Roman" w:hAnsi="Times New Roman"/>
                <w:sz w:val="24"/>
                <w:szCs w:val="24"/>
              </w:rPr>
              <w:t>e-mail, telefon)</w:t>
            </w:r>
          </w:p>
        </w:tc>
        <w:tc>
          <w:tcPr>
            <w:tcW w:w="5245" w:type="dxa"/>
            <w:vAlign w:val="center"/>
          </w:tcPr>
          <w:p w14:paraId="0DA50728" w14:textId="77777777" w:rsidR="006818BF" w:rsidRPr="00B42DBC" w:rsidRDefault="000C0C08" w:rsidP="00B4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 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Agata Marasz</w:t>
            </w:r>
          </w:p>
        </w:tc>
      </w:tr>
      <w:tr w:rsidR="00474779" w:rsidRPr="00B42DBC" w14:paraId="4D70EE27" w14:textId="77777777">
        <w:trPr>
          <w:trHeight w:hRule="exact" w:val="567"/>
        </w:trPr>
        <w:tc>
          <w:tcPr>
            <w:tcW w:w="4219" w:type="dxa"/>
            <w:vAlign w:val="center"/>
          </w:tcPr>
          <w:p w14:paraId="7DF87C46" w14:textId="77777777"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kierunek</w:t>
            </w:r>
            <w:r w:rsidR="00E362BC" w:rsidRPr="00B42DBC">
              <w:rPr>
                <w:rFonts w:ascii="Times New Roman" w:hAnsi="Times New Roman"/>
                <w:sz w:val="24"/>
                <w:szCs w:val="24"/>
              </w:rPr>
              <w:t xml:space="preserve"> studiów</w:t>
            </w:r>
          </w:p>
        </w:tc>
        <w:tc>
          <w:tcPr>
            <w:tcW w:w="5245" w:type="dxa"/>
            <w:vAlign w:val="center"/>
          </w:tcPr>
          <w:p w14:paraId="40C4800B" w14:textId="77777777" w:rsidR="00474779" w:rsidRPr="00B42DBC" w:rsidRDefault="000C0C08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Pielęgniarstwo, Położnictwo, Dietetyka</w:t>
            </w:r>
            <w:r w:rsidR="00D8104A">
              <w:rPr>
                <w:rFonts w:ascii="Times New Roman" w:hAnsi="Times New Roman"/>
                <w:sz w:val="24"/>
                <w:szCs w:val="24"/>
              </w:rPr>
              <w:t>, Fizjoterapia</w:t>
            </w:r>
          </w:p>
        </w:tc>
      </w:tr>
      <w:tr w:rsidR="00474779" w:rsidRPr="00B42DBC" w14:paraId="7C497AED" w14:textId="77777777" w:rsidTr="00BD40CB">
        <w:trPr>
          <w:trHeight w:hRule="exact" w:val="1283"/>
        </w:trPr>
        <w:tc>
          <w:tcPr>
            <w:tcW w:w="4219" w:type="dxa"/>
            <w:vAlign w:val="center"/>
          </w:tcPr>
          <w:p w14:paraId="006D24F0" w14:textId="77777777"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rok studiów</w:t>
            </w:r>
            <w:r w:rsidR="00EE2ED5"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762ECBB3" w14:textId="77777777" w:rsidR="00474779" w:rsidRPr="002B1E22" w:rsidRDefault="000C0C08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E22">
              <w:rPr>
                <w:rFonts w:ascii="Times New Roman" w:hAnsi="Times New Roman"/>
                <w:sz w:val="24"/>
                <w:szCs w:val="24"/>
              </w:rPr>
              <w:t>Pielęgniarstwo II rok I˚</w:t>
            </w:r>
            <w:r w:rsidR="00CA0F6A" w:rsidRPr="002B1E22">
              <w:rPr>
                <w:rFonts w:ascii="Times New Roman" w:hAnsi="Times New Roman"/>
                <w:sz w:val="24"/>
                <w:szCs w:val="24"/>
              </w:rPr>
              <w:t>ST</w:t>
            </w:r>
            <w:r w:rsidRPr="002B1E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0F6A" w:rsidRPr="002B1E22">
              <w:rPr>
                <w:rFonts w:ascii="Times New Roman" w:hAnsi="Times New Roman"/>
                <w:sz w:val="24"/>
                <w:szCs w:val="24"/>
              </w:rPr>
              <w:t xml:space="preserve">Pielęgniarstwo II rok I˚NST, </w:t>
            </w:r>
            <w:r w:rsidRPr="002B1E22">
              <w:rPr>
                <w:rFonts w:ascii="Times New Roman" w:hAnsi="Times New Roman"/>
                <w:sz w:val="24"/>
                <w:szCs w:val="24"/>
              </w:rPr>
              <w:t>Położnictwo II rok I˚, Dietetyka III rok I˚</w:t>
            </w:r>
            <w:r w:rsidR="000354F8" w:rsidRPr="002B1E22">
              <w:rPr>
                <w:rFonts w:ascii="Times New Roman" w:hAnsi="Times New Roman"/>
                <w:sz w:val="24"/>
                <w:szCs w:val="24"/>
              </w:rPr>
              <w:t>,</w:t>
            </w:r>
            <w:r w:rsidR="00D8104A" w:rsidRPr="002B1E22">
              <w:rPr>
                <w:rFonts w:ascii="Times New Roman" w:hAnsi="Times New Roman"/>
                <w:sz w:val="24"/>
                <w:szCs w:val="24"/>
              </w:rPr>
              <w:t xml:space="preserve"> Fizjoterapia I</w:t>
            </w:r>
            <w:r w:rsidR="00117B5F" w:rsidRPr="002B1E22">
              <w:rPr>
                <w:rFonts w:ascii="Times New Roman" w:hAnsi="Times New Roman"/>
                <w:sz w:val="24"/>
                <w:szCs w:val="24"/>
              </w:rPr>
              <w:t>V</w:t>
            </w:r>
            <w:r w:rsidR="00D8104A" w:rsidRPr="002B1E22">
              <w:rPr>
                <w:rFonts w:ascii="Times New Roman" w:hAnsi="Times New Roman"/>
                <w:sz w:val="24"/>
                <w:szCs w:val="24"/>
              </w:rPr>
              <w:t xml:space="preserve"> rok </w:t>
            </w:r>
            <w:r w:rsidR="00BF32BF" w:rsidRPr="002B1E22">
              <w:rPr>
                <w:rFonts w:ascii="Times New Roman" w:hAnsi="Times New Roman"/>
                <w:sz w:val="24"/>
                <w:szCs w:val="24"/>
              </w:rPr>
              <w:t>JM</w:t>
            </w:r>
            <w:r w:rsidR="00BD40CB" w:rsidRPr="002B1E22">
              <w:rPr>
                <w:rFonts w:ascii="Times New Roman" w:hAnsi="Times New Roman"/>
                <w:sz w:val="24"/>
                <w:szCs w:val="24"/>
              </w:rPr>
              <w:t>, Logopedia kliniczna z terapią zajęciową</w:t>
            </w:r>
            <w:r w:rsidR="006A3C68" w:rsidRPr="002B1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0CB" w:rsidRPr="002B1E22">
              <w:rPr>
                <w:rFonts w:ascii="Times New Roman" w:hAnsi="Times New Roman"/>
                <w:sz w:val="24"/>
                <w:szCs w:val="24"/>
              </w:rPr>
              <w:t xml:space="preserve">III rok I˚ST </w:t>
            </w:r>
          </w:p>
        </w:tc>
      </w:tr>
      <w:tr w:rsidR="00B517F5" w:rsidRPr="00B42DBC" w14:paraId="5D2552B9" w14:textId="77777777">
        <w:trPr>
          <w:trHeight w:hRule="exact" w:val="1835"/>
        </w:trPr>
        <w:tc>
          <w:tcPr>
            <w:tcW w:w="4219" w:type="dxa"/>
            <w:vAlign w:val="center"/>
          </w:tcPr>
          <w:p w14:paraId="29FDC6DE" w14:textId="77777777" w:rsidR="00B517F5" w:rsidRPr="00B42DBC" w:rsidRDefault="00B517F5" w:rsidP="00B42D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2DBC">
              <w:rPr>
                <w:rFonts w:ascii="Times New Roman" w:hAnsi="Times New Roman"/>
                <w:b/>
                <w:sz w:val="24"/>
                <w:szCs w:val="24"/>
              </w:rPr>
              <w:t>nazwa przedmiotu</w:t>
            </w:r>
            <w:r w:rsidR="005C624B" w:rsidRPr="00B42DBC">
              <w:rPr>
                <w:rFonts w:ascii="Times New Roman" w:hAnsi="Times New Roman"/>
                <w:b/>
                <w:sz w:val="24"/>
                <w:szCs w:val="24"/>
              </w:rPr>
              <w:t>/przedmiotów</w:t>
            </w:r>
          </w:p>
        </w:tc>
        <w:tc>
          <w:tcPr>
            <w:tcW w:w="5245" w:type="dxa"/>
            <w:vAlign w:val="center"/>
          </w:tcPr>
          <w:p w14:paraId="07C2F45D" w14:textId="77777777" w:rsidR="00B517F5" w:rsidRPr="002B1E22" w:rsidRDefault="000354F8" w:rsidP="006A3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1E22">
              <w:rPr>
                <w:rFonts w:ascii="Times New Roman" w:hAnsi="Times New Roman"/>
                <w:b/>
                <w:sz w:val="24"/>
                <w:szCs w:val="24"/>
              </w:rPr>
              <w:t>Pediatria i Pielęgniarstwo pediatryczne, Opieka neonatologiczna,</w:t>
            </w:r>
            <w:r w:rsidR="00D8104A" w:rsidRPr="002B1E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17B5F" w:rsidRPr="002B1E22">
              <w:rPr>
                <w:rFonts w:ascii="Times New Roman" w:hAnsi="Times New Roman"/>
                <w:b/>
                <w:sz w:val="24"/>
                <w:szCs w:val="24"/>
              </w:rPr>
              <w:t>Wstęp do pediatrii klinicznej</w:t>
            </w:r>
            <w:r w:rsidRPr="002B1E2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8104A" w:rsidRPr="002B1E22">
              <w:rPr>
                <w:rFonts w:ascii="Times New Roman" w:hAnsi="Times New Roman"/>
                <w:b/>
                <w:sz w:val="24"/>
                <w:szCs w:val="24"/>
              </w:rPr>
              <w:t xml:space="preserve"> Kliniczne podstawy</w:t>
            </w:r>
            <w:r w:rsidR="00117B5F" w:rsidRPr="002B1E22">
              <w:rPr>
                <w:rFonts w:ascii="Times New Roman" w:hAnsi="Times New Roman"/>
                <w:b/>
                <w:sz w:val="24"/>
                <w:szCs w:val="24"/>
              </w:rPr>
              <w:t xml:space="preserve"> fizjoterapii w pediatrii, Fizjoterapia </w:t>
            </w:r>
            <w:r w:rsidR="00BF32BF" w:rsidRPr="002B1E22">
              <w:rPr>
                <w:rFonts w:ascii="Times New Roman" w:hAnsi="Times New Roman"/>
                <w:b/>
                <w:sz w:val="24"/>
                <w:szCs w:val="24"/>
              </w:rPr>
              <w:t>w chorobach wewnętrznych w pediatrii</w:t>
            </w:r>
            <w:r w:rsidR="003551C7" w:rsidRPr="002B1E2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6A3C68" w:rsidRPr="002B1E22">
              <w:rPr>
                <w:rFonts w:ascii="Times New Roman" w:hAnsi="Times New Roman"/>
                <w:b/>
                <w:sz w:val="24"/>
                <w:szCs w:val="24"/>
              </w:rPr>
              <w:t>Podstawy reumatologii</w:t>
            </w:r>
          </w:p>
        </w:tc>
      </w:tr>
    </w:tbl>
    <w:p w14:paraId="7BE37339" w14:textId="77777777" w:rsidR="004B0652" w:rsidRDefault="004B0652" w:rsidP="004B0652">
      <w:pPr>
        <w:pStyle w:val="Akapitzlist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5FC840C0" w14:textId="77777777" w:rsidR="0052340D" w:rsidRPr="004B0652" w:rsidRDefault="0052340D" w:rsidP="004B0652">
      <w:pPr>
        <w:pStyle w:val="Akapitzlist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2068E716" w14:textId="77777777" w:rsidR="004B0652" w:rsidRDefault="00AC62D3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</w:t>
      </w:r>
    </w:p>
    <w:p w14:paraId="7375E898" w14:textId="77777777" w:rsidR="00E13BDA" w:rsidRDefault="004B0652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2DBC">
        <w:rPr>
          <w:rFonts w:ascii="Times New Roman" w:hAnsi="Times New Roman"/>
          <w:b/>
          <w:sz w:val="24"/>
          <w:szCs w:val="24"/>
        </w:rPr>
        <w:t xml:space="preserve">Sposób prowadzenia zajęć </w:t>
      </w:r>
    </w:p>
    <w:p w14:paraId="0D68F281" w14:textId="77777777" w:rsidR="00F311F3" w:rsidRDefault="00F311F3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BE5E7" w14:textId="77777777" w:rsidR="00F311F3" w:rsidRPr="003215EC" w:rsidRDefault="00F311F3" w:rsidP="003215E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11F3">
        <w:rPr>
          <w:rFonts w:ascii="Times New Roman" w:hAnsi="Times New Roman"/>
          <w:sz w:val="24"/>
          <w:szCs w:val="24"/>
        </w:rPr>
        <w:t>Zajęcia odbywają się według harmono</w:t>
      </w:r>
      <w:r w:rsidR="003215EC">
        <w:rPr>
          <w:rFonts w:ascii="Times New Roman" w:hAnsi="Times New Roman"/>
          <w:sz w:val="24"/>
          <w:szCs w:val="24"/>
        </w:rPr>
        <w:t xml:space="preserve">gramu ustalonego przez Dział </w:t>
      </w:r>
      <w:r w:rsidR="009D7177">
        <w:rPr>
          <w:rFonts w:ascii="Times New Roman" w:hAnsi="Times New Roman"/>
          <w:sz w:val="24"/>
          <w:szCs w:val="24"/>
        </w:rPr>
        <w:t>Kształcenia</w:t>
      </w:r>
      <w:r w:rsidRPr="00F311F3">
        <w:rPr>
          <w:rFonts w:ascii="Times New Roman" w:hAnsi="Times New Roman"/>
          <w:sz w:val="24"/>
          <w:szCs w:val="24"/>
        </w:rPr>
        <w:t xml:space="preserve"> i według programu nauczania zatwier</w:t>
      </w:r>
      <w:r w:rsidR="003215EC">
        <w:rPr>
          <w:rFonts w:ascii="Times New Roman" w:hAnsi="Times New Roman"/>
          <w:sz w:val="24"/>
          <w:szCs w:val="24"/>
        </w:rPr>
        <w:t xml:space="preserve">dzonego przez </w:t>
      </w:r>
      <w:r w:rsidR="009D7177">
        <w:rPr>
          <w:rFonts w:ascii="Times New Roman" w:hAnsi="Times New Roman"/>
          <w:sz w:val="24"/>
          <w:szCs w:val="24"/>
        </w:rPr>
        <w:t>Senat PUM</w:t>
      </w:r>
      <w:r w:rsidR="003215EC">
        <w:rPr>
          <w:rFonts w:ascii="Times New Roman" w:hAnsi="Times New Roman"/>
          <w:sz w:val="24"/>
          <w:szCs w:val="24"/>
        </w:rPr>
        <w:t xml:space="preserve">.  </w:t>
      </w:r>
      <w:r w:rsidRPr="003215EC">
        <w:rPr>
          <w:rFonts w:ascii="Times New Roman" w:hAnsi="Times New Roman"/>
          <w:sz w:val="24"/>
          <w:szCs w:val="24"/>
        </w:rPr>
        <w:t xml:space="preserve"> </w:t>
      </w:r>
    </w:p>
    <w:p w14:paraId="451F9ABF" w14:textId="77777777" w:rsidR="00F311F3" w:rsidRPr="00117B5F" w:rsidRDefault="003215EC" w:rsidP="00117B5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Efekty </w:t>
      </w:r>
      <w:r w:rsidR="009D7177">
        <w:rPr>
          <w:rFonts w:ascii="Times New Roman" w:hAnsi="Times New Roman"/>
          <w:sz w:val="24"/>
          <w:szCs w:val="24"/>
        </w:rPr>
        <w:t>uczenia się</w:t>
      </w:r>
      <w:r>
        <w:rPr>
          <w:rFonts w:ascii="Times New Roman" w:hAnsi="Times New Roman"/>
          <w:sz w:val="24"/>
          <w:szCs w:val="24"/>
        </w:rPr>
        <w:t xml:space="preserve"> wymagane od studentów zawarte są w sylabusach dostępnych</w:t>
      </w:r>
      <w:r w:rsidR="00F311F3" w:rsidRPr="00F311F3">
        <w:rPr>
          <w:rFonts w:ascii="Times New Roman" w:hAnsi="Times New Roman"/>
          <w:sz w:val="24"/>
          <w:szCs w:val="24"/>
        </w:rPr>
        <w:t xml:space="preserve"> na stronie internetowe</w:t>
      </w:r>
      <w:r>
        <w:rPr>
          <w:rFonts w:ascii="Times New Roman" w:hAnsi="Times New Roman"/>
          <w:sz w:val="24"/>
          <w:szCs w:val="24"/>
        </w:rPr>
        <w:t>j zakładu (www.pum.edu.pl)</w:t>
      </w:r>
      <w:r w:rsidR="00F311F3" w:rsidRPr="00F311F3">
        <w:rPr>
          <w:rFonts w:ascii="Times New Roman" w:hAnsi="Times New Roman"/>
          <w:sz w:val="24"/>
          <w:szCs w:val="24"/>
        </w:rPr>
        <w:t>.</w:t>
      </w:r>
    </w:p>
    <w:p w14:paraId="68806455" w14:textId="77777777" w:rsidR="00F311F3" w:rsidRPr="00F311F3" w:rsidRDefault="00F311F3" w:rsidP="00F311F3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11F3">
        <w:rPr>
          <w:rFonts w:ascii="Times New Roman" w:hAnsi="Times New Roman"/>
          <w:sz w:val="24"/>
          <w:szCs w:val="24"/>
        </w:rPr>
        <w:t xml:space="preserve">Zajęcia praktyczne i praktyki zawodowe z przedmiotów „Opieka Neonatologiczna” i „Pielęgniarstwo Pediatryczne”, odbywają się wg planów zajęć układanych przez </w:t>
      </w:r>
      <w:r w:rsidR="00A639B0">
        <w:rPr>
          <w:rFonts w:ascii="Times New Roman" w:hAnsi="Times New Roman"/>
          <w:sz w:val="24"/>
          <w:szCs w:val="24"/>
        </w:rPr>
        <w:t>K</w:t>
      </w:r>
      <w:r w:rsidRPr="00F311F3">
        <w:rPr>
          <w:rFonts w:ascii="Times New Roman" w:hAnsi="Times New Roman"/>
          <w:sz w:val="24"/>
          <w:szCs w:val="24"/>
        </w:rPr>
        <w:t>oordynatora praktyk.</w:t>
      </w:r>
    </w:p>
    <w:p w14:paraId="2095EDA4" w14:textId="77777777" w:rsidR="004B0652" w:rsidRDefault="004B0652" w:rsidP="003215E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2CA8179" w14:textId="77777777" w:rsidR="0052340D" w:rsidRDefault="0052340D" w:rsidP="00523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DD5D115" w14:textId="77777777" w:rsidR="003215EC" w:rsidRDefault="003215EC" w:rsidP="00523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EC2C91A" w14:textId="77777777" w:rsidR="003215EC" w:rsidRDefault="003215EC" w:rsidP="00523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1A9C650" w14:textId="77777777" w:rsidR="00F311F3" w:rsidRPr="00F311F3" w:rsidRDefault="00F311F3" w:rsidP="00F311F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92992B3" w14:textId="77777777" w:rsidR="00425A11" w:rsidRPr="00754E15" w:rsidRDefault="00425A11" w:rsidP="00F311F3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7AEDBA3C" w14:textId="77777777" w:rsidR="004B0652" w:rsidRDefault="00AC62D3" w:rsidP="004B065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14:paraId="0D0E99F8" w14:textId="77777777" w:rsidR="004B0652" w:rsidRDefault="004B0652" w:rsidP="004B065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42DBC">
        <w:rPr>
          <w:rFonts w:ascii="Times New Roman" w:hAnsi="Times New Roman"/>
          <w:b/>
          <w:sz w:val="24"/>
          <w:szCs w:val="24"/>
        </w:rPr>
        <w:t>Sposób i formy wyrównywania zaległości</w:t>
      </w:r>
      <w:r>
        <w:rPr>
          <w:rFonts w:ascii="Times New Roman" w:hAnsi="Times New Roman"/>
          <w:b/>
          <w:sz w:val="24"/>
          <w:szCs w:val="24"/>
        </w:rPr>
        <w:t>,</w:t>
      </w:r>
      <w:r w:rsidRPr="00F42F23">
        <w:rPr>
          <w:szCs w:val="24"/>
        </w:rPr>
        <w:t xml:space="preserve"> </w:t>
      </w:r>
      <w:r w:rsidRPr="004B0652">
        <w:rPr>
          <w:rFonts w:ascii="Times New Roman" w:hAnsi="Times New Roman"/>
          <w:b/>
          <w:sz w:val="24"/>
          <w:szCs w:val="24"/>
        </w:rPr>
        <w:t>w tym odrabiania zajęć</w:t>
      </w:r>
    </w:p>
    <w:p w14:paraId="0435707A" w14:textId="77777777" w:rsidR="00734CDA" w:rsidRDefault="004B0652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652">
        <w:rPr>
          <w:rFonts w:ascii="Times New Roman" w:hAnsi="Times New Roman"/>
          <w:b/>
          <w:sz w:val="24"/>
          <w:szCs w:val="24"/>
        </w:rPr>
        <w:t>na skutek nieobecności</w:t>
      </w:r>
    </w:p>
    <w:p w14:paraId="1128A056" w14:textId="77777777" w:rsidR="00F311F3" w:rsidRDefault="00F311F3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BB691" w14:textId="77777777" w:rsidR="00F311F3" w:rsidRPr="00F311F3" w:rsidRDefault="00F311F3" w:rsidP="00A639B0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F311F3">
        <w:rPr>
          <w:rFonts w:ascii="Times New Roman" w:hAnsi="Times New Roman"/>
          <w:sz w:val="24"/>
          <w:szCs w:val="24"/>
        </w:rPr>
        <w:t xml:space="preserve"> </w:t>
      </w:r>
    </w:p>
    <w:p w14:paraId="16B7C2C7" w14:textId="77777777" w:rsidR="00F311F3" w:rsidRDefault="00F311F3" w:rsidP="00F311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1F3">
        <w:rPr>
          <w:rFonts w:ascii="Times New Roman" w:hAnsi="Times New Roman"/>
          <w:sz w:val="24"/>
          <w:szCs w:val="24"/>
        </w:rPr>
        <w:t>Na zajęcia teoretyczne studenci zgłaszają się przygotowani z zakresu danego tematu.</w:t>
      </w:r>
    </w:p>
    <w:p w14:paraId="22B80790" w14:textId="77777777" w:rsidR="003215EC" w:rsidRDefault="003215EC" w:rsidP="003215EC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215EC">
        <w:rPr>
          <w:rFonts w:ascii="Times New Roman" w:hAnsi="Times New Roman"/>
          <w:sz w:val="24"/>
          <w:szCs w:val="24"/>
        </w:rPr>
        <w:t>Student powinien usprawiedliwić pisemnie opuszczone zajęcia w t</w:t>
      </w:r>
      <w:r>
        <w:rPr>
          <w:rFonts w:ascii="Times New Roman" w:hAnsi="Times New Roman"/>
          <w:sz w:val="24"/>
          <w:szCs w:val="24"/>
        </w:rPr>
        <w:t>erminie nie dłuższym niż 7 dni</w:t>
      </w:r>
      <w:r w:rsidR="009D7177">
        <w:rPr>
          <w:rFonts w:ascii="Times New Roman" w:hAnsi="Times New Roman"/>
          <w:sz w:val="24"/>
          <w:szCs w:val="24"/>
        </w:rPr>
        <w:t xml:space="preserve"> od daty zakończenia nieobecności.</w:t>
      </w:r>
    </w:p>
    <w:p w14:paraId="0906ECCB" w14:textId="77777777" w:rsidR="00F311F3" w:rsidRPr="003215EC" w:rsidRDefault="00F311F3" w:rsidP="003215EC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215EC">
        <w:rPr>
          <w:rFonts w:ascii="Times New Roman" w:hAnsi="Times New Roman"/>
          <w:sz w:val="24"/>
          <w:szCs w:val="24"/>
        </w:rPr>
        <w:t>Nieobecność na zajęciach należy poprawić w ciągu 14 dni</w:t>
      </w:r>
      <w:r w:rsidR="00725CE5">
        <w:rPr>
          <w:rFonts w:ascii="Times New Roman" w:hAnsi="Times New Roman"/>
          <w:sz w:val="24"/>
          <w:szCs w:val="24"/>
        </w:rPr>
        <w:t xml:space="preserve"> od zakończenia zwolnienia</w:t>
      </w:r>
      <w:r w:rsidRPr="003215EC">
        <w:rPr>
          <w:rFonts w:ascii="Times New Roman" w:hAnsi="Times New Roman"/>
          <w:sz w:val="24"/>
          <w:szCs w:val="24"/>
        </w:rPr>
        <w:t xml:space="preserve"> i uzyskać ocenę pozytywną. Nieuzyskanie zaliczenia będzie skutkowało niedopuszczeniem do egzaminu modułowego.</w:t>
      </w:r>
    </w:p>
    <w:p w14:paraId="69B6D42D" w14:textId="77777777" w:rsidR="00F311F3" w:rsidRPr="00F311F3" w:rsidRDefault="00F311F3" w:rsidP="003215E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1F3">
        <w:rPr>
          <w:rFonts w:ascii="Times New Roman" w:hAnsi="Times New Roman"/>
          <w:sz w:val="24"/>
          <w:szCs w:val="24"/>
        </w:rPr>
        <w:t xml:space="preserve">Usprawiedliwienia dokonuje nauczyciel akademicki prowadzący zajęcia wskazując termin i formę zaliczenia usprawiedliwionej nieobecności. </w:t>
      </w:r>
    </w:p>
    <w:p w14:paraId="25F6B78A" w14:textId="77777777" w:rsidR="00F311F3" w:rsidRPr="00F311F3" w:rsidRDefault="00F311F3" w:rsidP="00F311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1F3">
        <w:rPr>
          <w:rFonts w:ascii="Times New Roman" w:hAnsi="Times New Roman"/>
          <w:sz w:val="24"/>
          <w:szCs w:val="24"/>
        </w:rPr>
        <w:t>Kierownik Katedry</w:t>
      </w:r>
      <w:r w:rsidR="00C170C0">
        <w:rPr>
          <w:rFonts w:ascii="Times New Roman" w:hAnsi="Times New Roman"/>
          <w:sz w:val="24"/>
          <w:szCs w:val="24"/>
        </w:rPr>
        <w:t xml:space="preserve"> i Zakł</w:t>
      </w:r>
      <w:r w:rsidR="00D8104A">
        <w:rPr>
          <w:rFonts w:ascii="Times New Roman" w:hAnsi="Times New Roman"/>
          <w:sz w:val="24"/>
          <w:szCs w:val="24"/>
        </w:rPr>
        <w:t>adu</w:t>
      </w:r>
      <w:r w:rsidRPr="00F311F3">
        <w:rPr>
          <w:rFonts w:ascii="Times New Roman" w:hAnsi="Times New Roman"/>
          <w:sz w:val="24"/>
          <w:szCs w:val="24"/>
        </w:rPr>
        <w:t xml:space="preserve"> Chorób Dzieci i Pielęgniarstwa Pediatrycznego PUM zalicza zajęcia (i dokonuje wpisu do protokołu) na podstawie zaliczeń cząstkowych z zajęć teoretycznych i praktycznych. </w:t>
      </w:r>
    </w:p>
    <w:p w14:paraId="04EBDFE9" w14:textId="77777777" w:rsidR="00F311F3" w:rsidRPr="002B1E22" w:rsidRDefault="00F311F3" w:rsidP="00F311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1F3">
        <w:rPr>
          <w:rFonts w:ascii="Times New Roman" w:hAnsi="Times New Roman"/>
          <w:sz w:val="24"/>
          <w:szCs w:val="24"/>
        </w:rPr>
        <w:t xml:space="preserve">Zaliczenie musi nastąpić </w:t>
      </w:r>
      <w:r w:rsidR="009D7177">
        <w:rPr>
          <w:rFonts w:ascii="Times New Roman" w:hAnsi="Times New Roman"/>
          <w:sz w:val="24"/>
          <w:szCs w:val="24"/>
        </w:rPr>
        <w:t xml:space="preserve">do 7 dni roboczych od daty zakończenia zajęć z danego przedmiotu </w:t>
      </w:r>
      <w:r w:rsidR="009D7177" w:rsidRPr="002B1E22">
        <w:rPr>
          <w:rFonts w:ascii="Times New Roman" w:hAnsi="Times New Roman"/>
          <w:sz w:val="24"/>
          <w:szCs w:val="24"/>
        </w:rPr>
        <w:t xml:space="preserve">lub </w:t>
      </w:r>
      <w:r w:rsidR="00DF0C3B" w:rsidRPr="002B1E22">
        <w:rPr>
          <w:rFonts w:ascii="Times New Roman" w:hAnsi="Times New Roman"/>
          <w:sz w:val="24"/>
          <w:szCs w:val="24"/>
        </w:rPr>
        <w:t xml:space="preserve">najpóźniej </w:t>
      </w:r>
      <w:r w:rsidR="009D7177" w:rsidRPr="002B1E22">
        <w:rPr>
          <w:rFonts w:ascii="Times New Roman" w:hAnsi="Times New Roman"/>
          <w:sz w:val="24"/>
          <w:szCs w:val="24"/>
        </w:rPr>
        <w:t xml:space="preserve">do </w:t>
      </w:r>
      <w:r w:rsidR="00DF0C3B" w:rsidRPr="002B1E22">
        <w:rPr>
          <w:rFonts w:ascii="Times New Roman" w:hAnsi="Times New Roman"/>
          <w:sz w:val="24"/>
          <w:szCs w:val="24"/>
        </w:rPr>
        <w:t>2 tygodni przed</w:t>
      </w:r>
      <w:r w:rsidR="009D7177" w:rsidRPr="002B1E22">
        <w:rPr>
          <w:rFonts w:ascii="Times New Roman" w:hAnsi="Times New Roman"/>
          <w:sz w:val="24"/>
          <w:szCs w:val="24"/>
        </w:rPr>
        <w:t xml:space="preserve"> pierwsz</w:t>
      </w:r>
      <w:r w:rsidR="00DF0C3B" w:rsidRPr="002B1E22">
        <w:rPr>
          <w:rFonts w:ascii="Times New Roman" w:hAnsi="Times New Roman"/>
          <w:sz w:val="24"/>
          <w:szCs w:val="24"/>
        </w:rPr>
        <w:t>ym</w:t>
      </w:r>
      <w:r w:rsidR="009D7177" w:rsidRPr="002B1E22">
        <w:rPr>
          <w:rFonts w:ascii="Times New Roman" w:hAnsi="Times New Roman"/>
          <w:sz w:val="24"/>
          <w:szCs w:val="24"/>
        </w:rPr>
        <w:t xml:space="preserve"> termin</w:t>
      </w:r>
      <w:r w:rsidR="00DF0C3B" w:rsidRPr="002B1E22">
        <w:rPr>
          <w:rFonts w:ascii="Times New Roman" w:hAnsi="Times New Roman"/>
          <w:sz w:val="24"/>
          <w:szCs w:val="24"/>
        </w:rPr>
        <w:t>em</w:t>
      </w:r>
      <w:r w:rsidR="009D7177" w:rsidRPr="002B1E22">
        <w:rPr>
          <w:rFonts w:ascii="Times New Roman" w:hAnsi="Times New Roman"/>
          <w:sz w:val="24"/>
          <w:szCs w:val="24"/>
        </w:rPr>
        <w:t xml:space="preserve"> egzaminu modułowego</w:t>
      </w:r>
      <w:r w:rsidRPr="002B1E22">
        <w:rPr>
          <w:rFonts w:ascii="Times New Roman" w:hAnsi="Times New Roman"/>
          <w:sz w:val="24"/>
          <w:szCs w:val="24"/>
        </w:rPr>
        <w:t>.</w:t>
      </w:r>
    </w:p>
    <w:p w14:paraId="67F998A7" w14:textId="77777777" w:rsidR="00F311F3" w:rsidRPr="00725CE5" w:rsidRDefault="00F311F3" w:rsidP="00725CE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Kierownik Katedry</w:t>
      </w:r>
      <w:r w:rsidR="00C170C0" w:rsidRPr="002B1E22">
        <w:rPr>
          <w:rFonts w:ascii="Times New Roman" w:hAnsi="Times New Roman"/>
          <w:sz w:val="24"/>
          <w:szCs w:val="24"/>
        </w:rPr>
        <w:t xml:space="preserve"> i Zakł</w:t>
      </w:r>
      <w:r w:rsidR="00D8104A" w:rsidRPr="002B1E22">
        <w:rPr>
          <w:rFonts w:ascii="Times New Roman" w:hAnsi="Times New Roman"/>
          <w:sz w:val="24"/>
          <w:szCs w:val="24"/>
        </w:rPr>
        <w:t>adu</w:t>
      </w:r>
      <w:r w:rsidRPr="002B1E22">
        <w:rPr>
          <w:rFonts w:ascii="Times New Roman" w:hAnsi="Times New Roman"/>
          <w:sz w:val="24"/>
          <w:szCs w:val="24"/>
        </w:rPr>
        <w:t xml:space="preserve"> Chorób Dzieci i Pielęgniarstwa Pediatrycznego PUM, celem zaliczenia zajęć, może postanowić</w:t>
      </w:r>
      <w:r w:rsidRPr="00F311F3">
        <w:rPr>
          <w:rFonts w:ascii="Times New Roman" w:hAnsi="Times New Roman"/>
          <w:sz w:val="24"/>
          <w:szCs w:val="24"/>
        </w:rPr>
        <w:t xml:space="preserve"> </w:t>
      </w:r>
      <w:r w:rsidRPr="00725CE5">
        <w:rPr>
          <w:rFonts w:ascii="Times New Roman" w:hAnsi="Times New Roman"/>
          <w:sz w:val="24"/>
          <w:szCs w:val="24"/>
        </w:rPr>
        <w:t>o przeprowadzeniu dodatkowego sprawdzianu w odniesieniu do studentów, którzy opuścili część zajęć z przyczyn usprawiedliwionych.</w:t>
      </w:r>
    </w:p>
    <w:p w14:paraId="6D62228C" w14:textId="77777777" w:rsidR="00F311F3" w:rsidRDefault="00F311F3" w:rsidP="00F311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1F3">
        <w:rPr>
          <w:rFonts w:ascii="Times New Roman" w:hAnsi="Times New Roman"/>
          <w:sz w:val="24"/>
          <w:szCs w:val="24"/>
        </w:rPr>
        <w:t>W przypadku nieobecności nieusprawiedliwionej student nie otrzymuje zaliczenia przedmiotu.</w:t>
      </w:r>
    </w:p>
    <w:p w14:paraId="68D43391" w14:textId="77777777" w:rsidR="0052340D" w:rsidRDefault="0052340D" w:rsidP="0052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B324B" w14:textId="77777777" w:rsidR="0052340D" w:rsidRPr="00F311F3" w:rsidRDefault="0052340D" w:rsidP="0052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54150" w14:textId="77777777" w:rsidR="00425A11" w:rsidRPr="00F311F3" w:rsidRDefault="00425A11" w:rsidP="00F311F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EB75A46" w14:textId="77777777" w:rsidR="004B0652" w:rsidRDefault="00AC62D3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14:paraId="3B0F22D2" w14:textId="77777777" w:rsidR="004B0652" w:rsidRDefault="00425A11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4B0652" w:rsidRPr="004B0652">
        <w:rPr>
          <w:rFonts w:ascii="Times New Roman" w:hAnsi="Times New Roman"/>
          <w:b/>
          <w:sz w:val="24"/>
          <w:szCs w:val="24"/>
        </w:rPr>
        <w:t>arunki i sposoby dopuszczania studentów do zaliczeń i egzaminów</w:t>
      </w:r>
    </w:p>
    <w:p w14:paraId="4EB7A1A3" w14:textId="77777777" w:rsidR="009B3044" w:rsidRPr="004B0652" w:rsidRDefault="009B3044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C0D1C3" w14:textId="77777777" w:rsidR="009B3044" w:rsidRPr="009B3044" w:rsidRDefault="009B3044" w:rsidP="009B304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044">
        <w:rPr>
          <w:rFonts w:ascii="Times New Roman" w:hAnsi="Times New Roman"/>
          <w:sz w:val="24"/>
          <w:szCs w:val="24"/>
        </w:rPr>
        <w:t>Przedmioty odbywające się w Katedrze</w:t>
      </w:r>
      <w:r w:rsidR="00381ABD">
        <w:rPr>
          <w:rFonts w:ascii="Times New Roman" w:hAnsi="Times New Roman"/>
          <w:sz w:val="24"/>
          <w:szCs w:val="24"/>
        </w:rPr>
        <w:t xml:space="preserve"> i Zakł</w:t>
      </w:r>
      <w:r w:rsidR="00D8104A">
        <w:rPr>
          <w:rFonts w:ascii="Times New Roman" w:hAnsi="Times New Roman"/>
          <w:sz w:val="24"/>
          <w:szCs w:val="24"/>
        </w:rPr>
        <w:t>adzie Chorób Dzieci</w:t>
      </w:r>
      <w:r w:rsidRPr="009B3044">
        <w:rPr>
          <w:rFonts w:ascii="Times New Roman" w:hAnsi="Times New Roman"/>
          <w:sz w:val="24"/>
          <w:szCs w:val="24"/>
        </w:rPr>
        <w:t xml:space="preserve"> i Pielęgniarstwa Pediatryc</w:t>
      </w:r>
      <w:r w:rsidR="00D12D91">
        <w:rPr>
          <w:rFonts w:ascii="Times New Roman" w:hAnsi="Times New Roman"/>
          <w:sz w:val="24"/>
          <w:szCs w:val="24"/>
        </w:rPr>
        <w:t>znego PUM kończą się</w:t>
      </w:r>
      <w:r w:rsidRPr="009B3044">
        <w:rPr>
          <w:rFonts w:ascii="Times New Roman" w:hAnsi="Times New Roman"/>
          <w:sz w:val="24"/>
          <w:szCs w:val="24"/>
        </w:rPr>
        <w:t xml:space="preserve"> zaliczeniem na ocenę lub egzaminem zgodnie z obowiązującymi na dany rok akademicki planami nauczania. </w:t>
      </w:r>
    </w:p>
    <w:p w14:paraId="013C2718" w14:textId="77777777" w:rsidR="009B3044" w:rsidRPr="002B1E22" w:rsidRDefault="009B3044" w:rsidP="009B304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044">
        <w:rPr>
          <w:rFonts w:ascii="Times New Roman" w:hAnsi="Times New Roman"/>
          <w:sz w:val="24"/>
          <w:szCs w:val="24"/>
        </w:rPr>
        <w:t>Warunkiem dopuszczenia do egzaminu (zaliczenia</w:t>
      </w:r>
      <w:r w:rsidR="00D12D91">
        <w:rPr>
          <w:rFonts w:ascii="Times New Roman" w:hAnsi="Times New Roman"/>
          <w:sz w:val="24"/>
          <w:szCs w:val="24"/>
        </w:rPr>
        <w:t xml:space="preserve"> na ocenę</w:t>
      </w:r>
      <w:r w:rsidRPr="009B3044">
        <w:rPr>
          <w:rFonts w:ascii="Times New Roman" w:hAnsi="Times New Roman"/>
          <w:sz w:val="24"/>
          <w:szCs w:val="24"/>
        </w:rPr>
        <w:t>) jest obecność na wszystkich zajęciach</w:t>
      </w:r>
      <w:r w:rsidR="00A639B0">
        <w:rPr>
          <w:rFonts w:ascii="Times New Roman" w:hAnsi="Times New Roman"/>
          <w:sz w:val="24"/>
          <w:szCs w:val="24"/>
        </w:rPr>
        <w:t xml:space="preserve"> oraz uzyskanie zaliczenia </w:t>
      </w:r>
      <w:r w:rsidR="00A639B0" w:rsidRPr="002B1E22">
        <w:rPr>
          <w:rFonts w:ascii="Times New Roman" w:hAnsi="Times New Roman"/>
          <w:sz w:val="24"/>
          <w:szCs w:val="24"/>
        </w:rPr>
        <w:t xml:space="preserve">przedmiotu </w:t>
      </w:r>
      <w:r w:rsidR="00DF0C3B" w:rsidRPr="002B1E22">
        <w:rPr>
          <w:rFonts w:ascii="Times New Roman" w:hAnsi="Times New Roman"/>
          <w:sz w:val="24"/>
          <w:szCs w:val="24"/>
        </w:rPr>
        <w:t xml:space="preserve">najpóźniej </w:t>
      </w:r>
      <w:r w:rsidR="00A639B0" w:rsidRPr="002B1E22">
        <w:rPr>
          <w:rFonts w:ascii="Times New Roman" w:hAnsi="Times New Roman"/>
          <w:sz w:val="24"/>
          <w:szCs w:val="24"/>
        </w:rPr>
        <w:t>na 2 tygodnie przed wyznaczonym terminem egzaminu/zaliczenia na ocenę.</w:t>
      </w:r>
    </w:p>
    <w:p w14:paraId="7BB483EE" w14:textId="77777777" w:rsidR="009B3044" w:rsidRPr="009B3044" w:rsidRDefault="009D7177" w:rsidP="009B304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Katedry ustala termin egzaminu w porozumieniu ze Starostą roku</w:t>
      </w:r>
      <w:r w:rsidR="009B3044" w:rsidRPr="009B3044">
        <w:rPr>
          <w:rFonts w:ascii="Times New Roman" w:hAnsi="Times New Roman"/>
          <w:sz w:val="24"/>
          <w:szCs w:val="24"/>
        </w:rPr>
        <w:t xml:space="preserve">. </w:t>
      </w:r>
    </w:p>
    <w:p w14:paraId="573634DA" w14:textId="77777777" w:rsidR="009B3044" w:rsidRDefault="009B3044" w:rsidP="009B304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044">
        <w:rPr>
          <w:rFonts w:ascii="Times New Roman" w:hAnsi="Times New Roman"/>
          <w:sz w:val="24"/>
          <w:szCs w:val="24"/>
        </w:rPr>
        <w:t xml:space="preserve">Komisję egzaminacyjną stanowią nauczyciele akademiccy wyznaczeni przez Kierownika </w:t>
      </w:r>
      <w:r w:rsidR="00A639B0">
        <w:rPr>
          <w:rFonts w:ascii="Times New Roman" w:hAnsi="Times New Roman"/>
          <w:sz w:val="24"/>
          <w:szCs w:val="24"/>
        </w:rPr>
        <w:t>Katedry</w:t>
      </w:r>
      <w:r w:rsidRPr="009B3044">
        <w:rPr>
          <w:rFonts w:ascii="Times New Roman" w:hAnsi="Times New Roman"/>
          <w:sz w:val="24"/>
          <w:szCs w:val="24"/>
        </w:rPr>
        <w:t>.</w:t>
      </w:r>
    </w:p>
    <w:p w14:paraId="55966A15" w14:textId="77777777" w:rsidR="0052340D" w:rsidRDefault="0052340D" w:rsidP="0052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08E22" w14:textId="77777777" w:rsidR="0052340D" w:rsidRDefault="0052340D" w:rsidP="0052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097469" w14:textId="77777777" w:rsidR="0052340D" w:rsidRDefault="0052340D" w:rsidP="0052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3B39E" w14:textId="77777777" w:rsidR="009A65E2" w:rsidRDefault="009A65E2" w:rsidP="009A6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5ECE7536" w14:textId="77777777" w:rsidR="009A65E2" w:rsidRDefault="009A65E2" w:rsidP="009A6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737707" w14:textId="77777777" w:rsidR="009A65E2" w:rsidRPr="009A65E2" w:rsidRDefault="009A65E2" w:rsidP="009A65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9A65E2">
        <w:rPr>
          <w:rFonts w:ascii="Times New Roman" w:hAnsi="Times New Roman"/>
          <w:b/>
          <w:sz w:val="24"/>
          <w:szCs w:val="24"/>
        </w:rPr>
        <w:t>§4.</w:t>
      </w:r>
    </w:p>
    <w:p w14:paraId="35AA1C4A" w14:textId="77777777" w:rsidR="004B0652" w:rsidRDefault="00425A11" w:rsidP="004B0652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4B0652" w:rsidRPr="004B0652">
        <w:rPr>
          <w:rFonts w:ascii="Times New Roman" w:hAnsi="Times New Roman"/>
          <w:b/>
          <w:sz w:val="24"/>
          <w:szCs w:val="24"/>
        </w:rPr>
        <w:t>asad</w:t>
      </w:r>
      <w:r>
        <w:rPr>
          <w:rFonts w:ascii="Times New Roman" w:hAnsi="Times New Roman"/>
          <w:b/>
          <w:sz w:val="24"/>
          <w:szCs w:val="24"/>
        </w:rPr>
        <w:t>y</w:t>
      </w:r>
      <w:r w:rsidR="004B0652" w:rsidRPr="004B0652">
        <w:rPr>
          <w:rFonts w:ascii="Times New Roman" w:hAnsi="Times New Roman"/>
          <w:b/>
          <w:sz w:val="24"/>
          <w:szCs w:val="24"/>
        </w:rPr>
        <w:t xml:space="preserve"> dopuszczając</w:t>
      </w:r>
      <w:r>
        <w:rPr>
          <w:rFonts w:ascii="Times New Roman" w:hAnsi="Times New Roman"/>
          <w:b/>
          <w:sz w:val="24"/>
          <w:szCs w:val="24"/>
        </w:rPr>
        <w:t>e</w:t>
      </w:r>
      <w:r w:rsidR="004B0652" w:rsidRPr="004B0652">
        <w:rPr>
          <w:rFonts w:ascii="Times New Roman" w:hAnsi="Times New Roman"/>
          <w:b/>
          <w:sz w:val="24"/>
          <w:szCs w:val="24"/>
        </w:rPr>
        <w:t xml:space="preserve"> studenta do</w:t>
      </w:r>
      <w:r w:rsidR="00AC62D3">
        <w:rPr>
          <w:rFonts w:ascii="Times New Roman" w:hAnsi="Times New Roman"/>
          <w:b/>
          <w:sz w:val="24"/>
          <w:szCs w:val="24"/>
        </w:rPr>
        <w:t xml:space="preserve"> poszczególnych zajęć </w:t>
      </w:r>
      <w:r w:rsidR="005C1B58">
        <w:rPr>
          <w:rFonts w:ascii="Times New Roman" w:hAnsi="Times New Roman"/>
          <w:b/>
          <w:sz w:val="24"/>
          <w:szCs w:val="24"/>
        </w:rPr>
        <w:t>w</w:t>
      </w:r>
      <w:r w:rsidR="00AC62D3">
        <w:rPr>
          <w:rFonts w:ascii="Times New Roman" w:hAnsi="Times New Roman"/>
          <w:b/>
          <w:sz w:val="24"/>
          <w:szCs w:val="24"/>
        </w:rPr>
        <w:br/>
        <w:t xml:space="preserve">danym </w:t>
      </w:r>
      <w:r w:rsidR="004B0652" w:rsidRPr="004B0652">
        <w:rPr>
          <w:rFonts w:ascii="Times New Roman" w:hAnsi="Times New Roman"/>
          <w:b/>
          <w:sz w:val="24"/>
          <w:szCs w:val="24"/>
        </w:rPr>
        <w:t>roku akademickim</w:t>
      </w:r>
      <w:r w:rsidR="00AC62D3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14:paraId="5A0C0711" w14:textId="77777777" w:rsidR="00C51C0E" w:rsidRPr="00AC62D3" w:rsidRDefault="00C51C0E" w:rsidP="004B0652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1A77FC42" w14:textId="77777777" w:rsidR="00C51C0E" w:rsidRPr="00D12D91" w:rsidRDefault="00D12D91" w:rsidP="00D12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dotyczy</w:t>
      </w:r>
    </w:p>
    <w:p w14:paraId="081524BB" w14:textId="77777777" w:rsidR="009A65E2" w:rsidRPr="00C51C0E" w:rsidRDefault="009A65E2" w:rsidP="009A65E2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2E2EC89E" w14:textId="77777777" w:rsidR="00425A11" w:rsidRPr="00C51C0E" w:rsidRDefault="00425A11" w:rsidP="00C51C0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3D30F18" w14:textId="77777777" w:rsidR="004B0652" w:rsidRDefault="004B0652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14:paraId="62F6E050" w14:textId="77777777" w:rsidR="004B0652" w:rsidRDefault="00425A11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4B0652" w:rsidRPr="004B0652">
        <w:rPr>
          <w:rFonts w:ascii="Times New Roman" w:hAnsi="Times New Roman"/>
          <w:b/>
          <w:sz w:val="24"/>
          <w:szCs w:val="24"/>
        </w:rPr>
        <w:t>arunki i sposoby przeprowadzania zaliczeń przedmiotu i egzaminów</w:t>
      </w:r>
    </w:p>
    <w:p w14:paraId="340839AD" w14:textId="77777777" w:rsidR="008846AE" w:rsidRPr="004B0652" w:rsidRDefault="008846AE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A9968CE" w14:textId="77777777" w:rsidR="00BD40CB" w:rsidRPr="002B1E22" w:rsidRDefault="00BD40CB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Forma zaliczenia poszczególnych przedmiotów została określona w planach studiów zatwierdzonych przez Senat PUM.</w:t>
      </w:r>
    </w:p>
    <w:p w14:paraId="2A568133" w14:textId="77777777" w:rsidR="00BD40CB" w:rsidRPr="002B1E22" w:rsidRDefault="00BD40CB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Zajęcia z ćwiczeń w warunkach symulowanych (Pediatria) poprzedzone są sprawdzeniem przygotowania studenta z bieżącego tematu w formie pisemnej (</w:t>
      </w:r>
      <w:r w:rsidR="0041758F" w:rsidRPr="002B1E22">
        <w:rPr>
          <w:rFonts w:ascii="Times New Roman" w:hAnsi="Times New Roman"/>
          <w:sz w:val="24"/>
          <w:szCs w:val="24"/>
        </w:rPr>
        <w:t>wejściówka</w:t>
      </w:r>
      <w:r w:rsidRPr="002B1E22">
        <w:rPr>
          <w:rFonts w:ascii="Times New Roman" w:hAnsi="Times New Roman"/>
          <w:sz w:val="24"/>
          <w:szCs w:val="24"/>
        </w:rPr>
        <w:t xml:space="preserve">). Uzyskanie przez studenta oceny niedostatecznej </w:t>
      </w:r>
      <w:r w:rsidR="00497DF6" w:rsidRPr="002B1E22">
        <w:rPr>
          <w:rFonts w:ascii="Times New Roman" w:hAnsi="Times New Roman"/>
          <w:sz w:val="24"/>
          <w:szCs w:val="24"/>
        </w:rPr>
        <w:t>będzie jednoznaczne z jego nieprzygotowaniem do ćwiczeń i brakiem możliwości uczestniczenia w nich.</w:t>
      </w:r>
      <w:r w:rsidRPr="002B1E22">
        <w:rPr>
          <w:rFonts w:ascii="Times New Roman" w:hAnsi="Times New Roman"/>
          <w:sz w:val="24"/>
          <w:szCs w:val="24"/>
        </w:rPr>
        <w:t xml:space="preserve"> </w:t>
      </w:r>
      <w:r w:rsidR="006A3C68" w:rsidRPr="002B1E22">
        <w:rPr>
          <w:rFonts w:ascii="Times New Roman" w:hAnsi="Times New Roman"/>
          <w:sz w:val="24"/>
          <w:szCs w:val="24"/>
        </w:rPr>
        <w:t>Studentowi przysługuje prawo dwukrotnego poprawienia oceny niedostatecznej z inną grupą studentów</w:t>
      </w:r>
      <w:r w:rsidR="00632879" w:rsidRPr="002B1E22">
        <w:rPr>
          <w:rFonts w:ascii="Times New Roman" w:hAnsi="Times New Roman"/>
          <w:sz w:val="24"/>
          <w:szCs w:val="24"/>
        </w:rPr>
        <w:t xml:space="preserve"> podczas zajęć w CSM</w:t>
      </w:r>
      <w:r w:rsidR="006A3C68" w:rsidRPr="002B1E22">
        <w:rPr>
          <w:rFonts w:ascii="Times New Roman" w:hAnsi="Times New Roman"/>
          <w:sz w:val="24"/>
          <w:szCs w:val="24"/>
        </w:rPr>
        <w:t>.</w:t>
      </w:r>
    </w:p>
    <w:p w14:paraId="53A75D9D" w14:textId="77777777" w:rsidR="008846AE" w:rsidRPr="002B1E22" w:rsidRDefault="008846AE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 xml:space="preserve">Egzaminy przeprowadzane są w formie testu. Egzamin modułowy obejmuje treści z zakresu przedmiotu klinicznego, jak i pielęgniarstwa w danej dziedzinie. Zarówno testy zaliczeniowe, jak i egzaminacyjne są testami jednokrotnego wyboru składającymi się z 50 pytań. Czas przeznaczony na jego rozwiązanie wynosi 50 min. </w:t>
      </w:r>
    </w:p>
    <w:p w14:paraId="56BF32F0" w14:textId="77777777" w:rsidR="008846AE" w:rsidRPr="002B1E22" w:rsidRDefault="008846AE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Student zaliczył egzamin (zaliczenie) z przedmiotu, jeśli udzielił nie mniej niż 60% prawidłowych odpowiedzi w teście.</w:t>
      </w:r>
    </w:p>
    <w:p w14:paraId="00121867" w14:textId="77777777" w:rsidR="008846AE" w:rsidRPr="002B1E22" w:rsidRDefault="008846AE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Skala ocen przedstawia się następująco:</w:t>
      </w:r>
    </w:p>
    <w:p w14:paraId="513EDA85" w14:textId="77777777" w:rsidR="008846AE" w:rsidRPr="002B1E22" w:rsidRDefault="008846AE" w:rsidP="00C51C0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mniej niż 30 punktów</w:t>
      </w:r>
      <w:r w:rsidRPr="002B1E22">
        <w:rPr>
          <w:rFonts w:ascii="Times New Roman" w:hAnsi="Times New Roman"/>
          <w:sz w:val="24"/>
          <w:szCs w:val="24"/>
        </w:rPr>
        <w:tab/>
        <w:t>- niedostateczny</w:t>
      </w:r>
    </w:p>
    <w:p w14:paraId="7351F582" w14:textId="77777777" w:rsidR="008846AE" w:rsidRPr="002B1E22" w:rsidRDefault="008846AE" w:rsidP="00C51C0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30 – 3</w:t>
      </w:r>
      <w:r w:rsidR="009D7177" w:rsidRPr="002B1E22">
        <w:rPr>
          <w:rFonts w:ascii="Times New Roman" w:hAnsi="Times New Roman"/>
          <w:sz w:val="24"/>
          <w:szCs w:val="24"/>
        </w:rPr>
        <w:t>3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>- dostateczny</w:t>
      </w:r>
    </w:p>
    <w:p w14:paraId="2A4477DC" w14:textId="77777777" w:rsidR="008846AE" w:rsidRPr="002B1E22" w:rsidRDefault="008846AE" w:rsidP="00C51C0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3</w:t>
      </w:r>
      <w:r w:rsidR="009D7177" w:rsidRPr="002B1E22">
        <w:rPr>
          <w:rFonts w:ascii="Times New Roman" w:hAnsi="Times New Roman"/>
          <w:sz w:val="24"/>
          <w:szCs w:val="24"/>
        </w:rPr>
        <w:t>4</w:t>
      </w:r>
      <w:r w:rsidRPr="002B1E22">
        <w:rPr>
          <w:rFonts w:ascii="Times New Roman" w:hAnsi="Times New Roman"/>
          <w:sz w:val="24"/>
          <w:szCs w:val="24"/>
        </w:rPr>
        <w:t xml:space="preserve"> – 3</w:t>
      </w:r>
      <w:r w:rsidR="009D7177" w:rsidRPr="002B1E22">
        <w:rPr>
          <w:rFonts w:ascii="Times New Roman" w:hAnsi="Times New Roman"/>
          <w:sz w:val="24"/>
          <w:szCs w:val="24"/>
        </w:rPr>
        <w:t>7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>- dość dobry</w:t>
      </w:r>
    </w:p>
    <w:p w14:paraId="1FB701AC" w14:textId="77777777" w:rsidR="008846AE" w:rsidRPr="002B1E22" w:rsidRDefault="008846AE" w:rsidP="00C51C0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3</w:t>
      </w:r>
      <w:r w:rsidR="009D7177" w:rsidRPr="002B1E22">
        <w:rPr>
          <w:rFonts w:ascii="Times New Roman" w:hAnsi="Times New Roman"/>
          <w:sz w:val="24"/>
          <w:szCs w:val="24"/>
        </w:rPr>
        <w:t>8</w:t>
      </w:r>
      <w:r w:rsidRPr="002B1E22">
        <w:rPr>
          <w:rFonts w:ascii="Times New Roman" w:hAnsi="Times New Roman"/>
          <w:sz w:val="24"/>
          <w:szCs w:val="24"/>
        </w:rPr>
        <w:t xml:space="preserve"> – 42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>- dobry</w:t>
      </w:r>
    </w:p>
    <w:p w14:paraId="4AC7F9A7" w14:textId="77777777" w:rsidR="008846AE" w:rsidRPr="002B1E22" w:rsidRDefault="008846AE" w:rsidP="00C51C0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43 – 4</w:t>
      </w:r>
      <w:r w:rsidR="009D7177" w:rsidRPr="002B1E22">
        <w:rPr>
          <w:rFonts w:ascii="Times New Roman" w:hAnsi="Times New Roman"/>
          <w:sz w:val="24"/>
          <w:szCs w:val="24"/>
        </w:rPr>
        <w:t>5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>- ponad dobry</w:t>
      </w:r>
    </w:p>
    <w:p w14:paraId="74C15129" w14:textId="77777777" w:rsidR="00651292" w:rsidRPr="002B1E22" w:rsidRDefault="008846AE" w:rsidP="0065129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powyżej 4</w:t>
      </w:r>
      <w:r w:rsidR="009D7177" w:rsidRPr="002B1E22">
        <w:rPr>
          <w:rFonts w:ascii="Times New Roman" w:hAnsi="Times New Roman"/>
          <w:sz w:val="24"/>
          <w:szCs w:val="24"/>
        </w:rPr>
        <w:t>6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>- bardzo dobry</w:t>
      </w:r>
    </w:p>
    <w:p w14:paraId="37537566" w14:textId="77777777" w:rsidR="00651292" w:rsidRPr="002B1E22" w:rsidRDefault="00651292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 xml:space="preserve">Kliniczne podstawy fizjoterapii w pediatrii i Fizjoterapia w chorobach wewnętrznych w: pediatrii (egzamin), Podstawy reumatologii (zaliczenie na ocenę) – kończą się testem składającym się z 30 pytań obejmujących efekty kształcenia z zakresu realizowanego programu. Czas przeznaczony na rozwiązanie 30 pytań testowych wynosi 30 min. </w:t>
      </w:r>
    </w:p>
    <w:p w14:paraId="17CBAC4A" w14:textId="77777777" w:rsidR="00651292" w:rsidRPr="002B1E22" w:rsidRDefault="00651292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Skala ocen wg Regulaminu Studiów PUM:</w:t>
      </w:r>
    </w:p>
    <w:p w14:paraId="7B9D4B60" w14:textId="77777777" w:rsidR="00651292" w:rsidRPr="002B1E22" w:rsidRDefault="00E45090" w:rsidP="0065129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mniej niż 18 pkt.</w:t>
      </w:r>
      <w:r w:rsidRPr="002B1E22">
        <w:rPr>
          <w:rFonts w:ascii="Times New Roman" w:hAnsi="Times New Roman"/>
          <w:sz w:val="24"/>
          <w:szCs w:val="24"/>
        </w:rPr>
        <w:tab/>
        <w:t>-</w:t>
      </w:r>
      <w:r w:rsidRPr="002B1E22">
        <w:rPr>
          <w:rFonts w:ascii="Times New Roman" w:hAnsi="Times New Roman"/>
          <w:sz w:val="24"/>
          <w:szCs w:val="24"/>
        </w:rPr>
        <w:tab/>
        <w:t>niedostateczny</w:t>
      </w:r>
    </w:p>
    <w:p w14:paraId="5C61A06D" w14:textId="77777777" w:rsidR="00E45090" w:rsidRPr="002B1E22" w:rsidRDefault="00E45090" w:rsidP="0065129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18-19</w:t>
      </w:r>
      <w:r w:rsidRPr="002B1E22">
        <w:rPr>
          <w:rFonts w:ascii="Times New Roman" w:hAnsi="Times New Roman"/>
          <w:sz w:val="24"/>
          <w:szCs w:val="24"/>
        </w:rPr>
        <w:tab/>
        <w:t>pkt.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>- dostateczny</w:t>
      </w:r>
    </w:p>
    <w:p w14:paraId="28546DDC" w14:textId="77777777" w:rsidR="00E45090" w:rsidRPr="002B1E22" w:rsidRDefault="00E45090" w:rsidP="0065129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20-22 pkt.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 xml:space="preserve"> - dość dobry</w:t>
      </w:r>
    </w:p>
    <w:p w14:paraId="4A0758DA" w14:textId="77777777" w:rsidR="00E45090" w:rsidRPr="002B1E22" w:rsidRDefault="00E45090" w:rsidP="0065129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23-24 pkt.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>- dobry</w:t>
      </w:r>
    </w:p>
    <w:p w14:paraId="16E88B6C" w14:textId="77777777" w:rsidR="00E45090" w:rsidRPr="002B1E22" w:rsidRDefault="00E45090" w:rsidP="0065129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25-27 pkt.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 xml:space="preserve"> - ponad dobry</w:t>
      </w:r>
    </w:p>
    <w:p w14:paraId="72397B1C" w14:textId="77777777" w:rsidR="00E45090" w:rsidRPr="002B1E22" w:rsidRDefault="00E45090" w:rsidP="0065129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28-30 pkt.</w:t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</w:r>
      <w:r w:rsidRPr="002B1E22">
        <w:rPr>
          <w:rFonts w:ascii="Times New Roman" w:hAnsi="Times New Roman"/>
          <w:sz w:val="24"/>
          <w:szCs w:val="24"/>
        </w:rPr>
        <w:tab/>
        <w:t>- bardzo dobry</w:t>
      </w:r>
    </w:p>
    <w:p w14:paraId="2234C8F3" w14:textId="77777777" w:rsidR="008846AE" w:rsidRPr="002B1E22" w:rsidRDefault="008846AE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E22">
        <w:rPr>
          <w:rFonts w:ascii="Times New Roman" w:hAnsi="Times New Roman"/>
          <w:sz w:val="24"/>
          <w:szCs w:val="24"/>
        </w:rPr>
        <w:t>Ocena z egzaminu/zaliczenia na ocenę wpisywana jest do protokołu egzaminacyjnego/zaliczeniowego i udostępniana studentowi w formie elektronicznej.</w:t>
      </w:r>
    </w:p>
    <w:p w14:paraId="5E0DDBC8" w14:textId="77777777" w:rsidR="008846AE" w:rsidRPr="00D12D91" w:rsidRDefault="008846AE" w:rsidP="00D12D9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6AE">
        <w:rPr>
          <w:rFonts w:ascii="Times New Roman" w:hAnsi="Times New Roman"/>
          <w:sz w:val="24"/>
          <w:szCs w:val="24"/>
        </w:rPr>
        <w:t>W przypadku uzyskania na egzaminie/zaliczenia na ocenę</w:t>
      </w:r>
      <w:r w:rsidR="00A639B0">
        <w:rPr>
          <w:rFonts w:ascii="Times New Roman" w:hAnsi="Times New Roman"/>
          <w:sz w:val="24"/>
          <w:szCs w:val="24"/>
        </w:rPr>
        <w:t>, oceny</w:t>
      </w:r>
      <w:r w:rsidRPr="008846AE">
        <w:rPr>
          <w:rFonts w:ascii="Times New Roman" w:hAnsi="Times New Roman"/>
          <w:sz w:val="24"/>
          <w:szCs w:val="24"/>
        </w:rPr>
        <w:t xml:space="preserve"> niedostateczn</w:t>
      </w:r>
      <w:r w:rsidR="00A639B0">
        <w:rPr>
          <w:rFonts w:ascii="Times New Roman" w:hAnsi="Times New Roman"/>
          <w:sz w:val="24"/>
          <w:szCs w:val="24"/>
        </w:rPr>
        <w:t xml:space="preserve">ej </w:t>
      </w:r>
      <w:r w:rsidRPr="008846AE">
        <w:rPr>
          <w:rFonts w:ascii="Times New Roman" w:hAnsi="Times New Roman"/>
          <w:sz w:val="24"/>
          <w:szCs w:val="24"/>
        </w:rPr>
        <w:t>studentowi przysługuje prawo składania dwukrotnego egzaminu poprawkowego/zaliczenia na ocenę.</w:t>
      </w:r>
    </w:p>
    <w:p w14:paraId="54B568C3" w14:textId="77777777" w:rsidR="008846AE" w:rsidRPr="008846AE" w:rsidRDefault="008846AE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6AE">
        <w:rPr>
          <w:rFonts w:ascii="Times New Roman" w:hAnsi="Times New Roman"/>
          <w:sz w:val="24"/>
          <w:szCs w:val="24"/>
        </w:rPr>
        <w:t>Usprawiedliwienie nieobecności na egzaminie</w:t>
      </w:r>
      <w:r w:rsidR="00A639B0">
        <w:rPr>
          <w:rFonts w:ascii="Times New Roman" w:hAnsi="Times New Roman"/>
          <w:sz w:val="24"/>
          <w:szCs w:val="24"/>
        </w:rPr>
        <w:t>/zaliczeniu</w:t>
      </w:r>
      <w:r w:rsidRPr="008846AE">
        <w:rPr>
          <w:rFonts w:ascii="Times New Roman" w:hAnsi="Times New Roman"/>
          <w:sz w:val="24"/>
          <w:szCs w:val="24"/>
        </w:rPr>
        <w:t xml:space="preserve"> powinno </w:t>
      </w:r>
      <w:r w:rsidR="00A639B0">
        <w:rPr>
          <w:rFonts w:ascii="Times New Roman" w:hAnsi="Times New Roman"/>
          <w:sz w:val="24"/>
          <w:szCs w:val="24"/>
        </w:rPr>
        <w:t>odbyć się w ciągu 7 dni od daty egzaminu/zaliczenia.</w:t>
      </w:r>
      <w:r w:rsidRPr="008846AE">
        <w:rPr>
          <w:rFonts w:ascii="Times New Roman" w:hAnsi="Times New Roman"/>
          <w:sz w:val="24"/>
          <w:szCs w:val="24"/>
        </w:rPr>
        <w:t xml:space="preserve"> Jeśli warunek ten jest spełniony, wyznacza</w:t>
      </w:r>
      <w:r w:rsidR="00A639B0">
        <w:rPr>
          <w:rFonts w:ascii="Times New Roman" w:hAnsi="Times New Roman"/>
          <w:sz w:val="24"/>
          <w:szCs w:val="24"/>
        </w:rPr>
        <w:t xml:space="preserve"> się</w:t>
      </w:r>
      <w:r w:rsidRPr="008846AE">
        <w:rPr>
          <w:rFonts w:ascii="Times New Roman" w:hAnsi="Times New Roman"/>
          <w:sz w:val="24"/>
          <w:szCs w:val="24"/>
        </w:rPr>
        <w:t xml:space="preserve"> nowy termin egzaminu. Egzamin ten traktuje się jako składany we właściwym terminie. </w:t>
      </w:r>
    </w:p>
    <w:p w14:paraId="4E80EA43" w14:textId="77777777" w:rsidR="008846AE" w:rsidRDefault="008846AE" w:rsidP="008846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6AE">
        <w:rPr>
          <w:rFonts w:ascii="Times New Roman" w:hAnsi="Times New Roman"/>
          <w:sz w:val="24"/>
          <w:szCs w:val="24"/>
        </w:rPr>
        <w:t xml:space="preserve">Niezgłoszenie się na egzamin bez usprawiedliwienia </w:t>
      </w:r>
      <w:r w:rsidR="009D7177">
        <w:rPr>
          <w:rFonts w:ascii="Times New Roman" w:hAnsi="Times New Roman"/>
          <w:sz w:val="24"/>
          <w:szCs w:val="24"/>
        </w:rPr>
        <w:t>jest równoznaczne z uzyskaniem oceny niedostatecznej</w:t>
      </w:r>
      <w:r w:rsidRPr="008846AE">
        <w:rPr>
          <w:rFonts w:ascii="Times New Roman" w:hAnsi="Times New Roman"/>
          <w:sz w:val="24"/>
          <w:szCs w:val="24"/>
        </w:rPr>
        <w:t>.</w:t>
      </w:r>
    </w:p>
    <w:p w14:paraId="42A7FBFC" w14:textId="77777777" w:rsidR="009A65E2" w:rsidRDefault="009A65E2" w:rsidP="009A6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ABEC0" w14:textId="77777777" w:rsidR="009A65E2" w:rsidRPr="008846AE" w:rsidRDefault="009A65E2" w:rsidP="009A6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49B2D" w14:textId="77777777" w:rsidR="00425A11" w:rsidRPr="008846AE" w:rsidRDefault="00425A11" w:rsidP="008846A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EF1D580" w14:textId="77777777" w:rsidR="004B0652" w:rsidRDefault="004B0652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§6</w:t>
      </w:r>
    </w:p>
    <w:p w14:paraId="4E988CA1" w14:textId="77777777" w:rsidR="004B0652" w:rsidRDefault="00425A11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4B0652" w:rsidRPr="004B0652">
        <w:rPr>
          <w:rFonts w:ascii="Times New Roman" w:hAnsi="Times New Roman"/>
          <w:b/>
          <w:sz w:val="24"/>
          <w:szCs w:val="24"/>
        </w:rPr>
        <w:t>arunki zwalniania z  niektórych zaliczeń lub egzaminów</w:t>
      </w:r>
    </w:p>
    <w:p w14:paraId="4D57E384" w14:textId="77777777" w:rsidR="008846AE" w:rsidRPr="004B0652" w:rsidRDefault="008846AE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FC00F6D" w14:textId="77777777" w:rsidR="00425A11" w:rsidRDefault="007F082C" w:rsidP="008846AE">
      <w:pPr>
        <w:pStyle w:val="Akapitzlist"/>
        <w:spacing w:before="6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846AE">
        <w:rPr>
          <w:rFonts w:ascii="Times New Roman" w:hAnsi="Times New Roman"/>
          <w:sz w:val="24"/>
          <w:szCs w:val="24"/>
        </w:rPr>
        <w:t>Nie dotyczy</w:t>
      </w:r>
      <w:r w:rsidR="00425A11" w:rsidRPr="008846AE">
        <w:rPr>
          <w:rFonts w:ascii="Times New Roman" w:hAnsi="Times New Roman"/>
          <w:sz w:val="24"/>
          <w:szCs w:val="24"/>
        </w:rPr>
        <w:t>.</w:t>
      </w:r>
    </w:p>
    <w:p w14:paraId="461CA595" w14:textId="77777777" w:rsidR="0052340D" w:rsidRDefault="0052340D" w:rsidP="008846AE">
      <w:pPr>
        <w:pStyle w:val="Akapitzlist"/>
        <w:spacing w:before="6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4092EED" w14:textId="77777777" w:rsidR="0052340D" w:rsidRDefault="0052340D" w:rsidP="008846AE">
      <w:pPr>
        <w:pStyle w:val="Akapitzlist"/>
        <w:spacing w:before="6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F5A2637" w14:textId="77777777" w:rsidR="0052340D" w:rsidRPr="008846AE" w:rsidRDefault="0052340D" w:rsidP="008846AE">
      <w:pPr>
        <w:pStyle w:val="Akapitzlist"/>
        <w:spacing w:before="6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79104E" w14:textId="77777777" w:rsidR="004B0652" w:rsidRDefault="004B0652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14:paraId="7F7351C8" w14:textId="77777777" w:rsidR="004B0652" w:rsidRPr="004B0652" w:rsidRDefault="00425A11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4B0652" w:rsidRPr="004B0652">
        <w:rPr>
          <w:rFonts w:ascii="Times New Roman" w:hAnsi="Times New Roman"/>
          <w:b/>
          <w:sz w:val="24"/>
          <w:szCs w:val="24"/>
        </w:rPr>
        <w:t xml:space="preserve">arunki dopuszczenia studenta do egzaminu w tzw. </w:t>
      </w:r>
      <w:proofErr w:type="spellStart"/>
      <w:r w:rsidR="004B0652" w:rsidRPr="004B0652">
        <w:rPr>
          <w:rFonts w:ascii="Times New Roman" w:hAnsi="Times New Roman"/>
          <w:b/>
          <w:sz w:val="24"/>
          <w:szCs w:val="24"/>
        </w:rPr>
        <w:t>przedterminie</w:t>
      </w:r>
      <w:proofErr w:type="spellEnd"/>
      <w:r w:rsidR="004B0652" w:rsidRPr="004B0652">
        <w:rPr>
          <w:rFonts w:ascii="Times New Roman" w:hAnsi="Times New Roman"/>
          <w:b/>
          <w:sz w:val="24"/>
          <w:szCs w:val="24"/>
        </w:rPr>
        <w:t>, o którym mowa w § 32 ust. 8</w:t>
      </w:r>
      <w:r w:rsidR="004B0652">
        <w:rPr>
          <w:rFonts w:ascii="Times New Roman" w:hAnsi="Times New Roman"/>
          <w:b/>
          <w:sz w:val="24"/>
          <w:szCs w:val="24"/>
        </w:rPr>
        <w:t xml:space="preserve"> regulaminu Studiów</w:t>
      </w:r>
    </w:p>
    <w:p w14:paraId="06155082" w14:textId="77777777" w:rsidR="00425A11" w:rsidRDefault="009A65E2" w:rsidP="009A65E2">
      <w:pPr>
        <w:pStyle w:val="Akapitzlist"/>
        <w:spacing w:before="60" w:after="6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dotyczy.</w:t>
      </w:r>
    </w:p>
    <w:p w14:paraId="7ABE3F99" w14:textId="77777777" w:rsidR="0052340D" w:rsidRDefault="0052340D" w:rsidP="009A65E2">
      <w:pPr>
        <w:pStyle w:val="Akapitzlist"/>
        <w:spacing w:before="60" w:after="6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F9ACF82" w14:textId="77777777" w:rsidR="009A65E2" w:rsidRDefault="009A65E2" w:rsidP="009A65E2">
      <w:pPr>
        <w:pStyle w:val="Akapitzlist"/>
        <w:spacing w:before="60" w:after="6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117A30B" w14:textId="77777777" w:rsidR="000C2BC6" w:rsidRDefault="000C2BC6" w:rsidP="009A65E2">
      <w:pPr>
        <w:pStyle w:val="Akapitzlist"/>
        <w:spacing w:before="60" w:after="6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D6975E" w14:textId="77777777" w:rsidR="009A65E2" w:rsidRPr="009A65E2" w:rsidRDefault="009A65E2" w:rsidP="009A65E2">
      <w:pPr>
        <w:pStyle w:val="Akapitzlist"/>
        <w:spacing w:before="60" w:after="6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D79B7BC" w14:textId="77777777" w:rsidR="004B0652" w:rsidRDefault="004B0652" w:rsidP="004B0652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14:paraId="618A5ED1" w14:textId="77777777" w:rsidR="004B0652" w:rsidRDefault="00425A11" w:rsidP="004B0652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4B0652" w:rsidRPr="004B0652">
        <w:rPr>
          <w:rFonts w:ascii="Times New Roman" w:hAnsi="Times New Roman"/>
          <w:b/>
          <w:sz w:val="24"/>
          <w:szCs w:val="24"/>
        </w:rPr>
        <w:t>ryteria oceniania</w:t>
      </w:r>
    </w:p>
    <w:p w14:paraId="1464689F" w14:textId="77777777" w:rsidR="009A65E2" w:rsidRPr="004B0652" w:rsidRDefault="009A65E2" w:rsidP="004B0652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B0E566E" w14:textId="77777777" w:rsidR="009A65E2" w:rsidRPr="009A65E2" w:rsidRDefault="009A65E2" w:rsidP="009A65E2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65E2">
        <w:rPr>
          <w:rFonts w:ascii="Times New Roman" w:hAnsi="Times New Roman"/>
          <w:sz w:val="24"/>
          <w:szCs w:val="24"/>
        </w:rPr>
        <w:t xml:space="preserve">Przy egzaminach i zaliczeniach, stosuje się następujące oceny: </w:t>
      </w:r>
    </w:p>
    <w:p w14:paraId="20169C6B" w14:textId="77777777" w:rsidR="009A65E2" w:rsidRPr="009A65E2" w:rsidRDefault="00D12D91" w:rsidP="009A65E2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– 4</w:t>
      </w:r>
      <w:r w:rsidR="009D717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- </w:t>
      </w:r>
      <w:r w:rsidR="009A65E2" w:rsidRPr="009A65E2">
        <w:rPr>
          <w:rFonts w:ascii="Times New Roman" w:hAnsi="Times New Roman"/>
          <w:sz w:val="24"/>
          <w:szCs w:val="24"/>
        </w:rPr>
        <w:t xml:space="preserve">bardzo dobry - 5,0 </w:t>
      </w:r>
    </w:p>
    <w:p w14:paraId="1E7B826D" w14:textId="77777777" w:rsidR="009A65E2" w:rsidRPr="009A65E2" w:rsidRDefault="00D12D91" w:rsidP="009A65E2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D71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43 - </w:t>
      </w:r>
      <w:r w:rsidR="009A65E2" w:rsidRPr="009A65E2">
        <w:rPr>
          <w:rFonts w:ascii="Times New Roman" w:hAnsi="Times New Roman"/>
          <w:sz w:val="24"/>
          <w:szCs w:val="24"/>
        </w:rPr>
        <w:t xml:space="preserve">ponad dobry - 4,5 </w:t>
      </w:r>
    </w:p>
    <w:p w14:paraId="03474301" w14:textId="77777777" w:rsidR="009A65E2" w:rsidRPr="009A65E2" w:rsidRDefault="00D12D91" w:rsidP="009A65E2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 – 3</w:t>
      </w:r>
      <w:r w:rsidR="009D717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- </w:t>
      </w:r>
      <w:r w:rsidR="009A65E2" w:rsidRPr="009A65E2">
        <w:rPr>
          <w:rFonts w:ascii="Times New Roman" w:hAnsi="Times New Roman"/>
          <w:sz w:val="24"/>
          <w:szCs w:val="24"/>
        </w:rPr>
        <w:t xml:space="preserve">dobry - 4,0 </w:t>
      </w:r>
    </w:p>
    <w:p w14:paraId="5FE221B4" w14:textId="77777777" w:rsidR="009A65E2" w:rsidRPr="009A65E2" w:rsidRDefault="00D12D91" w:rsidP="009A65E2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D71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3</w:t>
      </w:r>
      <w:r w:rsidR="009D717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- </w:t>
      </w:r>
      <w:r w:rsidR="009A65E2" w:rsidRPr="009A65E2">
        <w:rPr>
          <w:rFonts w:ascii="Times New Roman" w:hAnsi="Times New Roman"/>
          <w:sz w:val="24"/>
          <w:szCs w:val="24"/>
        </w:rPr>
        <w:t xml:space="preserve">dość dobry - 3,5 </w:t>
      </w:r>
    </w:p>
    <w:p w14:paraId="0133D3E8" w14:textId="77777777" w:rsidR="009A65E2" w:rsidRPr="009A65E2" w:rsidRDefault="006A3E94" w:rsidP="009A65E2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D717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– 30 - </w:t>
      </w:r>
      <w:r w:rsidR="009A65E2" w:rsidRPr="009A65E2">
        <w:rPr>
          <w:rFonts w:ascii="Times New Roman" w:hAnsi="Times New Roman"/>
          <w:sz w:val="24"/>
          <w:szCs w:val="24"/>
        </w:rPr>
        <w:t xml:space="preserve">dostateczny - 3,0 </w:t>
      </w:r>
    </w:p>
    <w:p w14:paraId="3C5529C6" w14:textId="77777777" w:rsidR="009A65E2" w:rsidRDefault="00574B48" w:rsidP="009A65E2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6A3E94">
        <w:rPr>
          <w:rFonts w:ascii="Times New Roman" w:hAnsi="Times New Roman"/>
          <w:sz w:val="24"/>
          <w:szCs w:val="24"/>
        </w:rPr>
        <w:t xml:space="preserve"> i poniżej - </w:t>
      </w:r>
      <w:r w:rsidR="009A65E2" w:rsidRPr="009A65E2">
        <w:rPr>
          <w:rFonts w:ascii="Times New Roman" w:hAnsi="Times New Roman"/>
          <w:sz w:val="24"/>
          <w:szCs w:val="24"/>
        </w:rPr>
        <w:t xml:space="preserve">niedostateczny - 2,0 </w:t>
      </w:r>
    </w:p>
    <w:p w14:paraId="2A305724" w14:textId="77777777" w:rsidR="0052340D" w:rsidRPr="009A65E2" w:rsidRDefault="0052340D" w:rsidP="00523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8BC697" w14:textId="77777777" w:rsidR="00425A11" w:rsidRPr="009A65E2" w:rsidRDefault="00425A11" w:rsidP="009A65E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5C4E3F68" w14:textId="77777777" w:rsidR="00425A11" w:rsidRDefault="00AC62D3" w:rsidP="004B065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5C1B58">
        <w:rPr>
          <w:rFonts w:ascii="Times New Roman" w:hAnsi="Times New Roman"/>
          <w:b/>
          <w:sz w:val="24"/>
          <w:szCs w:val="24"/>
        </w:rPr>
        <w:t>9</w:t>
      </w:r>
    </w:p>
    <w:p w14:paraId="40E36D98" w14:textId="77777777" w:rsidR="004B0652" w:rsidRPr="004B0652" w:rsidRDefault="004B0652" w:rsidP="004B065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B0652">
        <w:rPr>
          <w:rFonts w:ascii="Times New Roman" w:hAnsi="Times New Roman"/>
          <w:b/>
          <w:sz w:val="24"/>
          <w:szCs w:val="24"/>
        </w:rPr>
        <w:t xml:space="preserve"> Inne </w:t>
      </w:r>
    </w:p>
    <w:p w14:paraId="6FF040E0" w14:textId="77777777" w:rsidR="00734CDA" w:rsidRDefault="00734CDA" w:rsidP="00425A11">
      <w:pPr>
        <w:spacing w:after="0" w:line="240" w:lineRule="auto"/>
        <w:jc w:val="center"/>
        <w:rPr>
          <w:rFonts w:ascii="Times New Roman" w:hAnsi="Times New Roman"/>
        </w:rPr>
      </w:pPr>
    </w:p>
    <w:p w14:paraId="6EF5B75A" w14:textId="77777777" w:rsidR="009A65E2" w:rsidRPr="009A65E2" w:rsidRDefault="009A65E2" w:rsidP="009A65E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9A65E2">
        <w:rPr>
          <w:rFonts w:ascii="Times New Roman" w:hAnsi="Times New Roman"/>
        </w:rPr>
        <w:t xml:space="preserve">Niniejszy regulamin zostanie podany do wiadomości studentów na pierwszych zajęciach przez nauczyciela, znajduje się na stronie internetowej zakładu (www.pum.edu.pl). </w:t>
      </w:r>
    </w:p>
    <w:p w14:paraId="6387D9C6" w14:textId="77777777" w:rsidR="009A65E2" w:rsidRPr="009A65E2" w:rsidRDefault="009A65E2" w:rsidP="009A65E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9A65E2">
        <w:rPr>
          <w:rFonts w:ascii="Times New Roman" w:hAnsi="Times New Roman"/>
        </w:rPr>
        <w:t>Pozostałe zasady odbywania zajęć zawarte są w Regulaminie Studiów Pomorskiego Uniwersytetu Medycznego w Szczecinie.</w:t>
      </w:r>
    </w:p>
    <w:p w14:paraId="6DBA784A" w14:textId="77777777" w:rsidR="009A65E2" w:rsidRPr="009A65E2" w:rsidRDefault="009A65E2" w:rsidP="009A65E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9A65E2">
        <w:rPr>
          <w:rFonts w:ascii="Times New Roman" w:hAnsi="Times New Roman"/>
        </w:rPr>
        <w:t>Niniejszy regulamin wchodzi w ż</w:t>
      </w:r>
      <w:r w:rsidR="00D8104A">
        <w:rPr>
          <w:rFonts w:ascii="Times New Roman" w:hAnsi="Times New Roman"/>
        </w:rPr>
        <w:t>ycie z dniem 1 października 202</w:t>
      </w:r>
      <w:r w:rsidR="00574B48">
        <w:rPr>
          <w:rFonts w:ascii="Times New Roman" w:hAnsi="Times New Roman"/>
        </w:rPr>
        <w:t>3</w:t>
      </w:r>
      <w:r w:rsidRPr="009A65E2">
        <w:rPr>
          <w:rFonts w:ascii="Times New Roman" w:hAnsi="Times New Roman"/>
        </w:rPr>
        <w:t xml:space="preserve"> roku. </w:t>
      </w:r>
    </w:p>
    <w:p w14:paraId="25A59649" w14:textId="77777777" w:rsidR="00425A11" w:rsidRPr="009A65E2" w:rsidRDefault="00425A11" w:rsidP="009A65E2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C833B78" w14:textId="77777777" w:rsidR="00425A11" w:rsidRPr="00754E15" w:rsidRDefault="00425A11" w:rsidP="00425A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8D5957" w14:textId="77777777" w:rsidR="00754E15" w:rsidRDefault="00754E15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A923EB" w14:textId="77777777" w:rsidR="00425A11" w:rsidRDefault="00425A11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3A285" w14:textId="77777777" w:rsidR="00425A11" w:rsidRDefault="00425A11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0EB257" w14:textId="77777777" w:rsidR="00425A11" w:rsidRDefault="00425A11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C8E58" w14:textId="77777777" w:rsidR="0052340D" w:rsidRDefault="0052340D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D9E89" w14:textId="77777777" w:rsidR="00425A11" w:rsidRDefault="00425A11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7BC11" w14:textId="77777777" w:rsidR="00425A11" w:rsidRPr="00754E15" w:rsidRDefault="00425A11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968"/>
      </w:tblGrid>
      <w:tr w:rsidR="00474779" w:rsidRPr="00B42DBC" w14:paraId="1A7E5CEF" w14:textId="77777777">
        <w:tc>
          <w:tcPr>
            <w:tcW w:w="4671" w:type="dxa"/>
          </w:tcPr>
          <w:p w14:paraId="5286D142" w14:textId="77777777"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16BF33" w14:textId="77777777" w:rsidR="00364F96" w:rsidRPr="00B42DBC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B1C26C" w14:textId="77777777" w:rsidR="007D66F9" w:rsidRPr="00B42DBC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7C7A3B" w14:textId="77777777" w:rsidR="00364F96" w:rsidRPr="00B42DBC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6A10D6" w14:textId="77777777" w:rsidR="00364F96" w:rsidRPr="00B42DBC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……………………………………….…..…</w:t>
            </w:r>
            <w:r w:rsidR="00364F96" w:rsidRPr="00B42DBC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014AEB2" w14:textId="77777777" w:rsidR="00364F96" w:rsidRPr="00527174" w:rsidRDefault="00364F96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174">
              <w:rPr>
                <w:rFonts w:ascii="Times New Roman" w:hAnsi="Times New Roman"/>
                <w:sz w:val="20"/>
                <w:szCs w:val="20"/>
              </w:rPr>
              <w:t>pieczątka jednostki</w:t>
            </w:r>
          </w:p>
        </w:tc>
        <w:tc>
          <w:tcPr>
            <w:tcW w:w="5013" w:type="dxa"/>
          </w:tcPr>
          <w:p w14:paraId="547EAB0B" w14:textId="77777777"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74B0AC" w14:textId="77777777"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AA6AA3" w14:textId="77777777"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C9B2DF" w14:textId="77777777" w:rsidR="007D66F9" w:rsidRPr="00B42DBC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01609" w14:textId="77777777" w:rsidR="00474779" w:rsidRPr="00B42DBC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</w:t>
            </w:r>
            <w:r w:rsidR="00364F96" w:rsidRPr="00B42DBC">
              <w:rPr>
                <w:rFonts w:ascii="Times New Roman" w:hAnsi="Times New Roman"/>
                <w:sz w:val="24"/>
                <w:szCs w:val="24"/>
              </w:rPr>
              <w:t>..</w:t>
            </w:r>
            <w:r w:rsidRPr="00B42DBC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474779" w:rsidRPr="00B42DBC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14:paraId="24BA4F3B" w14:textId="77777777" w:rsidR="00474779" w:rsidRPr="00527174" w:rsidRDefault="00474779" w:rsidP="00B42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174">
              <w:rPr>
                <w:rFonts w:ascii="Times New Roman" w:hAnsi="Times New Roman"/>
              </w:rPr>
              <w:t>p</w:t>
            </w:r>
            <w:r w:rsidR="00364F96" w:rsidRPr="00527174">
              <w:rPr>
                <w:rFonts w:ascii="Times New Roman" w:hAnsi="Times New Roman"/>
              </w:rPr>
              <w:t>ieczątka i podpis Kierownika j</w:t>
            </w:r>
            <w:r w:rsidRPr="00527174">
              <w:rPr>
                <w:rFonts w:ascii="Times New Roman" w:hAnsi="Times New Roman"/>
              </w:rPr>
              <w:t>ednostki</w:t>
            </w:r>
          </w:p>
        </w:tc>
      </w:tr>
    </w:tbl>
    <w:p w14:paraId="7CBFEFC6" w14:textId="77777777" w:rsidR="00474779" w:rsidRPr="00754E15" w:rsidRDefault="004747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885"/>
      </w:tblGrid>
      <w:tr w:rsidR="00474779" w:rsidRPr="00B42DBC" w14:paraId="395C7426" w14:textId="77777777">
        <w:tc>
          <w:tcPr>
            <w:tcW w:w="4799" w:type="dxa"/>
          </w:tcPr>
          <w:p w14:paraId="6A5E6C8C" w14:textId="77777777" w:rsidR="00527174" w:rsidRDefault="00E13BDA" w:rsidP="00527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174">
              <w:rPr>
                <w:rFonts w:ascii="Times New Roman" w:hAnsi="Times New Roman"/>
                <w:sz w:val="24"/>
                <w:szCs w:val="24"/>
              </w:rPr>
              <w:t>Opinia</w:t>
            </w:r>
            <w:r w:rsidR="00527174" w:rsidRPr="00527174">
              <w:rPr>
                <w:rFonts w:ascii="Times New Roman" w:hAnsi="Times New Roman"/>
                <w:sz w:val="24"/>
                <w:szCs w:val="24"/>
              </w:rPr>
              <w:t>:</w:t>
            </w:r>
            <w:r w:rsidR="0052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772D2C" w14:textId="77777777" w:rsidR="00527174" w:rsidRDefault="00527174" w:rsidP="00527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0CC38E" w14:textId="77777777" w:rsidR="00474779" w:rsidRPr="00AC62D3" w:rsidRDefault="00AC62D3" w:rsidP="0052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Pozytywna / Negatywna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</w:tcPr>
          <w:p w14:paraId="5AB6FEDE" w14:textId="77777777" w:rsidR="00474779" w:rsidRPr="00E13BDA" w:rsidRDefault="00474779" w:rsidP="00E13B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3BDA">
              <w:rPr>
                <w:rFonts w:ascii="Times New Roman" w:hAnsi="Times New Roman"/>
                <w:sz w:val="24"/>
                <w:szCs w:val="24"/>
              </w:rPr>
              <w:t>Zatwierdzam:</w:t>
            </w:r>
          </w:p>
        </w:tc>
      </w:tr>
      <w:tr w:rsidR="00474779" w:rsidRPr="00B42DBC" w14:paraId="43076C4B" w14:textId="77777777">
        <w:tc>
          <w:tcPr>
            <w:tcW w:w="4799" w:type="dxa"/>
          </w:tcPr>
          <w:p w14:paraId="2AE0A60E" w14:textId="77777777"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F2F2C" w14:textId="77777777" w:rsidR="007D66F9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D1546C" w14:textId="77777777" w:rsidR="00527174" w:rsidRPr="00B42DBC" w:rsidRDefault="00527174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A077DF" w14:textId="77777777" w:rsidR="00474779" w:rsidRPr="00B42DBC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="00474779" w:rsidRPr="00B42DBC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7723682C" w14:textId="77777777" w:rsidR="004B0652" w:rsidRDefault="00E13BDA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174">
              <w:rPr>
                <w:rFonts w:ascii="Times New Roman" w:hAnsi="Times New Roman"/>
                <w:sz w:val="20"/>
                <w:szCs w:val="20"/>
              </w:rPr>
              <w:t xml:space="preserve">pieczątka i podpis </w:t>
            </w:r>
          </w:p>
          <w:p w14:paraId="246048BC" w14:textId="77777777" w:rsidR="00474779" w:rsidRPr="00B42DBC" w:rsidRDefault="004B0652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Samorządu </w:t>
            </w:r>
            <w:r w:rsidR="00E13BDA" w:rsidRPr="00527174">
              <w:rPr>
                <w:rFonts w:ascii="Times New Roman" w:hAnsi="Times New Roman"/>
                <w:sz w:val="20"/>
                <w:szCs w:val="20"/>
              </w:rPr>
              <w:t xml:space="preserve"> Studentów</w:t>
            </w:r>
            <w:r w:rsidR="00E13BDA" w:rsidRPr="00B42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</w:tcPr>
          <w:p w14:paraId="1CD32BBE" w14:textId="77777777"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1CA86" w14:textId="77777777" w:rsidR="00474779" w:rsidRPr="00B42DBC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0360DB" w14:textId="77777777" w:rsidR="007D66F9" w:rsidRPr="00B42DBC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A773DF" w14:textId="77777777" w:rsidR="00474779" w:rsidRPr="00B42DBC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BC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 w:rsidR="00474779" w:rsidRPr="00B42DBC">
              <w:rPr>
                <w:rFonts w:ascii="Times New Roman" w:hAnsi="Times New Roman"/>
                <w:sz w:val="24"/>
                <w:szCs w:val="24"/>
              </w:rPr>
              <w:t>………………………….</w:t>
            </w:r>
          </w:p>
          <w:p w14:paraId="6A150255" w14:textId="77777777" w:rsidR="00474779" w:rsidRPr="00527174" w:rsidRDefault="00E13BDA" w:rsidP="00B42DBC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174">
              <w:rPr>
                <w:rFonts w:ascii="Times New Roman" w:hAnsi="Times New Roman"/>
                <w:sz w:val="20"/>
                <w:szCs w:val="20"/>
              </w:rPr>
              <w:t>pieczątka i podpis Dziekana</w:t>
            </w:r>
          </w:p>
        </w:tc>
      </w:tr>
    </w:tbl>
    <w:p w14:paraId="0ED244ED" w14:textId="77777777" w:rsidR="00474779" w:rsidRDefault="00474779" w:rsidP="00E463C1">
      <w:pPr>
        <w:rPr>
          <w:rFonts w:ascii="Times New Roman" w:hAnsi="Times New Roman"/>
          <w:sz w:val="24"/>
          <w:szCs w:val="24"/>
        </w:rPr>
      </w:pPr>
    </w:p>
    <w:p w14:paraId="33AAFD1C" w14:textId="77777777" w:rsidR="00AC62D3" w:rsidRDefault="00AC62D3" w:rsidP="00AC62D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*jeżeli specyfikacja przedmiotu tego wymaga</w:t>
      </w:r>
    </w:p>
    <w:p w14:paraId="41BCD9D0" w14:textId="77777777" w:rsidR="00AC62D3" w:rsidRPr="00AC62D3" w:rsidRDefault="00AC62D3" w:rsidP="00AC62D3">
      <w:pPr>
        <w:ind w:left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**niepotrzebne skreślić</w:t>
      </w:r>
    </w:p>
    <w:sectPr w:rsidR="00AC62D3" w:rsidRPr="00AC62D3" w:rsidSect="00B53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28516" w14:textId="77777777" w:rsidR="00FC5AA6" w:rsidRDefault="00FC5AA6" w:rsidP="00734CDA">
      <w:pPr>
        <w:spacing w:after="0" w:line="240" w:lineRule="auto"/>
      </w:pPr>
      <w:r>
        <w:separator/>
      </w:r>
    </w:p>
  </w:endnote>
  <w:endnote w:type="continuationSeparator" w:id="0">
    <w:p w14:paraId="5EECB2CA" w14:textId="77777777" w:rsidR="00FC5AA6" w:rsidRDefault="00FC5AA6" w:rsidP="007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CCF7" w14:textId="77777777" w:rsidR="00F07593" w:rsidRDefault="00F075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8521" w14:textId="77777777" w:rsidR="00BF740C" w:rsidRDefault="00140A2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75D0513" w14:textId="77777777" w:rsidR="00BF740C" w:rsidRDefault="00BF74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773CE" w14:textId="77777777" w:rsidR="00F07593" w:rsidRDefault="00F075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64212" w14:textId="77777777" w:rsidR="00FC5AA6" w:rsidRDefault="00FC5AA6" w:rsidP="00734CDA">
      <w:pPr>
        <w:spacing w:after="0" w:line="240" w:lineRule="auto"/>
      </w:pPr>
      <w:r>
        <w:separator/>
      </w:r>
    </w:p>
  </w:footnote>
  <w:footnote w:type="continuationSeparator" w:id="0">
    <w:p w14:paraId="2CC3960D" w14:textId="77777777" w:rsidR="00FC5AA6" w:rsidRDefault="00FC5AA6" w:rsidP="007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32CFE" w14:textId="77777777" w:rsidR="00F07593" w:rsidRDefault="00F075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95AED" w14:textId="77777777" w:rsidR="00E13BDA" w:rsidRPr="00E13BDA" w:rsidRDefault="00E13BDA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>Załącznik</w:t>
    </w:r>
  </w:p>
  <w:p w14:paraId="39B1F2F1" w14:textId="77777777" w:rsidR="00E13BDA" w:rsidRPr="00E13BDA" w:rsidRDefault="00E13BDA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 xml:space="preserve">do Zarządzenia Nr </w:t>
    </w:r>
    <w:r w:rsidR="00F07593">
      <w:rPr>
        <w:rFonts w:ascii="Times New Roman" w:hAnsi="Times New Roman"/>
        <w:b/>
        <w:sz w:val="20"/>
        <w:szCs w:val="20"/>
      </w:rPr>
      <w:t>52</w:t>
    </w:r>
    <w:r w:rsidRPr="00E13BDA">
      <w:rPr>
        <w:rFonts w:ascii="Times New Roman" w:hAnsi="Times New Roman"/>
        <w:b/>
        <w:sz w:val="20"/>
        <w:szCs w:val="20"/>
      </w:rPr>
      <w:t>/2017</w:t>
    </w:r>
  </w:p>
  <w:p w14:paraId="7AC1CDE8" w14:textId="77777777" w:rsidR="00BF740C" w:rsidRPr="00E13BDA" w:rsidRDefault="00BF740C" w:rsidP="00E13BDA">
    <w:pPr>
      <w:pStyle w:val="Nagwek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93FC" w14:textId="77777777" w:rsidR="00F07593" w:rsidRDefault="00F075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A55"/>
    <w:multiLevelType w:val="hybridMultilevel"/>
    <w:tmpl w:val="310AA2F0"/>
    <w:lvl w:ilvl="0" w:tplc="8BDC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062"/>
    <w:multiLevelType w:val="hybridMultilevel"/>
    <w:tmpl w:val="EBC22294"/>
    <w:lvl w:ilvl="0" w:tplc="B8B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435F"/>
    <w:multiLevelType w:val="hybridMultilevel"/>
    <w:tmpl w:val="9118D338"/>
    <w:lvl w:ilvl="0" w:tplc="AD4A9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5EBF"/>
    <w:multiLevelType w:val="hybridMultilevel"/>
    <w:tmpl w:val="E4AC212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0E11575B"/>
    <w:multiLevelType w:val="hybridMultilevel"/>
    <w:tmpl w:val="2CE0DA2C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4E1D"/>
    <w:multiLevelType w:val="hybridMultilevel"/>
    <w:tmpl w:val="0A9EAE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B781D"/>
    <w:multiLevelType w:val="hybridMultilevel"/>
    <w:tmpl w:val="7BC46B16"/>
    <w:lvl w:ilvl="0" w:tplc="F068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4AF0"/>
    <w:multiLevelType w:val="hybridMultilevel"/>
    <w:tmpl w:val="02889E08"/>
    <w:lvl w:ilvl="0" w:tplc="10DE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45DF9"/>
    <w:multiLevelType w:val="hybridMultilevel"/>
    <w:tmpl w:val="F198E7DE"/>
    <w:lvl w:ilvl="0" w:tplc="0666E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C62F0"/>
    <w:multiLevelType w:val="hybridMultilevel"/>
    <w:tmpl w:val="93E2E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015BC"/>
    <w:multiLevelType w:val="hybridMultilevel"/>
    <w:tmpl w:val="8B6402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B44E3"/>
    <w:multiLevelType w:val="hybridMultilevel"/>
    <w:tmpl w:val="B37E8E30"/>
    <w:lvl w:ilvl="0" w:tplc="BC48B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F4395"/>
    <w:multiLevelType w:val="hybridMultilevel"/>
    <w:tmpl w:val="1356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61D91"/>
    <w:multiLevelType w:val="hybridMultilevel"/>
    <w:tmpl w:val="EBE08276"/>
    <w:lvl w:ilvl="0" w:tplc="1FDE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A4A1C"/>
    <w:multiLevelType w:val="hybridMultilevel"/>
    <w:tmpl w:val="05AE2AC6"/>
    <w:lvl w:ilvl="0" w:tplc="AA4A4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A112AD"/>
    <w:multiLevelType w:val="hybridMultilevel"/>
    <w:tmpl w:val="449A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1023E"/>
    <w:multiLevelType w:val="hybridMultilevel"/>
    <w:tmpl w:val="81760B4E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84BA3"/>
    <w:multiLevelType w:val="hybridMultilevel"/>
    <w:tmpl w:val="E8E43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6586FFF"/>
    <w:multiLevelType w:val="hybridMultilevel"/>
    <w:tmpl w:val="3A7AA4D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662B7B"/>
    <w:multiLevelType w:val="hybridMultilevel"/>
    <w:tmpl w:val="AE7EA06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00C62"/>
    <w:multiLevelType w:val="hybridMultilevel"/>
    <w:tmpl w:val="F25EA9E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5F465D"/>
    <w:multiLevelType w:val="hybridMultilevel"/>
    <w:tmpl w:val="4000B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120D8"/>
    <w:multiLevelType w:val="hybridMultilevel"/>
    <w:tmpl w:val="50BA51B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254E8"/>
    <w:multiLevelType w:val="hybridMultilevel"/>
    <w:tmpl w:val="AC2C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D45AC"/>
    <w:multiLevelType w:val="hybridMultilevel"/>
    <w:tmpl w:val="106A28BE"/>
    <w:lvl w:ilvl="0" w:tplc="932C8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55C85"/>
    <w:multiLevelType w:val="hybridMultilevel"/>
    <w:tmpl w:val="62FE108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80BA0"/>
    <w:multiLevelType w:val="hybridMultilevel"/>
    <w:tmpl w:val="B77A4AA2"/>
    <w:lvl w:ilvl="0" w:tplc="5F62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F059A"/>
    <w:multiLevelType w:val="hybridMultilevel"/>
    <w:tmpl w:val="D888957A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72D7DA5"/>
    <w:multiLevelType w:val="hybridMultilevel"/>
    <w:tmpl w:val="E7461A40"/>
    <w:lvl w:ilvl="0" w:tplc="E5BE5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E7B3A9F"/>
    <w:multiLevelType w:val="hybridMultilevel"/>
    <w:tmpl w:val="61A2EF9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754E3"/>
    <w:multiLevelType w:val="hybridMultilevel"/>
    <w:tmpl w:val="9320D256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7"/>
  </w:num>
  <w:num w:numId="4">
    <w:abstractNumId w:val="3"/>
  </w:num>
  <w:num w:numId="5">
    <w:abstractNumId w:val="0"/>
  </w:num>
  <w:num w:numId="6">
    <w:abstractNumId w:val="28"/>
  </w:num>
  <w:num w:numId="7">
    <w:abstractNumId w:val="1"/>
  </w:num>
  <w:num w:numId="8">
    <w:abstractNumId w:val="15"/>
  </w:num>
  <w:num w:numId="9">
    <w:abstractNumId w:val="18"/>
  </w:num>
  <w:num w:numId="10">
    <w:abstractNumId w:val="5"/>
  </w:num>
  <w:num w:numId="11">
    <w:abstractNumId w:val="29"/>
  </w:num>
  <w:num w:numId="12">
    <w:abstractNumId w:val="33"/>
  </w:num>
  <w:num w:numId="13">
    <w:abstractNumId w:val="23"/>
  </w:num>
  <w:num w:numId="14">
    <w:abstractNumId w:val="19"/>
  </w:num>
  <w:num w:numId="15">
    <w:abstractNumId w:val="2"/>
  </w:num>
  <w:num w:numId="16">
    <w:abstractNumId w:val="17"/>
  </w:num>
  <w:num w:numId="17">
    <w:abstractNumId w:val="21"/>
  </w:num>
  <w:num w:numId="18">
    <w:abstractNumId w:val="32"/>
  </w:num>
  <w:num w:numId="19">
    <w:abstractNumId w:val="8"/>
  </w:num>
  <w:num w:numId="20">
    <w:abstractNumId w:val="9"/>
  </w:num>
  <w:num w:numId="21">
    <w:abstractNumId w:val="7"/>
  </w:num>
  <w:num w:numId="22">
    <w:abstractNumId w:val="16"/>
  </w:num>
  <w:num w:numId="23">
    <w:abstractNumId w:val="22"/>
  </w:num>
  <w:num w:numId="24">
    <w:abstractNumId w:val="26"/>
  </w:num>
  <w:num w:numId="25">
    <w:abstractNumId w:val="13"/>
  </w:num>
  <w:num w:numId="26">
    <w:abstractNumId w:val="30"/>
  </w:num>
  <w:num w:numId="27">
    <w:abstractNumId w:val="10"/>
  </w:num>
  <w:num w:numId="28">
    <w:abstractNumId w:val="12"/>
  </w:num>
  <w:num w:numId="29">
    <w:abstractNumId w:val="20"/>
  </w:num>
  <w:num w:numId="30">
    <w:abstractNumId w:val="6"/>
  </w:num>
  <w:num w:numId="31">
    <w:abstractNumId w:val="4"/>
  </w:num>
  <w:num w:numId="32">
    <w:abstractNumId w:val="31"/>
  </w:num>
  <w:num w:numId="33">
    <w:abstractNumId w:val="24"/>
  </w:num>
  <w:num w:numId="34">
    <w:abstractNumId w:val="1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0"/>
    <w:rsid w:val="000023D9"/>
    <w:rsid w:val="0000356B"/>
    <w:rsid w:val="00003AB6"/>
    <w:rsid w:val="000120E8"/>
    <w:rsid w:val="000354F8"/>
    <w:rsid w:val="00047327"/>
    <w:rsid w:val="00073A40"/>
    <w:rsid w:val="000A5A15"/>
    <w:rsid w:val="000B07EA"/>
    <w:rsid w:val="000C0C08"/>
    <w:rsid w:val="000C2BC6"/>
    <w:rsid w:val="00117B5F"/>
    <w:rsid w:val="00133503"/>
    <w:rsid w:val="00140A2E"/>
    <w:rsid w:val="001459EF"/>
    <w:rsid w:val="001770B0"/>
    <w:rsid w:val="001D382B"/>
    <w:rsid w:val="001F04DD"/>
    <w:rsid w:val="00230A77"/>
    <w:rsid w:val="002614E9"/>
    <w:rsid w:val="00292CBA"/>
    <w:rsid w:val="002B1E22"/>
    <w:rsid w:val="002D22F1"/>
    <w:rsid w:val="002E6D0A"/>
    <w:rsid w:val="002F0FB6"/>
    <w:rsid w:val="0030355E"/>
    <w:rsid w:val="003215EC"/>
    <w:rsid w:val="003551C7"/>
    <w:rsid w:val="00364F96"/>
    <w:rsid w:val="00381ABD"/>
    <w:rsid w:val="00382B6E"/>
    <w:rsid w:val="003972F8"/>
    <w:rsid w:val="003C059E"/>
    <w:rsid w:val="003E298A"/>
    <w:rsid w:val="00415BDB"/>
    <w:rsid w:val="0041758F"/>
    <w:rsid w:val="00424351"/>
    <w:rsid w:val="00425A11"/>
    <w:rsid w:val="00441E04"/>
    <w:rsid w:val="004441B8"/>
    <w:rsid w:val="00446BBD"/>
    <w:rsid w:val="00457721"/>
    <w:rsid w:val="00474779"/>
    <w:rsid w:val="004777FB"/>
    <w:rsid w:val="00497DF6"/>
    <w:rsid w:val="004B0652"/>
    <w:rsid w:val="004B29A5"/>
    <w:rsid w:val="004C5078"/>
    <w:rsid w:val="004D09C2"/>
    <w:rsid w:val="0052340D"/>
    <w:rsid w:val="00527174"/>
    <w:rsid w:val="00530E58"/>
    <w:rsid w:val="00563886"/>
    <w:rsid w:val="00574B48"/>
    <w:rsid w:val="005774F8"/>
    <w:rsid w:val="005918DD"/>
    <w:rsid w:val="005A7B48"/>
    <w:rsid w:val="005B0D53"/>
    <w:rsid w:val="005B68B5"/>
    <w:rsid w:val="005C1B58"/>
    <w:rsid w:val="005C624B"/>
    <w:rsid w:val="005F2A41"/>
    <w:rsid w:val="005F702E"/>
    <w:rsid w:val="00632879"/>
    <w:rsid w:val="006423D7"/>
    <w:rsid w:val="00645379"/>
    <w:rsid w:val="00651292"/>
    <w:rsid w:val="006566D1"/>
    <w:rsid w:val="00657205"/>
    <w:rsid w:val="00680B3A"/>
    <w:rsid w:val="006818BF"/>
    <w:rsid w:val="006A1DEC"/>
    <w:rsid w:val="006A245B"/>
    <w:rsid w:val="006A3C68"/>
    <w:rsid w:val="006A3E94"/>
    <w:rsid w:val="006D7726"/>
    <w:rsid w:val="006E296B"/>
    <w:rsid w:val="006F62F0"/>
    <w:rsid w:val="00704C03"/>
    <w:rsid w:val="00725851"/>
    <w:rsid w:val="00725CE5"/>
    <w:rsid w:val="00732BB2"/>
    <w:rsid w:val="00734CDA"/>
    <w:rsid w:val="00754E15"/>
    <w:rsid w:val="00780D66"/>
    <w:rsid w:val="00787DD9"/>
    <w:rsid w:val="00791377"/>
    <w:rsid w:val="007A3303"/>
    <w:rsid w:val="007D66F9"/>
    <w:rsid w:val="007F082C"/>
    <w:rsid w:val="00840DA1"/>
    <w:rsid w:val="00842806"/>
    <w:rsid w:val="00866082"/>
    <w:rsid w:val="00871549"/>
    <w:rsid w:val="008846AE"/>
    <w:rsid w:val="008D1334"/>
    <w:rsid w:val="0091535C"/>
    <w:rsid w:val="00954F69"/>
    <w:rsid w:val="00965D43"/>
    <w:rsid w:val="009A65E2"/>
    <w:rsid w:val="009B3044"/>
    <w:rsid w:val="009B439D"/>
    <w:rsid w:val="009B6BD7"/>
    <w:rsid w:val="009D6977"/>
    <w:rsid w:val="009D7177"/>
    <w:rsid w:val="009F1E88"/>
    <w:rsid w:val="00A05AEF"/>
    <w:rsid w:val="00A14448"/>
    <w:rsid w:val="00A3127E"/>
    <w:rsid w:val="00A44479"/>
    <w:rsid w:val="00A47B8D"/>
    <w:rsid w:val="00A512FC"/>
    <w:rsid w:val="00A639B0"/>
    <w:rsid w:val="00A73830"/>
    <w:rsid w:val="00AC62D3"/>
    <w:rsid w:val="00AF0C67"/>
    <w:rsid w:val="00B00ECE"/>
    <w:rsid w:val="00B10694"/>
    <w:rsid w:val="00B12B1B"/>
    <w:rsid w:val="00B42DBC"/>
    <w:rsid w:val="00B517F5"/>
    <w:rsid w:val="00B533CD"/>
    <w:rsid w:val="00B56C67"/>
    <w:rsid w:val="00B756FA"/>
    <w:rsid w:val="00B969F9"/>
    <w:rsid w:val="00BA26B5"/>
    <w:rsid w:val="00BD0126"/>
    <w:rsid w:val="00BD0E63"/>
    <w:rsid w:val="00BD40CB"/>
    <w:rsid w:val="00BF32BF"/>
    <w:rsid w:val="00BF740C"/>
    <w:rsid w:val="00C170C0"/>
    <w:rsid w:val="00C2206B"/>
    <w:rsid w:val="00C229F5"/>
    <w:rsid w:val="00C231A2"/>
    <w:rsid w:val="00C419E6"/>
    <w:rsid w:val="00C51C0E"/>
    <w:rsid w:val="00CA0F6A"/>
    <w:rsid w:val="00CD158D"/>
    <w:rsid w:val="00D02698"/>
    <w:rsid w:val="00D03E4A"/>
    <w:rsid w:val="00D064E3"/>
    <w:rsid w:val="00D12D91"/>
    <w:rsid w:val="00D32860"/>
    <w:rsid w:val="00D40E34"/>
    <w:rsid w:val="00D8104A"/>
    <w:rsid w:val="00D90F5B"/>
    <w:rsid w:val="00DC1821"/>
    <w:rsid w:val="00DF0C3B"/>
    <w:rsid w:val="00E0415A"/>
    <w:rsid w:val="00E13BDA"/>
    <w:rsid w:val="00E31CB4"/>
    <w:rsid w:val="00E362BC"/>
    <w:rsid w:val="00E40010"/>
    <w:rsid w:val="00E41040"/>
    <w:rsid w:val="00E45090"/>
    <w:rsid w:val="00E463C1"/>
    <w:rsid w:val="00E74610"/>
    <w:rsid w:val="00EB0001"/>
    <w:rsid w:val="00EB56FA"/>
    <w:rsid w:val="00ED50CC"/>
    <w:rsid w:val="00EE2ED5"/>
    <w:rsid w:val="00F07593"/>
    <w:rsid w:val="00F24DE5"/>
    <w:rsid w:val="00F311F3"/>
    <w:rsid w:val="00F57768"/>
    <w:rsid w:val="00F60B1F"/>
    <w:rsid w:val="00F918C2"/>
    <w:rsid w:val="00FC196B"/>
    <w:rsid w:val="00FC4845"/>
    <w:rsid w:val="00FC5AA6"/>
    <w:rsid w:val="00FE0C0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37EB"/>
  <w15:docId w15:val="{D4EFEBED-D17D-49E9-9B2F-83CF763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07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DA"/>
  </w:style>
  <w:style w:type="paragraph" w:styleId="Stopka">
    <w:name w:val="footer"/>
    <w:basedOn w:val="Normalny"/>
    <w:link w:val="Stopka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DA"/>
  </w:style>
  <w:style w:type="character" w:styleId="Hipercze">
    <w:name w:val="Hyperlink"/>
    <w:uiPriority w:val="99"/>
    <w:unhideWhenUsed/>
    <w:rsid w:val="0000356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4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pp@pum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Wewnętrzny regulamin dydaktyczny jednostki</vt:lpstr>
    </vt:vector>
  </TitlesOfParts>
  <Company>Hewlett-Packard Company</Company>
  <LinksUpToDate>false</LinksUpToDate>
  <CharactersWithSpaces>7443</CharactersWithSpaces>
  <SharedDoc>false</SharedDoc>
  <HLinks>
    <vt:vector size="6" baseType="variant">
      <vt:variant>
        <vt:i4>6029367</vt:i4>
      </vt:variant>
      <vt:variant>
        <vt:i4>0</vt:i4>
      </vt:variant>
      <vt:variant>
        <vt:i4>0</vt:i4>
      </vt:variant>
      <vt:variant>
        <vt:i4>5</vt:i4>
      </vt:variant>
      <vt:variant>
        <vt:lpwstr>mailto:sppp@pum.edu.pl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Wewnętrzny regulamin dydaktyczny jednostki</dc:title>
  <dc:creator>Anna Binkowska</dc:creator>
  <cp:lastModifiedBy>Weyna Małgorzata</cp:lastModifiedBy>
  <cp:revision>2</cp:revision>
  <cp:lastPrinted>2017-09-27T08:55:00Z</cp:lastPrinted>
  <dcterms:created xsi:type="dcterms:W3CDTF">2025-12-29T16:42:00Z</dcterms:created>
  <dcterms:modified xsi:type="dcterms:W3CDTF">2025-12-29T16:42:00Z</dcterms:modified>
</cp:coreProperties>
</file>