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B8" w:rsidRDefault="009745B8" w:rsidP="0097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KOSMETOLOGIA LECZNICZA</w:t>
      </w:r>
    </w:p>
    <w:p w:rsidR="009745B8" w:rsidRDefault="009745B8" w:rsidP="0097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rok II st. </w:t>
      </w:r>
    </w:p>
    <w:p w:rsidR="009745B8" w:rsidRDefault="000F6F1B" w:rsidP="0097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2025/2026</w:t>
      </w:r>
      <w:r w:rsidR="009745B8">
        <w:rPr>
          <w:rFonts w:ascii="Times New Roman" w:eastAsia="Times New Roman" w:hAnsi="Times New Roman" w:cs="Times New Roman"/>
          <w:b/>
          <w:bCs/>
          <w:sz w:val="24"/>
          <w:szCs w:val="24"/>
        </w:rPr>
        <w:t>r. Semestr letni</w:t>
      </w:r>
    </w:p>
    <w:p w:rsidR="009745B8" w:rsidRDefault="009745B8" w:rsidP="009745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HARMONOGRAM I TEMATYKA SEMINARIÓW</w:t>
      </w:r>
    </w:p>
    <w:p w:rsidR="000F6F1B" w:rsidRDefault="000F6F1B" w:rsidP="009745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Grupa S1, MCD1 s. 1b</w:t>
      </w:r>
    </w:p>
    <w:p w:rsidR="00704717" w:rsidRDefault="00704717"/>
    <w:tbl>
      <w:tblPr>
        <w:tblStyle w:val="Tabela-Siatka"/>
        <w:tblW w:w="0" w:type="auto"/>
        <w:tblLook w:val="04A0"/>
      </w:tblPr>
      <w:tblGrid>
        <w:gridCol w:w="392"/>
        <w:gridCol w:w="2126"/>
        <w:gridCol w:w="3845"/>
        <w:gridCol w:w="2121"/>
      </w:tblGrid>
      <w:tr w:rsidR="009745B8" w:rsidTr="009745B8">
        <w:tc>
          <w:tcPr>
            <w:tcW w:w="392" w:type="dxa"/>
          </w:tcPr>
          <w:p w:rsidR="009745B8" w:rsidRDefault="009745B8"/>
        </w:tc>
        <w:tc>
          <w:tcPr>
            <w:tcW w:w="2126" w:type="dxa"/>
          </w:tcPr>
          <w:p w:rsidR="009745B8" w:rsidRPr="009745B8" w:rsidRDefault="009745B8">
            <w:pPr>
              <w:rPr>
                <w:rFonts w:ascii="Times New Roman" w:hAnsi="Times New Roman" w:cs="Times New Roman"/>
                <w:b/>
              </w:rPr>
            </w:pPr>
            <w:r w:rsidRPr="009745B8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845" w:type="dxa"/>
          </w:tcPr>
          <w:p w:rsidR="009745B8" w:rsidRPr="009745B8" w:rsidRDefault="009745B8">
            <w:pPr>
              <w:rPr>
                <w:rFonts w:ascii="Times New Roman" w:hAnsi="Times New Roman" w:cs="Times New Roman"/>
                <w:b/>
              </w:rPr>
            </w:pPr>
            <w:r w:rsidRPr="009745B8"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2121" w:type="dxa"/>
          </w:tcPr>
          <w:p w:rsidR="009745B8" w:rsidRPr="009745B8" w:rsidRDefault="009745B8">
            <w:pPr>
              <w:rPr>
                <w:rFonts w:ascii="Times New Roman" w:hAnsi="Times New Roman" w:cs="Times New Roman"/>
                <w:b/>
              </w:rPr>
            </w:pPr>
            <w:r w:rsidRPr="009745B8">
              <w:rPr>
                <w:rFonts w:ascii="Times New Roman" w:hAnsi="Times New Roman" w:cs="Times New Roman"/>
                <w:b/>
              </w:rPr>
              <w:t>Prowadzący</w:t>
            </w:r>
          </w:p>
        </w:tc>
      </w:tr>
      <w:tr w:rsidR="002740DF" w:rsidTr="00D80750">
        <w:trPr>
          <w:trHeight w:val="4640"/>
        </w:trPr>
        <w:tc>
          <w:tcPr>
            <w:tcW w:w="392" w:type="dxa"/>
          </w:tcPr>
          <w:p w:rsidR="002740DF" w:rsidRDefault="002740DF">
            <w:r>
              <w:t>1.</w:t>
            </w:r>
          </w:p>
          <w:p w:rsidR="002740DF" w:rsidRDefault="002740DF" w:rsidP="00766D1B"/>
        </w:tc>
        <w:tc>
          <w:tcPr>
            <w:tcW w:w="2126" w:type="dxa"/>
          </w:tcPr>
          <w:p w:rsidR="002740DF" w:rsidRDefault="000F6F1B">
            <w:r>
              <w:t>10.04.2026</w:t>
            </w:r>
          </w:p>
          <w:p w:rsidR="002740DF" w:rsidRDefault="002740DF"/>
          <w:p w:rsidR="002740DF" w:rsidRDefault="000F6F1B">
            <w:r>
              <w:t>8:00-11:00</w:t>
            </w:r>
          </w:p>
        </w:tc>
        <w:tc>
          <w:tcPr>
            <w:tcW w:w="3845" w:type="dxa"/>
          </w:tcPr>
          <w:p w:rsidR="002740DF" w:rsidRPr="009745B8" w:rsidRDefault="002740DF" w:rsidP="009745B8">
            <w:pPr>
              <w:pStyle w:val="Akapitzlist"/>
              <w:numPr>
                <w:ilvl w:val="0"/>
                <w:numId w:val="8"/>
              </w:numPr>
              <w:spacing w:after="100" w:afterAutospacing="1" w:line="276" w:lineRule="auto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Pierwsza wizyta w gabinecie. Karta pacjenta trychologicznego. Metody diagnostyczne stosowane w trychologii. </w:t>
            </w:r>
          </w:p>
          <w:p w:rsidR="002740DF" w:rsidRPr="002740DF" w:rsidRDefault="002740DF" w:rsidP="002740DF">
            <w:pPr>
              <w:pStyle w:val="Akapitzlist"/>
              <w:numPr>
                <w:ilvl w:val="0"/>
                <w:numId w:val="8"/>
              </w:numPr>
              <w:spacing w:after="100" w:afterAutospacing="1" w:line="276" w:lineRule="auto"/>
              <w:ind w:left="527" w:hanging="357"/>
            </w:pPr>
            <w:r w:rsidRPr="00974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Zastosowanie urządzeń kosmetycznych i fryzjerskich podczas zabiegów trychologicznych.</w:t>
            </w:r>
          </w:p>
          <w:p w:rsidR="002740DF" w:rsidRPr="002740DF" w:rsidRDefault="002740DF" w:rsidP="002740DF">
            <w:pPr>
              <w:pStyle w:val="Akapitzlist"/>
              <w:numPr>
                <w:ilvl w:val="0"/>
                <w:numId w:val="8"/>
              </w:numPr>
              <w:spacing w:after="100" w:afterAutospacing="1" w:line="276" w:lineRule="auto"/>
              <w:ind w:left="527" w:hanging="357"/>
            </w:pPr>
            <w:r w:rsidRPr="002740DF">
              <w:rPr>
                <w:rFonts w:ascii="Times New Roman" w:eastAsia="Times New Roman" w:hAnsi="Times New Roman" w:cs="Times New Roman"/>
                <w:sz w:val="24"/>
                <w:szCs w:val="24"/>
              </w:rPr>
              <w:t>Metody i preparaty stosowane w regeneracji włosów zniszczonych.</w:t>
            </w:r>
          </w:p>
          <w:p w:rsidR="002740DF" w:rsidRDefault="002740DF" w:rsidP="002740DF">
            <w:pPr>
              <w:pStyle w:val="Akapitzlist"/>
              <w:numPr>
                <w:ilvl w:val="0"/>
                <w:numId w:val="8"/>
              </w:numPr>
              <w:spacing w:after="100" w:afterAutospacing="1" w:line="276" w:lineRule="auto"/>
              <w:ind w:left="527" w:hanging="357"/>
            </w:pPr>
            <w:r w:rsidRPr="002740DF">
              <w:rPr>
                <w:rFonts w:ascii="Times New Roman" w:eastAsia="Times New Roman" w:hAnsi="Times New Roman" w:cs="Times New Roman"/>
                <w:sz w:val="24"/>
                <w:szCs w:val="24"/>
              </w:rPr>
              <w:t>Łuszczyca, łupież I łojotok skóry owłosionej głowy.</w:t>
            </w:r>
          </w:p>
        </w:tc>
        <w:tc>
          <w:tcPr>
            <w:tcW w:w="2121" w:type="dxa"/>
          </w:tcPr>
          <w:p w:rsidR="002740DF" w:rsidRDefault="002740DF"/>
        </w:tc>
      </w:tr>
      <w:tr w:rsidR="002740DF" w:rsidTr="00013C51">
        <w:trPr>
          <w:trHeight w:val="4088"/>
        </w:trPr>
        <w:tc>
          <w:tcPr>
            <w:tcW w:w="392" w:type="dxa"/>
          </w:tcPr>
          <w:p w:rsidR="002740DF" w:rsidRDefault="002740DF">
            <w:r>
              <w:t>2.</w:t>
            </w:r>
          </w:p>
          <w:p w:rsidR="002740DF" w:rsidRDefault="002740DF" w:rsidP="002740DF"/>
        </w:tc>
        <w:tc>
          <w:tcPr>
            <w:tcW w:w="2126" w:type="dxa"/>
          </w:tcPr>
          <w:p w:rsidR="002740DF" w:rsidRDefault="000F6F1B">
            <w:r>
              <w:t>17.04.2026</w:t>
            </w:r>
          </w:p>
          <w:p w:rsidR="002740DF" w:rsidRDefault="002740DF"/>
          <w:p w:rsidR="002740DF" w:rsidRDefault="000F6F1B">
            <w:r>
              <w:t>8:00-12:45</w:t>
            </w:r>
          </w:p>
        </w:tc>
        <w:tc>
          <w:tcPr>
            <w:tcW w:w="3845" w:type="dxa"/>
          </w:tcPr>
          <w:p w:rsidR="002740DF" w:rsidRPr="009745B8" w:rsidRDefault="002740DF" w:rsidP="009745B8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B8">
              <w:rPr>
                <w:rFonts w:ascii="Times New Roman" w:eastAsia="Times New Roman" w:hAnsi="Times New Roman" w:cs="Times New Roman"/>
                <w:sz w:val="24"/>
                <w:szCs w:val="24"/>
              </w:rPr>
              <w:t>Łysienie – przyczyny, rodzaje, metody I preparaty wspomagające leczenie.</w:t>
            </w:r>
          </w:p>
          <w:p w:rsidR="002740DF" w:rsidRPr="002740DF" w:rsidRDefault="002740DF" w:rsidP="002740DF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</w:pPr>
            <w:r w:rsidRPr="009745B8">
              <w:rPr>
                <w:rFonts w:ascii="Times New Roman" w:eastAsia="Times New Roman" w:hAnsi="Times New Roman" w:cs="Times New Roman"/>
                <w:sz w:val="24"/>
                <w:szCs w:val="24"/>
              </w:rPr>
              <w:t>Mezoterapia owłosionej skóry głowy – metody I preparaty.</w:t>
            </w:r>
          </w:p>
          <w:p w:rsidR="002740DF" w:rsidRPr="002740DF" w:rsidRDefault="002740DF" w:rsidP="002740DF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</w:pPr>
            <w:r w:rsidRPr="002740DF">
              <w:rPr>
                <w:rFonts w:ascii="Times New Roman" w:eastAsia="Times New Roman" w:hAnsi="Times New Roman" w:cs="Times New Roman"/>
                <w:sz w:val="24"/>
                <w:szCs w:val="24"/>
              </w:rPr>
              <w:t>Ziołolecznictwo w kosmetyce naturalnej owłosionej skóry głowy.</w:t>
            </w:r>
          </w:p>
          <w:p w:rsidR="002740DF" w:rsidRPr="000F6F1B" w:rsidRDefault="002740DF" w:rsidP="002740DF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</w:pPr>
            <w:r w:rsidRPr="002740DF">
              <w:rPr>
                <w:rFonts w:ascii="Times New Roman" w:eastAsia="Times New Roman" w:hAnsi="Times New Roman" w:cs="Times New Roman"/>
                <w:sz w:val="24"/>
                <w:szCs w:val="24"/>
              </w:rPr>
              <w:t>Wpływ wybranych zaburzeń hormonalnych na stan owłosionej skóry głowy. Włosy w okresie menopauzy.</w:t>
            </w:r>
          </w:p>
          <w:p w:rsidR="000F6F1B" w:rsidRPr="000F6F1B" w:rsidRDefault="000F6F1B" w:rsidP="002740DF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Choroby Infekcyjne owłosionej skóry głowy</w:t>
            </w:r>
          </w:p>
          <w:p w:rsidR="000F6F1B" w:rsidRDefault="000F6F1B" w:rsidP="000F6F1B">
            <w:pPr>
              <w:pStyle w:val="Akapitzlist"/>
              <w:numPr>
                <w:ilvl w:val="0"/>
                <w:numId w:val="10"/>
              </w:numPr>
              <w:spacing w:after="100" w:afterAutospacing="1" w:line="276" w:lineRule="auto"/>
              <w:ind w:left="527" w:hanging="357"/>
            </w:pPr>
            <w:r w:rsidRPr="009745B8">
              <w:rPr>
                <w:rFonts w:ascii="Times New Roman" w:eastAsia="Times New Roman" w:hAnsi="Times New Roman" w:cs="Times New Roman"/>
                <w:sz w:val="24"/>
                <w:szCs w:val="24"/>
              </w:rPr>
              <w:t>Chirurgiczne i niechirurgiczne metody uzupełniania włosów.</w:t>
            </w:r>
          </w:p>
        </w:tc>
        <w:tc>
          <w:tcPr>
            <w:tcW w:w="2121" w:type="dxa"/>
          </w:tcPr>
          <w:p w:rsidR="002740DF" w:rsidRDefault="002740DF"/>
        </w:tc>
      </w:tr>
    </w:tbl>
    <w:p w:rsidR="009745B8" w:rsidRDefault="009745B8"/>
    <w:sectPr w:rsidR="009745B8" w:rsidSect="00974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90D"/>
    <w:multiLevelType w:val="hybridMultilevel"/>
    <w:tmpl w:val="40CC2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01704"/>
    <w:multiLevelType w:val="hybridMultilevel"/>
    <w:tmpl w:val="9CA2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42373"/>
    <w:multiLevelType w:val="hybridMultilevel"/>
    <w:tmpl w:val="4F6C7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E7F7E"/>
    <w:multiLevelType w:val="hybridMultilevel"/>
    <w:tmpl w:val="389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B2B36"/>
    <w:multiLevelType w:val="hybridMultilevel"/>
    <w:tmpl w:val="16A0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406C7"/>
    <w:multiLevelType w:val="hybridMultilevel"/>
    <w:tmpl w:val="685C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82382"/>
    <w:multiLevelType w:val="hybridMultilevel"/>
    <w:tmpl w:val="3E84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248C7"/>
    <w:multiLevelType w:val="hybridMultilevel"/>
    <w:tmpl w:val="74764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836BA"/>
    <w:multiLevelType w:val="hybridMultilevel"/>
    <w:tmpl w:val="D1B4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B56CA"/>
    <w:multiLevelType w:val="hybridMultilevel"/>
    <w:tmpl w:val="62EA0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5E55BC"/>
    <w:multiLevelType w:val="hybridMultilevel"/>
    <w:tmpl w:val="A32E998E"/>
    <w:lvl w:ilvl="0" w:tplc="3BFE0B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45B8"/>
    <w:rsid w:val="000F6F1B"/>
    <w:rsid w:val="00167F90"/>
    <w:rsid w:val="001A57BD"/>
    <w:rsid w:val="002740DF"/>
    <w:rsid w:val="002A2447"/>
    <w:rsid w:val="00704717"/>
    <w:rsid w:val="009745B8"/>
    <w:rsid w:val="00C6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4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kaczm</cp:lastModifiedBy>
  <cp:revision>7</cp:revision>
  <dcterms:created xsi:type="dcterms:W3CDTF">2025-02-24T08:35:00Z</dcterms:created>
  <dcterms:modified xsi:type="dcterms:W3CDTF">2026-03-12T09:52:00Z</dcterms:modified>
</cp:coreProperties>
</file>