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6DD7B" w14:textId="77777777" w:rsidR="00395882" w:rsidRDefault="008654D7" w:rsidP="004531E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6CA63D1" wp14:editId="1D63FC1B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0" t="0" r="0" b="0"/>
            <wp:wrapNone/>
            <wp:docPr id="2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82">
        <w:object w:dxaOrig="836" w:dyaOrig="1064" w14:anchorId="1FCB4D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63pt" o:ole="">
            <v:imagedata r:id="rId8" o:title=""/>
          </v:shape>
          <o:OLEObject Type="Embed" ProgID="Msxml2.SAXXMLReader.5.0" ShapeID="_x0000_i1025" DrawAspect="Content" ObjectID="_1827397776" r:id="rId9"/>
        </w:object>
      </w:r>
    </w:p>
    <w:p w14:paraId="3E5B9A71" w14:textId="77777777" w:rsidR="00395882" w:rsidRDefault="00395882" w:rsidP="007630EF">
      <w:pPr>
        <w:pStyle w:val="Nagwek1"/>
        <w:jc w:val="right"/>
        <w:rPr>
          <w:sz w:val="20"/>
          <w:szCs w:val="20"/>
        </w:rPr>
      </w:pPr>
    </w:p>
    <w:p w14:paraId="5B40A41C" w14:textId="77777777" w:rsidR="00395882" w:rsidRPr="00745EB1" w:rsidRDefault="00395882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SYLABUS MODUŁU (PRZEDMIOTU)</w:t>
      </w:r>
    </w:p>
    <w:p w14:paraId="59E4B5D0" w14:textId="77777777" w:rsidR="00395882" w:rsidRPr="00745EB1" w:rsidRDefault="00395882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p w14:paraId="361FDF21" w14:textId="77777777" w:rsidR="00395882" w:rsidRDefault="00395882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Informacje ogólne</w:t>
      </w:r>
      <w:r>
        <w:rPr>
          <w:b/>
          <w:bCs/>
          <w:spacing w:val="30"/>
          <w:lang w:eastAsia="en-US"/>
        </w:rPr>
        <w:t xml:space="preserve">  </w:t>
      </w:r>
    </w:p>
    <w:p w14:paraId="7FBFC469" w14:textId="77777777" w:rsidR="00395882" w:rsidRDefault="00395882" w:rsidP="00353A92">
      <w:pPr>
        <w:spacing w:line="276" w:lineRule="auto"/>
        <w:rPr>
          <w:b/>
          <w:bCs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07"/>
        <w:gridCol w:w="5849"/>
      </w:tblGrid>
      <w:tr w:rsidR="00395882" w:rsidRPr="00745EB1" w14:paraId="5310F699" w14:textId="77777777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7ADEDEA9" w14:textId="77777777" w:rsidR="00395882" w:rsidRPr="00745EB1" w:rsidRDefault="00395882" w:rsidP="00395ED3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Nazwa </w:t>
            </w:r>
            <w:r>
              <w:rPr>
                <w:lang w:eastAsia="en-US"/>
              </w:rPr>
              <w:t>zajęć:              Farmakologia  i ordynowani</w:t>
            </w:r>
            <w:r w:rsidR="002B0869">
              <w:rPr>
                <w:lang w:eastAsia="en-US"/>
              </w:rPr>
              <w:t xml:space="preserve">e produktów leczniczych     </w:t>
            </w:r>
            <w:r w:rsidR="00DA5BBE">
              <w:rPr>
                <w:lang w:eastAsia="en-US"/>
              </w:rPr>
              <w:t>202</w:t>
            </w:r>
            <w:r w:rsidR="001B1D04">
              <w:rPr>
                <w:lang w:eastAsia="en-US"/>
              </w:rPr>
              <w:t>5/2026</w:t>
            </w:r>
          </w:p>
        </w:tc>
      </w:tr>
      <w:tr w:rsidR="00395882" w:rsidRPr="00745EB1" w14:paraId="07F6855F" w14:textId="77777777">
        <w:trPr>
          <w:trHeight w:val="397"/>
          <w:jc w:val="center"/>
        </w:trPr>
        <w:tc>
          <w:tcPr>
            <w:tcW w:w="4720" w:type="dxa"/>
            <w:vAlign w:val="center"/>
          </w:tcPr>
          <w:p w14:paraId="4CD13980" w14:textId="77777777" w:rsidR="00395882" w:rsidRPr="00745EB1" w:rsidRDefault="00395882" w:rsidP="00757D21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Rodzaj </w:t>
            </w:r>
            <w:r>
              <w:rPr>
                <w:lang w:eastAsia="en-US"/>
              </w:rPr>
              <w:t>zajęć</w:t>
            </w:r>
          </w:p>
        </w:tc>
        <w:tc>
          <w:tcPr>
            <w:tcW w:w="4636" w:type="dxa"/>
            <w:vAlign w:val="center"/>
          </w:tcPr>
          <w:p w14:paraId="1197CF40" w14:textId="77777777"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Obowiązkowy</w:t>
            </w:r>
          </w:p>
        </w:tc>
      </w:tr>
      <w:tr w:rsidR="00395882" w:rsidRPr="00745EB1" w14:paraId="38ECF4EA" w14:textId="77777777">
        <w:trPr>
          <w:trHeight w:val="397"/>
          <w:jc w:val="center"/>
        </w:trPr>
        <w:tc>
          <w:tcPr>
            <w:tcW w:w="4720" w:type="dxa"/>
            <w:vAlign w:val="center"/>
          </w:tcPr>
          <w:p w14:paraId="17674D0E" w14:textId="77777777"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Wydział PUM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14:paraId="7103C6C2" w14:textId="77777777"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Nauk o Zdrowiu</w:t>
            </w:r>
          </w:p>
        </w:tc>
      </w:tr>
      <w:tr w:rsidR="00395882" w:rsidRPr="00745EB1" w14:paraId="297FD319" w14:textId="77777777">
        <w:trPr>
          <w:trHeight w:val="397"/>
          <w:jc w:val="center"/>
        </w:trPr>
        <w:tc>
          <w:tcPr>
            <w:tcW w:w="4720" w:type="dxa"/>
            <w:vAlign w:val="center"/>
          </w:tcPr>
          <w:p w14:paraId="757C9955" w14:textId="77777777"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Kierunek studiów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14:paraId="48135A66" w14:textId="77777777"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Pielęgniarstwo</w:t>
            </w:r>
          </w:p>
        </w:tc>
      </w:tr>
      <w:tr w:rsidR="00395882" w:rsidRPr="00745EB1" w14:paraId="6996C734" w14:textId="77777777">
        <w:trPr>
          <w:trHeight w:val="397"/>
          <w:jc w:val="center"/>
        </w:trPr>
        <w:tc>
          <w:tcPr>
            <w:tcW w:w="4720" w:type="dxa"/>
            <w:vAlign w:val="center"/>
          </w:tcPr>
          <w:p w14:paraId="27D229F8" w14:textId="77777777"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Specjalność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14:paraId="44A0D84C" w14:textId="77777777"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Nie dotyczy</w:t>
            </w:r>
          </w:p>
        </w:tc>
      </w:tr>
      <w:tr w:rsidR="00395882" w:rsidRPr="00745EB1" w14:paraId="4A271909" w14:textId="77777777">
        <w:trPr>
          <w:trHeight w:val="397"/>
          <w:jc w:val="center"/>
        </w:trPr>
        <w:tc>
          <w:tcPr>
            <w:tcW w:w="4720" w:type="dxa"/>
            <w:vAlign w:val="center"/>
          </w:tcPr>
          <w:p w14:paraId="58650FCC" w14:textId="77777777"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Poziom studiów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14:paraId="381BF341" w14:textId="77777777" w:rsidR="00395882" w:rsidRPr="00F14267" w:rsidRDefault="00395882" w:rsidP="005F3E19">
            <w:pPr>
              <w:rPr>
                <w:vertAlign w:val="superscript"/>
                <w:lang w:eastAsia="en-US"/>
              </w:rPr>
            </w:pPr>
            <w:r w:rsidRPr="00F14267">
              <w:rPr>
                <w:lang w:eastAsia="en-US"/>
              </w:rPr>
              <w:t>jednolite magisterskie □</w:t>
            </w:r>
            <w:r w:rsidRPr="00F14267">
              <w:rPr>
                <w:vertAlign w:val="superscript"/>
                <w:lang w:eastAsia="en-US"/>
              </w:rPr>
              <w:t>*</w:t>
            </w:r>
          </w:p>
          <w:p w14:paraId="234FDEE7" w14:textId="77777777" w:rsidR="00395882" w:rsidRPr="00F14267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II stopnia X</w:t>
            </w:r>
          </w:p>
        </w:tc>
      </w:tr>
      <w:tr w:rsidR="00395882" w:rsidRPr="00745EB1" w14:paraId="274EA39E" w14:textId="77777777">
        <w:trPr>
          <w:trHeight w:val="397"/>
          <w:jc w:val="center"/>
        </w:trPr>
        <w:tc>
          <w:tcPr>
            <w:tcW w:w="4720" w:type="dxa"/>
            <w:vAlign w:val="center"/>
          </w:tcPr>
          <w:p w14:paraId="58F8554B" w14:textId="77777777" w:rsidR="00395882" w:rsidRPr="00745EB1" w:rsidRDefault="00395882" w:rsidP="005F3E19">
            <w:pPr>
              <w:rPr>
                <w:lang w:eastAsia="en-US"/>
              </w:rPr>
            </w:pPr>
            <w:r w:rsidRPr="004C0936">
              <w:rPr>
                <w:lang w:eastAsia="en-US"/>
              </w:rPr>
              <w:t>Forma studiów</w:t>
            </w:r>
          </w:p>
        </w:tc>
        <w:tc>
          <w:tcPr>
            <w:tcW w:w="4636" w:type="dxa"/>
            <w:vAlign w:val="center"/>
          </w:tcPr>
          <w:p w14:paraId="49ED1515" w14:textId="49AA7FCF" w:rsidR="00395882" w:rsidRPr="00F14267" w:rsidRDefault="00383431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S</w:t>
            </w:r>
            <w:r w:rsidR="00395882" w:rsidRPr="00F14267">
              <w:rPr>
                <w:lang w:eastAsia="en-US"/>
              </w:rPr>
              <w:t>tacjonarne</w:t>
            </w:r>
            <w:r>
              <w:rPr>
                <w:lang w:eastAsia="en-US"/>
              </w:rPr>
              <w:t>/ niestacjonarne</w:t>
            </w:r>
          </w:p>
        </w:tc>
      </w:tr>
      <w:tr w:rsidR="00395882" w:rsidRPr="00745EB1" w14:paraId="7B78EE29" w14:textId="77777777">
        <w:trPr>
          <w:trHeight w:val="397"/>
          <w:jc w:val="center"/>
        </w:trPr>
        <w:tc>
          <w:tcPr>
            <w:tcW w:w="4720" w:type="dxa"/>
            <w:vAlign w:val="center"/>
          </w:tcPr>
          <w:p w14:paraId="0EE7A7D6" w14:textId="77777777" w:rsidR="00395882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Rok, semestr studiów </w:t>
            </w:r>
          </w:p>
          <w:p w14:paraId="681E8280" w14:textId="77777777" w:rsidR="00395882" w:rsidRPr="00745EB1" w:rsidRDefault="00395882" w:rsidP="005F3E19">
            <w:pPr>
              <w:rPr>
                <w:lang w:eastAsia="en-US"/>
              </w:rPr>
            </w:pPr>
          </w:p>
        </w:tc>
        <w:tc>
          <w:tcPr>
            <w:tcW w:w="4636" w:type="dxa"/>
            <w:vAlign w:val="center"/>
          </w:tcPr>
          <w:p w14:paraId="75814675" w14:textId="77777777" w:rsidR="00395882" w:rsidRPr="00F14267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Rok I</w:t>
            </w:r>
            <w:r w:rsidRPr="00F14267">
              <w:rPr>
                <w:lang w:eastAsia="en-US"/>
              </w:rPr>
              <w:t>, semestr I</w:t>
            </w:r>
            <w:r>
              <w:rPr>
                <w:lang w:eastAsia="en-US"/>
              </w:rPr>
              <w:t>I</w:t>
            </w:r>
          </w:p>
        </w:tc>
      </w:tr>
      <w:tr w:rsidR="00395882" w:rsidRPr="00745EB1" w14:paraId="09C407C9" w14:textId="77777777">
        <w:trPr>
          <w:trHeight w:val="397"/>
          <w:jc w:val="center"/>
        </w:trPr>
        <w:tc>
          <w:tcPr>
            <w:tcW w:w="4720" w:type="dxa"/>
            <w:vAlign w:val="center"/>
          </w:tcPr>
          <w:p w14:paraId="69559E3E" w14:textId="77777777" w:rsidR="00395882" w:rsidRPr="00745EB1" w:rsidRDefault="00395882" w:rsidP="00757D21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Liczba przypisanych punktów </w:t>
            </w:r>
          </w:p>
        </w:tc>
        <w:tc>
          <w:tcPr>
            <w:tcW w:w="4636" w:type="dxa"/>
            <w:vAlign w:val="center"/>
          </w:tcPr>
          <w:p w14:paraId="14A49A66" w14:textId="77777777" w:rsidR="00395882" w:rsidRPr="00F14267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395882" w:rsidRPr="00BE0486" w14:paraId="41FC9C54" w14:textId="77777777">
        <w:trPr>
          <w:trHeight w:val="397"/>
          <w:jc w:val="center"/>
        </w:trPr>
        <w:tc>
          <w:tcPr>
            <w:tcW w:w="4720" w:type="dxa"/>
            <w:vAlign w:val="center"/>
          </w:tcPr>
          <w:p w14:paraId="406B5D7F" w14:textId="77777777"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Formy prowadzenia zajęć</w:t>
            </w:r>
          </w:p>
        </w:tc>
        <w:tc>
          <w:tcPr>
            <w:tcW w:w="4636" w:type="dxa"/>
            <w:vAlign w:val="center"/>
          </w:tcPr>
          <w:p w14:paraId="71EEA2CE" w14:textId="77777777" w:rsidR="00395882" w:rsidRPr="00CD256E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Wykłady </w:t>
            </w:r>
            <w:r w:rsidR="00244C7A">
              <w:rPr>
                <w:lang w:eastAsia="en-US"/>
              </w:rPr>
              <w:t>–</w:t>
            </w:r>
            <w:r w:rsidR="001B1D04">
              <w:rPr>
                <w:lang w:eastAsia="en-US"/>
              </w:rPr>
              <w:t xml:space="preserve"> 20</w:t>
            </w:r>
            <w:r w:rsidR="00244C7A">
              <w:rPr>
                <w:lang w:eastAsia="en-US"/>
              </w:rPr>
              <w:t xml:space="preserve"> </w:t>
            </w:r>
            <w:r w:rsidR="001B1D04">
              <w:rPr>
                <w:lang w:eastAsia="en-US"/>
              </w:rPr>
              <w:t>h</w:t>
            </w:r>
            <w:r w:rsidRPr="00CD256E">
              <w:rPr>
                <w:lang w:eastAsia="en-US"/>
              </w:rPr>
              <w:t xml:space="preserve"> e-learning </w:t>
            </w:r>
            <w:proofErr w:type="spellStart"/>
            <w:r w:rsidR="001B1D04">
              <w:rPr>
                <w:lang w:eastAsia="en-US"/>
              </w:rPr>
              <w:t>synchr</w:t>
            </w:r>
            <w:proofErr w:type="spellEnd"/>
            <w:r w:rsidR="001B1D04">
              <w:rPr>
                <w:lang w:eastAsia="en-US"/>
              </w:rPr>
              <w:t>.</w:t>
            </w:r>
          </w:p>
          <w:p w14:paraId="6AE8B896" w14:textId="77777777" w:rsidR="00395882" w:rsidRDefault="001B1D0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Seminaria -10</w:t>
            </w:r>
            <w:r w:rsidR="00244C7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h</w:t>
            </w:r>
          </w:p>
          <w:p w14:paraId="7CFE4727" w14:textId="77777777" w:rsidR="001B1D04" w:rsidRPr="00CD256E" w:rsidRDefault="001B1D0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Ćwiczenia -10</w:t>
            </w:r>
            <w:r w:rsidR="00244C7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h</w:t>
            </w:r>
          </w:p>
        </w:tc>
      </w:tr>
      <w:tr w:rsidR="00395882" w:rsidRPr="00745EB1" w14:paraId="2B59C9CF" w14:textId="77777777">
        <w:trPr>
          <w:trHeight w:val="397"/>
          <w:jc w:val="center"/>
        </w:trPr>
        <w:tc>
          <w:tcPr>
            <w:tcW w:w="4720" w:type="dxa"/>
            <w:vAlign w:val="center"/>
          </w:tcPr>
          <w:p w14:paraId="1306116B" w14:textId="77777777" w:rsidR="00395882" w:rsidRPr="00745EB1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Sposoby weryfikacji i oceny efektów uczenia się</w:t>
            </w:r>
          </w:p>
        </w:tc>
        <w:tc>
          <w:tcPr>
            <w:tcW w:w="4636" w:type="dxa"/>
            <w:vAlign w:val="center"/>
          </w:tcPr>
          <w:p w14:paraId="6AD6F39C" w14:textId="77777777"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- zaliczenie na ocenę:</w:t>
            </w:r>
          </w:p>
          <w:p w14:paraId="534C9B49" w14:textId="77777777"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opisowe</w:t>
            </w:r>
          </w:p>
          <w:p w14:paraId="3CEE23D9" w14:textId="77777777"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testowe</w:t>
            </w:r>
          </w:p>
          <w:p w14:paraId="16E21DFE" w14:textId="77777777"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praktyczne</w:t>
            </w:r>
          </w:p>
          <w:p w14:paraId="7BA54ACC" w14:textId="77777777"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ustne</w:t>
            </w:r>
          </w:p>
          <w:p w14:paraId="0F3376CA" w14:textId="77777777" w:rsidR="00395882" w:rsidRPr="00F14267" w:rsidRDefault="00395882" w:rsidP="005F3E19">
            <w:pPr>
              <w:rPr>
                <w:lang w:eastAsia="en-US"/>
              </w:rPr>
            </w:pPr>
          </w:p>
          <w:p w14:paraId="4460CE77" w14:textId="77777777" w:rsidR="00395882" w:rsidRPr="00F14267" w:rsidRDefault="00395882" w:rsidP="005F3E19">
            <w:pPr>
              <w:numPr>
                <w:ilvl w:val="0"/>
                <w:numId w:val="28"/>
              </w:numPr>
              <w:ind w:left="347"/>
              <w:rPr>
                <w:lang w:eastAsia="en-US"/>
              </w:rPr>
            </w:pPr>
            <w:r w:rsidRPr="00F14267">
              <w:rPr>
                <w:lang w:eastAsia="en-US"/>
              </w:rPr>
              <w:t xml:space="preserve">zaliczenie bez oceny </w:t>
            </w:r>
          </w:p>
          <w:p w14:paraId="50DD9614" w14:textId="77777777" w:rsidR="00395882" w:rsidRPr="00F14267" w:rsidRDefault="00395882" w:rsidP="005F3E19">
            <w:pPr>
              <w:rPr>
                <w:lang w:eastAsia="en-US"/>
              </w:rPr>
            </w:pPr>
          </w:p>
          <w:p w14:paraId="5FD357DA" w14:textId="77777777" w:rsidR="00395882" w:rsidRPr="00F14267" w:rsidRDefault="00395882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- egzamin końcowy:</w:t>
            </w:r>
          </w:p>
          <w:p w14:paraId="49DE3730" w14:textId="77777777" w:rsidR="00395882" w:rsidRPr="00F14267" w:rsidRDefault="00395882" w:rsidP="00976CA1">
            <w:pPr>
              <w:ind w:left="63"/>
              <w:rPr>
                <w:lang w:eastAsia="en-US"/>
              </w:rPr>
            </w:pPr>
            <w:r w:rsidRPr="00F14267">
              <w:rPr>
                <w:lang w:eastAsia="en-US"/>
              </w:rPr>
              <w:t xml:space="preserve">        opisowy</w:t>
            </w:r>
          </w:p>
          <w:p w14:paraId="6CF802FA" w14:textId="77777777" w:rsidR="00395882" w:rsidRPr="00F14267" w:rsidRDefault="001B1D04" w:rsidP="001B1D0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X       </w:t>
            </w:r>
            <w:r w:rsidR="00395882" w:rsidRPr="00F14267">
              <w:rPr>
                <w:lang w:eastAsia="en-US"/>
              </w:rPr>
              <w:t>testowy</w:t>
            </w:r>
          </w:p>
          <w:p w14:paraId="01972929" w14:textId="77777777" w:rsidR="00395882" w:rsidRPr="00F14267" w:rsidRDefault="00395882" w:rsidP="005F3E19">
            <w:pPr>
              <w:numPr>
                <w:ilvl w:val="0"/>
                <w:numId w:val="24"/>
              </w:numPr>
              <w:ind w:hanging="657"/>
              <w:rPr>
                <w:lang w:eastAsia="en-US"/>
              </w:rPr>
            </w:pPr>
            <w:r w:rsidRPr="00F14267">
              <w:rPr>
                <w:lang w:eastAsia="en-US"/>
              </w:rPr>
              <w:t>praktyczny</w:t>
            </w:r>
          </w:p>
          <w:p w14:paraId="1F12B295" w14:textId="77777777" w:rsidR="00395882" w:rsidRPr="00F14267" w:rsidRDefault="00395882" w:rsidP="005F3E19">
            <w:pPr>
              <w:numPr>
                <w:ilvl w:val="0"/>
                <w:numId w:val="24"/>
              </w:numPr>
              <w:ind w:hanging="657"/>
              <w:rPr>
                <w:lang w:eastAsia="en-US"/>
              </w:rPr>
            </w:pPr>
            <w:r w:rsidRPr="00F14267">
              <w:rPr>
                <w:lang w:eastAsia="en-US"/>
              </w:rPr>
              <w:t>ustny</w:t>
            </w:r>
          </w:p>
        </w:tc>
      </w:tr>
      <w:tr w:rsidR="00395882" w:rsidRPr="00745EB1" w14:paraId="3B157E97" w14:textId="77777777">
        <w:trPr>
          <w:trHeight w:val="397"/>
          <w:jc w:val="center"/>
        </w:trPr>
        <w:tc>
          <w:tcPr>
            <w:tcW w:w="4720" w:type="dxa"/>
            <w:vAlign w:val="center"/>
          </w:tcPr>
          <w:p w14:paraId="2E9FDAB6" w14:textId="77777777" w:rsidR="00395882" w:rsidRPr="00745EB1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Kierownik jednostki</w:t>
            </w:r>
          </w:p>
        </w:tc>
        <w:tc>
          <w:tcPr>
            <w:tcW w:w="4636" w:type="dxa"/>
            <w:vAlign w:val="center"/>
          </w:tcPr>
          <w:p w14:paraId="45964568" w14:textId="77777777" w:rsidR="00395882" w:rsidRPr="00F14267" w:rsidRDefault="00395882" w:rsidP="00976CA1">
            <w:pPr>
              <w:rPr>
                <w:lang w:eastAsia="en-US"/>
              </w:rPr>
            </w:pPr>
            <w:r w:rsidRPr="00F14267">
              <w:rPr>
                <w:lang w:val="en-US" w:eastAsia="en-US"/>
              </w:rPr>
              <w:t xml:space="preserve">Prof. </w:t>
            </w:r>
            <w:proofErr w:type="spellStart"/>
            <w:r w:rsidRPr="00F14267">
              <w:rPr>
                <w:lang w:val="en-US" w:eastAsia="en-US"/>
              </w:rPr>
              <w:t>dr</w:t>
            </w:r>
            <w:proofErr w:type="spellEnd"/>
            <w:r w:rsidRPr="00F14267">
              <w:rPr>
                <w:lang w:val="en-US" w:eastAsia="en-US"/>
              </w:rPr>
              <w:t xml:space="preserve"> hab. n. med. </w:t>
            </w:r>
            <w:r w:rsidRPr="00F14267">
              <w:rPr>
                <w:lang w:eastAsia="en-US"/>
              </w:rPr>
              <w:t>Bogusław Czerny</w:t>
            </w:r>
          </w:p>
          <w:p w14:paraId="30F17B57" w14:textId="77777777" w:rsidR="00395882" w:rsidRPr="00F14267" w:rsidRDefault="00D0324B" w:rsidP="00976CA1">
            <w:pPr>
              <w:rPr>
                <w:lang w:eastAsia="en-US"/>
              </w:rPr>
            </w:pPr>
            <w:hyperlink r:id="rId10" w:history="1">
              <w:r w:rsidR="00395882" w:rsidRPr="00F14267">
                <w:rPr>
                  <w:rStyle w:val="Hipercze"/>
                  <w:lang w:eastAsia="en-US"/>
                </w:rPr>
                <w:t>mweyna@pum.edu.pl</w:t>
              </w:r>
            </w:hyperlink>
          </w:p>
        </w:tc>
      </w:tr>
      <w:tr w:rsidR="00395882" w:rsidRPr="00745EB1" w14:paraId="659DCB0F" w14:textId="77777777">
        <w:trPr>
          <w:trHeight w:val="397"/>
          <w:jc w:val="center"/>
        </w:trPr>
        <w:tc>
          <w:tcPr>
            <w:tcW w:w="4720" w:type="dxa"/>
            <w:vAlign w:val="center"/>
          </w:tcPr>
          <w:p w14:paraId="42A6335B" w14:textId="77777777" w:rsidR="00395882" w:rsidRPr="009D311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Adiunkt dydaktyczny lub osoba odpowiedzialna </w:t>
            </w:r>
            <w:r w:rsidRPr="009D3118">
              <w:rPr>
                <w:lang w:eastAsia="en-US"/>
              </w:rPr>
              <w:t>za przedmiot</w:t>
            </w:r>
          </w:p>
          <w:p w14:paraId="7D0D155A" w14:textId="77777777" w:rsidR="00395882" w:rsidRPr="00745EB1" w:rsidRDefault="00395882" w:rsidP="005F3E19">
            <w:pPr>
              <w:rPr>
                <w:lang w:eastAsia="en-US"/>
              </w:rPr>
            </w:pPr>
          </w:p>
        </w:tc>
        <w:tc>
          <w:tcPr>
            <w:tcW w:w="4636" w:type="dxa"/>
            <w:vAlign w:val="center"/>
          </w:tcPr>
          <w:p w14:paraId="79F92217" w14:textId="77777777" w:rsidR="00395882" w:rsidRPr="00F14267" w:rsidRDefault="001B1D04" w:rsidP="00976CA1">
            <w:pPr>
              <w:rPr>
                <w:lang w:eastAsia="en-US"/>
              </w:rPr>
            </w:pPr>
            <w:r w:rsidRPr="00757D21">
              <w:rPr>
                <w:lang w:eastAsia="en-US"/>
              </w:rPr>
              <w:t>D</w:t>
            </w:r>
            <w:r w:rsidR="00395882" w:rsidRPr="00757D21">
              <w:rPr>
                <w:lang w:eastAsia="en-US"/>
              </w:rPr>
              <w:t>r</w:t>
            </w:r>
            <w:r>
              <w:rPr>
                <w:lang w:eastAsia="en-US"/>
              </w:rPr>
              <w:t xml:space="preserve"> hab.</w:t>
            </w:r>
            <w:r w:rsidR="00395882" w:rsidRPr="00757D21">
              <w:rPr>
                <w:lang w:eastAsia="en-US"/>
              </w:rPr>
              <w:t xml:space="preserve"> n. med. Izabela </w:t>
            </w:r>
            <w:proofErr w:type="spellStart"/>
            <w:r w:rsidR="00395882" w:rsidRPr="00757D21">
              <w:rPr>
                <w:lang w:eastAsia="en-US"/>
              </w:rPr>
              <w:t>Uzar</w:t>
            </w:r>
            <w:proofErr w:type="spellEnd"/>
            <w:r w:rsidR="00395882" w:rsidRPr="00757D21">
              <w:rPr>
                <w:lang w:eastAsia="en-US"/>
              </w:rPr>
              <w:t>/</w:t>
            </w:r>
            <w:r w:rsidR="00395882" w:rsidRPr="00F14267">
              <w:rPr>
                <w:lang w:eastAsia="en-US"/>
              </w:rPr>
              <w:t xml:space="preserve"> </w:t>
            </w:r>
            <w:hyperlink r:id="rId11" w:history="1">
              <w:r w:rsidR="00395882" w:rsidRPr="00F14267">
                <w:rPr>
                  <w:rStyle w:val="Hipercze"/>
                  <w:lang w:eastAsia="en-US"/>
                </w:rPr>
                <w:t>izabela.uzar@pum.edu.pl</w:t>
              </w:r>
            </w:hyperlink>
          </w:p>
        </w:tc>
      </w:tr>
      <w:tr w:rsidR="00395882" w:rsidRPr="00745EB1" w14:paraId="53971515" w14:textId="77777777">
        <w:trPr>
          <w:trHeight w:val="397"/>
          <w:jc w:val="center"/>
        </w:trPr>
        <w:tc>
          <w:tcPr>
            <w:tcW w:w="4720" w:type="dxa"/>
            <w:vAlign w:val="center"/>
          </w:tcPr>
          <w:p w14:paraId="7183DE48" w14:textId="77777777"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Strona internetowa</w:t>
            </w:r>
            <w:r>
              <w:rPr>
                <w:lang w:eastAsia="en-US"/>
              </w:rPr>
              <w:t xml:space="preserve"> jednostki</w:t>
            </w:r>
          </w:p>
        </w:tc>
        <w:tc>
          <w:tcPr>
            <w:tcW w:w="4636" w:type="dxa"/>
            <w:vAlign w:val="center"/>
          </w:tcPr>
          <w:p w14:paraId="6AF35635" w14:textId="77777777" w:rsidR="007E4A6F" w:rsidRPr="00197699" w:rsidRDefault="00D0324B" w:rsidP="007E4A6F">
            <w:pPr>
              <w:rPr>
                <w:rFonts w:eastAsia="Calibri"/>
                <w:lang w:eastAsia="en-US"/>
              </w:rPr>
            </w:pPr>
            <w:hyperlink r:id="rId12" w:history="1">
              <w:r w:rsidR="007E4A6F" w:rsidRPr="00197699">
                <w:rPr>
                  <w:rStyle w:val="Hipercze"/>
                  <w:rFonts w:eastAsia="Calibri"/>
                  <w:lang w:eastAsia="en-US"/>
                </w:rPr>
                <w:t>https://www.pum.edu.pl/studenci/informacje_z_jednostek/</w:t>
              </w:r>
            </w:hyperlink>
          </w:p>
          <w:p w14:paraId="143F1862" w14:textId="77777777" w:rsidR="00395882" w:rsidRPr="00F14267" w:rsidRDefault="007E4A6F" w:rsidP="007E4A6F">
            <w:pPr>
              <w:rPr>
                <w:lang w:eastAsia="en-US"/>
              </w:rPr>
            </w:pPr>
            <w:proofErr w:type="spellStart"/>
            <w:r w:rsidRPr="00197699">
              <w:rPr>
                <w:rFonts w:eastAsia="Calibri"/>
                <w:lang w:eastAsia="en-US"/>
              </w:rPr>
              <w:t>wnoz</w:t>
            </w:r>
            <w:proofErr w:type="spellEnd"/>
            <w:r w:rsidRPr="00197699">
              <w:rPr>
                <w:rFonts w:eastAsia="Calibri"/>
                <w:lang w:eastAsia="en-US"/>
              </w:rPr>
              <w:t>/</w:t>
            </w:r>
            <w:proofErr w:type="spellStart"/>
            <w:r w:rsidRPr="00197699">
              <w:rPr>
                <w:rFonts w:eastAsia="Calibri"/>
                <w:lang w:eastAsia="en-US"/>
              </w:rPr>
              <w:t>zaklad_farmakologii_ogolnej_i_farmakoekonomiki</w:t>
            </w:r>
            <w:proofErr w:type="spellEnd"/>
            <w:r w:rsidRPr="00197699">
              <w:rPr>
                <w:rFonts w:eastAsia="Calibri"/>
                <w:lang w:eastAsia="en-US"/>
              </w:rPr>
              <w:t>/</w:t>
            </w:r>
          </w:p>
        </w:tc>
      </w:tr>
      <w:tr w:rsidR="00395882" w:rsidRPr="00745EB1" w14:paraId="3EEB52C5" w14:textId="77777777">
        <w:trPr>
          <w:trHeight w:val="397"/>
          <w:jc w:val="center"/>
        </w:trPr>
        <w:tc>
          <w:tcPr>
            <w:tcW w:w="4720" w:type="dxa"/>
            <w:vAlign w:val="center"/>
          </w:tcPr>
          <w:p w14:paraId="6610AA48" w14:textId="77777777" w:rsidR="00395882" w:rsidRPr="00745EB1" w:rsidRDefault="00395882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Język prowadzenia zajęć</w:t>
            </w:r>
          </w:p>
        </w:tc>
        <w:tc>
          <w:tcPr>
            <w:tcW w:w="4636" w:type="dxa"/>
            <w:vAlign w:val="center"/>
          </w:tcPr>
          <w:p w14:paraId="28617C53" w14:textId="77777777" w:rsidR="00395882" w:rsidRPr="00F14267" w:rsidRDefault="00395882" w:rsidP="005F3E19">
            <w:pPr>
              <w:tabs>
                <w:tab w:val="left" w:pos="4073"/>
              </w:tabs>
              <w:rPr>
                <w:lang w:eastAsia="en-US"/>
              </w:rPr>
            </w:pPr>
            <w:r w:rsidRPr="00F14267">
              <w:rPr>
                <w:lang w:eastAsia="en-US"/>
              </w:rPr>
              <w:t>polski</w:t>
            </w:r>
          </w:p>
        </w:tc>
      </w:tr>
    </w:tbl>
    <w:p w14:paraId="64D32881" w14:textId="77777777" w:rsidR="00395882" w:rsidRDefault="00395882" w:rsidP="00353A92">
      <w:pPr>
        <w:spacing w:after="200" w:line="276" w:lineRule="auto"/>
        <w:ind w:left="720"/>
        <w:rPr>
          <w:b/>
          <w:bCs/>
          <w:lang w:eastAsia="en-US"/>
        </w:rPr>
      </w:pPr>
    </w:p>
    <w:p w14:paraId="13C5CE02" w14:textId="77777777" w:rsidR="00395882" w:rsidRDefault="00395882" w:rsidP="00353A92">
      <w:pPr>
        <w:spacing w:after="200" w:line="276" w:lineRule="auto"/>
        <w:ind w:left="284"/>
        <w:rPr>
          <w:b/>
          <w:bCs/>
          <w:lang w:eastAsia="en-US"/>
        </w:rPr>
      </w:pPr>
      <w:r>
        <w:rPr>
          <w:b/>
          <w:bCs/>
          <w:lang w:eastAsia="en-US"/>
        </w:rPr>
        <w:t>*zaznaczyć odpowiednio, zmieniając □ na X</w:t>
      </w:r>
    </w:p>
    <w:p w14:paraId="267CE0D8" w14:textId="77777777" w:rsidR="00395882" w:rsidRDefault="00395882" w:rsidP="00353A92">
      <w:pPr>
        <w:spacing w:after="200" w:line="276" w:lineRule="auto"/>
        <w:rPr>
          <w:b/>
          <w:bCs/>
          <w:lang w:eastAsia="en-US"/>
        </w:rPr>
      </w:pPr>
    </w:p>
    <w:p w14:paraId="1FCA8833" w14:textId="77777777" w:rsidR="00395882" w:rsidRDefault="00395882" w:rsidP="00353A92">
      <w:pPr>
        <w:spacing w:after="200" w:line="276" w:lineRule="auto"/>
        <w:jc w:val="center"/>
        <w:rPr>
          <w:b/>
          <w:bCs/>
          <w:lang w:eastAsia="en-US"/>
        </w:rPr>
      </w:pPr>
    </w:p>
    <w:p w14:paraId="37D7DC2D" w14:textId="77777777" w:rsidR="00395882" w:rsidRDefault="00395882" w:rsidP="00353A92">
      <w:pPr>
        <w:spacing w:after="200" w:line="276" w:lineRule="auto"/>
        <w:jc w:val="center"/>
        <w:rPr>
          <w:b/>
          <w:bCs/>
          <w:lang w:eastAsia="en-US"/>
        </w:rPr>
      </w:pPr>
    </w:p>
    <w:p w14:paraId="6F268768" w14:textId="77777777" w:rsidR="00395882" w:rsidRPr="00346014" w:rsidRDefault="00395882" w:rsidP="00353A92">
      <w:pPr>
        <w:spacing w:after="200" w:line="276" w:lineRule="auto"/>
        <w:jc w:val="center"/>
        <w:rPr>
          <w:b/>
          <w:bCs/>
          <w:lang w:eastAsia="en-US"/>
        </w:rPr>
      </w:pPr>
      <w:r w:rsidRPr="00745EB1">
        <w:rPr>
          <w:b/>
          <w:bCs/>
          <w:lang w:eastAsia="en-US"/>
        </w:rPr>
        <w:t>Informacje szczegółowe</w:t>
      </w:r>
    </w:p>
    <w:p w14:paraId="3425918D" w14:textId="77777777" w:rsidR="00395882" w:rsidRPr="00745EB1" w:rsidRDefault="00395882" w:rsidP="00353A92">
      <w:pPr>
        <w:spacing w:line="276" w:lineRule="auto"/>
        <w:jc w:val="center"/>
        <w:rPr>
          <w:b/>
          <w:bCs/>
          <w:lang w:eastAsia="en-US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6"/>
        <w:gridCol w:w="1769"/>
        <w:gridCol w:w="5387"/>
      </w:tblGrid>
      <w:tr w:rsidR="00395882" w:rsidRPr="00745EB1" w14:paraId="720A0EF1" w14:textId="77777777">
        <w:trPr>
          <w:trHeight w:val="397"/>
          <w:jc w:val="center"/>
        </w:trPr>
        <w:tc>
          <w:tcPr>
            <w:tcW w:w="4165" w:type="dxa"/>
            <w:gridSpan w:val="2"/>
            <w:vAlign w:val="center"/>
          </w:tcPr>
          <w:p w14:paraId="204D8FF0" w14:textId="77777777" w:rsidR="00395882" w:rsidRPr="00745EB1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Cele </w:t>
            </w:r>
            <w:r w:rsidRPr="00745EB1">
              <w:rPr>
                <w:lang w:eastAsia="en-US"/>
              </w:rPr>
              <w:t>modułu</w:t>
            </w:r>
            <w:r>
              <w:rPr>
                <w:lang w:eastAsia="en-US"/>
              </w:rPr>
              <w:t>/przedmiotu</w:t>
            </w:r>
          </w:p>
        </w:tc>
        <w:tc>
          <w:tcPr>
            <w:tcW w:w="5387" w:type="dxa"/>
            <w:vAlign w:val="center"/>
          </w:tcPr>
          <w:p w14:paraId="5A97A920" w14:textId="77777777" w:rsidR="00395882" w:rsidRPr="00EA4708" w:rsidRDefault="00395882" w:rsidP="005F3E19">
            <w:pPr>
              <w:rPr>
                <w:lang w:eastAsia="en-US"/>
              </w:rPr>
            </w:pPr>
          </w:p>
          <w:p w14:paraId="074020A6" w14:textId="77777777" w:rsidR="00395882" w:rsidRPr="00EA4708" w:rsidRDefault="00395882" w:rsidP="00381E43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 xml:space="preserve">Posługiwanie się podstawową wiedzą w zakresie działania terapeutycznego i niepożądanego </w:t>
            </w:r>
            <w:r>
              <w:rPr>
                <w:lang w:eastAsia="en-US"/>
              </w:rPr>
              <w:t xml:space="preserve">produktów leczniczych, do których ordynowania uprawniona jest pielęgniarka </w:t>
            </w:r>
            <w:r w:rsidRPr="00EA4708">
              <w:rPr>
                <w:lang w:eastAsia="en-US"/>
              </w:rPr>
              <w:t>oraz ich wpływu na funkcjonowanie organizmu.</w:t>
            </w:r>
          </w:p>
          <w:p w14:paraId="4231229F" w14:textId="77777777" w:rsidR="00395882" w:rsidRPr="00EA470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Przygotowanie do samodzielnego wypisywania recept oraz poznanie obowiązujących w tym obszarze przepisów prawnych.</w:t>
            </w:r>
          </w:p>
        </w:tc>
      </w:tr>
      <w:tr w:rsidR="00395882" w:rsidRPr="00745EB1" w14:paraId="7D65EB95" w14:textId="77777777">
        <w:trPr>
          <w:trHeight w:val="397"/>
          <w:jc w:val="center"/>
        </w:trPr>
        <w:tc>
          <w:tcPr>
            <w:tcW w:w="2396" w:type="dxa"/>
            <w:vMerge w:val="restart"/>
            <w:vAlign w:val="center"/>
          </w:tcPr>
          <w:p w14:paraId="06EC23F2" w14:textId="77777777" w:rsidR="00395882" w:rsidRPr="00745EB1" w:rsidRDefault="00395882" w:rsidP="005F3E19">
            <w:pPr>
              <w:rPr>
                <w:highlight w:val="yellow"/>
                <w:lang w:eastAsia="en-US"/>
              </w:rPr>
            </w:pPr>
            <w:r w:rsidRPr="00745EB1">
              <w:rPr>
                <w:lang w:eastAsia="en-US"/>
              </w:rPr>
              <w:t>Wymagania wstępne</w:t>
            </w:r>
            <w:r>
              <w:rPr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14:paraId="2C2BC013" w14:textId="77777777" w:rsidR="00395882" w:rsidRPr="00346014" w:rsidRDefault="00395882" w:rsidP="005F3E19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Wiedzy</w:t>
            </w:r>
          </w:p>
        </w:tc>
        <w:tc>
          <w:tcPr>
            <w:tcW w:w="5387" w:type="dxa"/>
            <w:vAlign w:val="center"/>
          </w:tcPr>
          <w:p w14:paraId="2574657B" w14:textId="77777777" w:rsidR="00395882" w:rsidRPr="00EA4708" w:rsidRDefault="00395882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 xml:space="preserve">Podstawowa wiedza z </w:t>
            </w:r>
            <w:r>
              <w:rPr>
                <w:lang w:eastAsia="en-US"/>
              </w:rPr>
              <w:t xml:space="preserve">farmakologii, fizjologii i </w:t>
            </w:r>
            <w:r w:rsidRPr="00EA4708">
              <w:rPr>
                <w:lang w:eastAsia="en-US"/>
              </w:rPr>
              <w:t xml:space="preserve">biochemii </w:t>
            </w:r>
          </w:p>
        </w:tc>
      </w:tr>
      <w:tr w:rsidR="00395882" w:rsidRPr="00745EB1" w14:paraId="3ADD7477" w14:textId="77777777">
        <w:trPr>
          <w:trHeight w:val="397"/>
          <w:jc w:val="center"/>
        </w:trPr>
        <w:tc>
          <w:tcPr>
            <w:tcW w:w="2396" w:type="dxa"/>
            <w:vMerge/>
            <w:vAlign w:val="center"/>
          </w:tcPr>
          <w:p w14:paraId="4A0BB368" w14:textId="77777777" w:rsidR="00395882" w:rsidRPr="00745EB1" w:rsidRDefault="00395882" w:rsidP="005F3E19">
            <w:pPr>
              <w:rPr>
                <w:lang w:eastAsia="en-US"/>
              </w:rPr>
            </w:pPr>
          </w:p>
        </w:tc>
        <w:tc>
          <w:tcPr>
            <w:tcW w:w="1769" w:type="dxa"/>
          </w:tcPr>
          <w:p w14:paraId="3DEE756C" w14:textId="77777777" w:rsidR="00395882" w:rsidRPr="00346014" w:rsidRDefault="00395882" w:rsidP="005F3E19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Umiejętności</w:t>
            </w:r>
          </w:p>
        </w:tc>
        <w:tc>
          <w:tcPr>
            <w:tcW w:w="5387" w:type="dxa"/>
            <w:vAlign w:val="center"/>
          </w:tcPr>
          <w:p w14:paraId="001B8582" w14:textId="77777777" w:rsidR="00395882" w:rsidRPr="00EA4708" w:rsidRDefault="00395882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Aktywne słuchanie, udział w dyskusji, realizowanie wymagań</w:t>
            </w:r>
          </w:p>
        </w:tc>
      </w:tr>
      <w:tr w:rsidR="00395882" w:rsidRPr="00745EB1" w14:paraId="509C364F" w14:textId="77777777">
        <w:trPr>
          <w:trHeight w:val="397"/>
          <w:jc w:val="center"/>
        </w:trPr>
        <w:tc>
          <w:tcPr>
            <w:tcW w:w="2396" w:type="dxa"/>
            <w:vMerge/>
            <w:vAlign w:val="center"/>
          </w:tcPr>
          <w:p w14:paraId="5CC9C176" w14:textId="77777777" w:rsidR="00395882" w:rsidRPr="00745EB1" w:rsidRDefault="00395882" w:rsidP="005F3E19">
            <w:pPr>
              <w:rPr>
                <w:lang w:eastAsia="en-US"/>
              </w:rPr>
            </w:pPr>
          </w:p>
        </w:tc>
        <w:tc>
          <w:tcPr>
            <w:tcW w:w="1769" w:type="dxa"/>
          </w:tcPr>
          <w:p w14:paraId="430FB7FD" w14:textId="77777777" w:rsidR="00395882" w:rsidRPr="00346014" w:rsidRDefault="00395882" w:rsidP="005F3E19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Kompetencji społecznych</w:t>
            </w:r>
          </w:p>
        </w:tc>
        <w:tc>
          <w:tcPr>
            <w:tcW w:w="5387" w:type="dxa"/>
            <w:vAlign w:val="center"/>
          </w:tcPr>
          <w:p w14:paraId="4D1242DF" w14:textId="77777777" w:rsidR="00395882" w:rsidRPr="00EA4708" w:rsidRDefault="00395882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Systematyczność, praca w grupie, kultura osobista.</w:t>
            </w:r>
          </w:p>
        </w:tc>
      </w:tr>
    </w:tbl>
    <w:p w14:paraId="13DC519D" w14:textId="77777777" w:rsidR="00395882" w:rsidRPr="0021532A" w:rsidRDefault="00395882" w:rsidP="00353A92">
      <w:pPr>
        <w:spacing w:after="200" w:line="276" w:lineRule="auto"/>
        <w:rPr>
          <w:lang w:eastAsia="en-US"/>
        </w:rPr>
      </w:pPr>
    </w:p>
    <w:tbl>
      <w:tblPr>
        <w:tblW w:w="10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3"/>
        <w:gridCol w:w="16"/>
        <w:gridCol w:w="2803"/>
        <w:gridCol w:w="1315"/>
        <w:gridCol w:w="373"/>
        <w:gridCol w:w="49"/>
        <w:gridCol w:w="145"/>
        <w:gridCol w:w="133"/>
        <w:gridCol w:w="18"/>
        <w:gridCol w:w="209"/>
        <w:gridCol w:w="526"/>
        <w:gridCol w:w="687"/>
        <w:gridCol w:w="513"/>
        <w:gridCol w:w="687"/>
        <w:gridCol w:w="753"/>
        <w:gridCol w:w="472"/>
        <w:gridCol w:w="8"/>
        <w:gridCol w:w="17"/>
      </w:tblGrid>
      <w:tr w:rsidR="00395882" w:rsidRPr="00745EB1" w14:paraId="08070EBF" w14:textId="77777777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14:paraId="0633B082" w14:textId="77777777" w:rsidR="00395882" w:rsidRPr="00745EB1" w:rsidRDefault="00395882" w:rsidP="005F3E19">
            <w:pPr>
              <w:rPr>
                <w:b/>
                <w:bCs/>
                <w:lang w:eastAsia="en-US"/>
              </w:rPr>
            </w:pPr>
            <w:r>
              <w:rPr>
                <w:rFonts w:eastAsia="Batang"/>
                <w:b/>
                <w:bCs/>
              </w:rPr>
              <w:t>Efekty uczenia się</w:t>
            </w:r>
          </w:p>
        </w:tc>
      </w:tr>
      <w:tr w:rsidR="00395882" w:rsidRPr="00745EB1" w14:paraId="6AAE1174" w14:textId="777777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558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11CD6C9D" w14:textId="77777777" w:rsidR="00395882" w:rsidRPr="00025367" w:rsidRDefault="00395882" w:rsidP="00757D21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lp. </w:t>
            </w:r>
            <w:r w:rsidRPr="00025367">
              <w:rPr>
                <w:b/>
                <w:bCs/>
              </w:rPr>
              <w:t xml:space="preserve">efektu </w:t>
            </w:r>
            <w:r>
              <w:rPr>
                <w:b/>
                <w:bCs/>
              </w:rPr>
              <w:t>uczenia się</w:t>
            </w:r>
            <w:r w:rsidRPr="00025367">
              <w:rPr>
                <w:b/>
                <w:bCs/>
              </w:rPr>
              <w:t xml:space="preserve"> </w:t>
            </w:r>
          </w:p>
        </w:tc>
        <w:tc>
          <w:tcPr>
            <w:tcW w:w="4540" w:type="dxa"/>
            <w:gridSpan w:val="4"/>
            <w:vAlign w:val="center"/>
          </w:tcPr>
          <w:p w14:paraId="10CC717E" w14:textId="77777777" w:rsidR="00395882" w:rsidRPr="00025367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Student, który zaliczył </w:t>
            </w:r>
            <w:r>
              <w:rPr>
                <w:b/>
                <w:bCs/>
              </w:rPr>
              <w:t>zajęcia</w:t>
            </w:r>
          </w:p>
          <w:p w14:paraId="0E2AB9EE" w14:textId="77777777" w:rsidR="00395882" w:rsidRPr="00025367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>wie/umie/potrafi:</w:t>
            </w:r>
          </w:p>
        </w:tc>
        <w:tc>
          <w:tcPr>
            <w:tcW w:w="1718" w:type="dxa"/>
            <w:gridSpan w:val="6"/>
            <w:vAlign w:val="center"/>
          </w:tcPr>
          <w:p w14:paraId="182B9A0F" w14:textId="77777777" w:rsidR="00395882" w:rsidRPr="00025367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SYMBOL </w:t>
            </w:r>
          </w:p>
          <w:p w14:paraId="5BC1E692" w14:textId="77777777" w:rsidR="00395882" w:rsidRPr="00025367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(odniesienie do) </w:t>
            </w:r>
          </w:p>
          <w:p w14:paraId="38B766ED" w14:textId="77777777" w:rsidR="00395882" w:rsidRPr="00025367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Efektów uczenia się dla kierunku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14:paraId="6EF45D8C" w14:textId="77777777" w:rsidR="00395882" w:rsidRPr="00025367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Sposób weryfikacji efektów </w:t>
            </w:r>
            <w:r>
              <w:rPr>
                <w:b/>
                <w:bCs/>
              </w:rPr>
              <w:t>uczenia się</w:t>
            </w:r>
          </w:p>
          <w:p w14:paraId="2FB5C0B1" w14:textId="77777777" w:rsidR="00395882" w:rsidRPr="0033200A" w:rsidRDefault="00395882" w:rsidP="005F3E19">
            <w:pPr>
              <w:spacing w:line="276" w:lineRule="auto"/>
              <w:jc w:val="center"/>
              <w:rPr>
                <w:b/>
                <w:bCs/>
                <w:strike/>
              </w:rPr>
            </w:pPr>
          </w:p>
        </w:tc>
      </w:tr>
      <w:tr w:rsidR="00395882" w:rsidRPr="00745EB1" w14:paraId="0E56ECAC" w14:textId="777777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558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32E07019" w14:textId="77777777" w:rsidR="00395882" w:rsidRPr="00EA4708" w:rsidRDefault="00395882" w:rsidP="00014450">
            <w:pPr>
              <w:spacing w:line="276" w:lineRule="auto"/>
              <w:jc w:val="center"/>
            </w:pPr>
            <w:r>
              <w:t>W01</w:t>
            </w:r>
          </w:p>
        </w:tc>
        <w:tc>
          <w:tcPr>
            <w:tcW w:w="4540" w:type="dxa"/>
            <w:gridSpan w:val="4"/>
            <w:vAlign w:val="center"/>
          </w:tcPr>
          <w:p w14:paraId="67394A91" w14:textId="77777777" w:rsidR="00395882" w:rsidRPr="00F14267" w:rsidRDefault="00395882" w:rsidP="00014450">
            <w:pPr>
              <w:spacing w:line="276" w:lineRule="auto"/>
            </w:pPr>
            <w:r>
              <w:t>Opisuje mechanizmy działania produktów leczniczych oraz ich przemiany w ustroju zależnie od wieku i problemów zdrowotnych.</w:t>
            </w:r>
          </w:p>
        </w:tc>
        <w:tc>
          <w:tcPr>
            <w:tcW w:w="1718" w:type="dxa"/>
            <w:gridSpan w:val="6"/>
          </w:tcPr>
          <w:p w14:paraId="1BEE9490" w14:textId="77777777" w:rsidR="00395882" w:rsidRPr="00F14267" w:rsidRDefault="00395882" w:rsidP="00014450">
            <w:r>
              <w:t>B.W1.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14:paraId="2AC623C4" w14:textId="77777777" w:rsidR="00395882" w:rsidRPr="00EA4708" w:rsidRDefault="0087612D" w:rsidP="00014450">
            <w:pPr>
              <w:spacing w:line="276" w:lineRule="auto"/>
            </w:pPr>
            <w:r>
              <w:t>W, ET</w:t>
            </w:r>
          </w:p>
        </w:tc>
      </w:tr>
      <w:tr w:rsidR="00395882" w:rsidRPr="00745EB1" w14:paraId="34A08066" w14:textId="777777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37C24D7D" w14:textId="77777777" w:rsidR="00395882" w:rsidRPr="00EA4708" w:rsidRDefault="00395882" w:rsidP="005F3E19">
            <w:pPr>
              <w:spacing w:line="276" w:lineRule="auto"/>
              <w:jc w:val="center"/>
            </w:pPr>
            <w:r>
              <w:t>W02</w:t>
            </w:r>
          </w:p>
        </w:tc>
        <w:tc>
          <w:tcPr>
            <w:tcW w:w="4540" w:type="dxa"/>
            <w:gridSpan w:val="4"/>
            <w:vAlign w:val="center"/>
          </w:tcPr>
          <w:p w14:paraId="3423876F" w14:textId="77777777" w:rsidR="00395882" w:rsidRPr="00F14267" w:rsidRDefault="00395882" w:rsidP="00014450">
            <w:r>
              <w:t>Objaśnia regulacje prawne związane z refundacją leków, wyrobów medycznych i środków spożywczych specjalnego przeznaczenia żywieniowego</w:t>
            </w:r>
          </w:p>
        </w:tc>
        <w:tc>
          <w:tcPr>
            <w:tcW w:w="1718" w:type="dxa"/>
            <w:gridSpan w:val="6"/>
          </w:tcPr>
          <w:p w14:paraId="520F6AB1" w14:textId="77777777" w:rsidR="00395882" w:rsidRPr="00F14267" w:rsidRDefault="00395882" w:rsidP="00014450">
            <w:r>
              <w:t>B.W2.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14:paraId="347CD913" w14:textId="77777777" w:rsidR="00395882" w:rsidRPr="00EA4708" w:rsidRDefault="0087612D" w:rsidP="00636917">
            <w:pPr>
              <w:spacing w:line="276" w:lineRule="auto"/>
            </w:pPr>
            <w:r>
              <w:t>ET</w:t>
            </w:r>
          </w:p>
        </w:tc>
      </w:tr>
      <w:tr w:rsidR="00395882" w:rsidRPr="00745EB1" w14:paraId="6A1BEE71" w14:textId="777777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0C6AA25F" w14:textId="77777777" w:rsidR="00395882" w:rsidRPr="00EA4708" w:rsidRDefault="00395882" w:rsidP="005F3E19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4540" w:type="dxa"/>
            <w:gridSpan w:val="4"/>
          </w:tcPr>
          <w:p w14:paraId="71E3DDC4" w14:textId="77777777" w:rsidR="00395882" w:rsidRDefault="00395882">
            <w:r>
              <w:t>Objaśnia zasady ordynowania produktów leczniczych zawierających określone substancje czynne, z wyłączeniem leków zawierających substancje bardzo silnie działające, środki odurzające i substancje psychotropowe oraz określonych wyrobów medycznych, w tym wystawiania na nie recept lub zleceń.</w:t>
            </w:r>
          </w:p>
          <w:p w14:paraId="4DBF9E71" w14:textId="77777777" w:rsidR="00395882" w:rsidRPr="00F14267" w:rsidRDefault="00395882"/>
        </w:tc>
        <w:tc>
          <w:tcPr>
            <w:tcW w:w="1718" w:type="dxa"/>
            <w:gridSpan w:val="6"/>
          </w:tcPr>
          <w:p w14:paraId="4B2E20CE" w14:textId="77777777" w:rsidR="00395882" w:rsidRPr="00F14267" w:rsidRDefault="00395882">
            <w:r>
              <w:t>B.W3.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14:paraId="43AD4AD0" w14:textId="77777777" w:rsidR="00395882" w:rsidRPr="00EA4708" w:rsidRDefault="00C8549B" w:rsidP="00636917">
            <w:pPr>
              <w:spacing w:line="276" w:lineRule="auto"/>
            </w:pPr>
            <w:r>
              <w:t xml:space="preserve">W, </w:t>
            </w:r>
            <w:r w:rsidR="0087612D">
              <w:t>ET</w:t>
            </w:r>
          </w:p>
        </w:tc>
      </w:tr>
      <w:tr w:rsidR="0087612D" w:rsidRPr="00745EB1" w14:paraId="1BAF64A5" w14:textId="777777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4C975FEF" w14:textId="77777777" w:rsidR="0087612D" w:rsidRDefault="0087612D" w:rsidP="005F3E19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4540" w:type="dxa"/>
            <w:gridSpan w:val="4"/>
          </w:tcPr>
          <w:p w14:paraId="66482977" w14:textId="77777777" w:rsidR="0087612D" w:rsidRDefault="0087612D">
            <w:r>
              <w:t xml:space="preserve">Opisuje zjawisko polifarmakoterapii i </w:t>
            </w:r>
            <w:proofErr w:type="spellStart"/>
            <w:r>
              <w:t>polipragmazji</w:t>
            </w:r>
            <w:proofErr w:type="spellEnd"/>
            <w:r>
              <w:t xml:space="preserve"> oraz objawy i skutki uboczne działania leków zawierających określone substancje czynne.</w:t>
            </w:r>
          </w:p>
        </w:tc>
        <w:tc>
          <w:tcPr>
            <w:tcW w:w="1718" w:type="dxa"/>
            <w:gridSpan w:val="6"/>
          </w:tcPr>
          <w:p w14:paraId="796BABAB" w14:textId="77777777" w:rsidR="0087612D" w:rsidRDefault="0087612D">
            <w:r>
              <w:t>B.W4.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14:paraId="32A5BF79" w14:textId="77777777" w:rsidR="0087612D" w:rsidRDefault="0087612D" w:rsidP="00636917">
            <w:pPr>
              <w:spacing w:line="276" w:lineRule="auto"/>
            </w:pPr>
            <w:r>
              <w:t>W, ET</w:t>
            </w:r>
          </w:p>
        </w:tc>
      </w:tr>
      <w:tr w:rsidR="00395882" w:rsidRPr="00745EB1" w14:paraId="1224EA92" w14:textId="777777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32B4BFB2" w14:textId="77777777" w:rsidR="00395882" w:rsidRPr="00EA4708" w:rsidRDefault="00395882" w:rsidP="005F3E19">
            <w:pPr>
              <w:spacing w:line="276" w:lineRule="auto"/>
              <w:jc w:val="center"/>
            </w:pPr>
            <w:r>
              <w:lastRenderedPageBreak/>
              <w:t>U01</w:t>
            </w:r>
          </w:p>
        </w:tc>
        <w:tc>
          <w:tcPr>
            <w:tcW w:w="4540" w:type="dxa"/>
            <w:gridSpan w:val="4"/>
          </w:tcPr>
          <w:p w14:paraId="5B2ADA84" w14:textId="77777777" w:rsidR="00395882" w:rsidRPr="00EA4708" w:rsidRDefault="00395882">
            <w:pPr>
              <w:rPr>
                <w:color w:val="000000"/>
              </w:rPr>
            </w:pPr>
            <w:r>
              <w:rPr>
                <w:color w:val="000000"/>
              </w:rPr>
              <w:t xml:space="preserve">Dobiera i przygotowuje zapisy form recepturowych zawierających określone substancje czynne, na podstawie ukierunkowanej oceny stanu pacjenta </w:t>
            </w:r>
          </w:p>
        </w:tc>
        <w:tc>
          <w:tcPr>
            <w:tcW w:w="1718" w:type="dxa"/>
            <w:gridSpan w:val="6"/>
          </w:tcPr>
          <w:p w14:paraId="160DE567" w14:textId="77777777" w:rsidR="00395882" w:rsidRPr="00EA4708" w:rsidRDefault="00395882">
            <w:pPr>
              <w:rPr>
                <w:color w:val="000000"/>
              </w:rPr>
            </w:pPr>
            <w:r>
              <w:rPr>
                <w:color w:val="000000"/>
              </w:rPr>
              <w:t>B.U1</w:t>
            </w:r>
            <w:r w:rsidR="002216C9">
              <w:rPr>
                <w:color w:val="000000"/>
              </w:rPr>
              <w:t>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14:paraId="2E266607" w14:textId="77777777" w:rsidR="00395882" w:rsidRPr="00EA4708" w:rsidRDefault="00395882" w:rsidP="005F3E19">
            <w:pPr>
              <w:spacing w:line="276" w:lineRule="auto"/>
            </w:pPr>
            <w:r>
              <w:t xml:space="preserve">W, </w:t>
            </w:r>
            <w:r w:rsidR="0087612D">
              <w:t>ET</w:t>
            </w:r>
          </w:p>
        </w:tc>
      </w:tr>
      <w:tr w:rsidR="00395882" w:rsidRPr="00745EB1" w14:paraId="3D51EEFD" w14:textId="777777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2D479637" w14:textId="77777777" w:rsidR="00395882" w:rsidRPr="00EA4708" w:rsidRDefault="00395882" w:rsidP="005F3E19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4540" w:type="dxa"/>
            <w:gridSpan w:val="4"/>
          </w:tcPr>
          <w:p w14:paraId="2E5A9825" w14:textId="77777777" w:rsidR="00395882" w:rsidRPr="00EA4708" w:rsidRDefault="00395882">
            <w:pPr>
              <w:rPr>
                <w:color w:val="000000"/>
              </w:rPr>
            </w:pPr>
            <w:r>
              <w:rPr>
                <w:color w:val="000000"/>
              </w:rPr>
              <w:t>Interpretuje charakterystyki farmaceutyczne produktów leczniczych</w:t>
            </w:r>
          </w:p>
        </w:tc>
        <w:tc>
          <w:tcPr>
            <w:tcW w:w="1718" w:type="dxa"/>
            <w:gridSpan w:val="6"/>
          </w:tcPr>
          <w:p w14:paraId="648B86F3" w14:textId="77777777" w:rsidR="00395882" w:rsidRPr="00EA4708" w:rsidRDefault="00395882">
            <w:pPr>
              <w:rPr>
                <w:color w:val="000000"/>
              </w:rPr>
            </w:pPr>
            <w:r>
              <w:rPr>
                <w:color w:val="000000"/>
              </w:rPr>
              <w:t>B.U2</w:t>
            </w:r>
            <w:r w:rsidR="002216C9">
              <w:rPr>
                <w:color w:val="000000"/>
              </w:rPr>
              <w:t>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14:paraId="57C50B5E" w14:textId="77777777" w:rsidR="00395882" w:rsidRPr="00EA4708" w:rsidRDefault="0087612D" w:rsidP="005F3E19">
            <w:pPr>
              <w:spacing w:line="276" w:lineRule="auto"/>
            </w:pPr>
            <w:r>
              <w:t>W, ET</w:t>
            </w:r>
          </w:p>
        </w:tc>
      </w:tr>
      <w:tr w:rsidR="00395882" w:rsidRPr="00745EB1" w14:paraId="7AAE0139" w14:textId="777777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0B4A3196" w14:textId="77777777" w:rsidR="00395882" w:rsidRPr="00EA4708" w:rsidRDefault="00395882" w:rsidP="005F3E19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4540" w:type="dxa"/>
            <w:gridSpan w:val="4"/>
          </w:tcPr>
          <w:p w14:paraId="385CFA85" w14:textId="51B7310B" w:rsidR="00395882" w:rsidRPr="00F14267" w:rsidRDefault="00383431" w:rsidP="002216C9">
            <w:r w:rsidRPr="00383431">
              <w:t>Dobiera</w:t>
            </w:r>
            <w:r w:rsidR="002216C9" w:rsidRPr="00383431">
              <w:t xml:space="preserve"> </w:t>
            </w:r>
            <w:r w:rsidR="002216C9">
              <w:t>i ordyn</w:t>
            </w:r>
            <w:r>
              <w:t>uje</w:t>
            </w:r>
            <w:r w:rsidR="002216C9">
              <w:t xml:space="preserve"> lek</w:t>
            </w:r>
            <w:r>
              <w:t>i</w:t>
            </w:r>
            <w:r w:rsidR="0087612D">
              <w:t xml:space="preserve"> zawierają</w:t>
            </w:r>
            <w:r w:rsidR="002216C9">
              <w:t>c</w:t>
            </w:r>
            <w:r>
              <w:t>e</w:t>
            </w:r>
            <w:r w:rsidR="0087612D">
              <w:t xml:space="preserve"> określone substancje czynne</w:t>
            </w:r>
            <w:r w:rsidR="00395882">
              <w:t xml:space="preserve">, </w:t>
            </w:r>
            <w:r w:rsidR="002216C9">
              <w:t>z wyłączeniem leków zawierających substancje bardzo silnie działające, środki odurzające i substancje psychotropowe, w tym wystawia na nie recepty.</w:t>
            </w:r>
          </w:p>
        </w:tc>
        <w:tc>
          <w:tcPr>
            <w:tcW w:w="1718" w:type="dxa"/>
            <w:gridSpan w:val="6"/>
          </w:tcPr>
          <w:p w14:paraId="62038E8A" w14:textId="77777777" w:rsidR="00395882" w:rsidRPr="00F14267" w:rsidRDefault="00395882">
            <w:r>
              <w:t>B.U3</w:t>
            </w:r>
            <w:r w:rsidR="002216C9">
              <w:t>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14:paraId="3D803640" w14:textId="77777777" w:rsidR="00395882" w:rsidRPr="00EA4708" w:rsidRDefault="0087612D" w:rsidP="00636917">
            <w:pPr>
              <w:spacing w:line="276" w:lineRule="auto"/>
            </w:pPr>
            <w:r>
              <w:t>W, ET</w:t>
            </w:r>
          </w:p>
        </w:tc>
      </w:tr>
      <w:tr w:rsidR="00395882" w:rsidRPr="00745EB1" w14:paraId="0F560400" w14:textId="777777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0071EEF5" w14:textId="77777777" w:rsidR="00395882" w:rsidRPr="00EA4708" w:rsidRDefault="00395882" w:rsidP="005F3E19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4540" w:type="dxa"/>
            <w:gridSpan w:val="4"/>
          </w:tcPr>
          <w:p w14:paraId="2DE8DB3C" w14:textId="0AD8C5ED" w:rsidR="00395882" w:rsidRPr="00F14267" w:rsidRDefault="00383431" w:rsidP="002216C9">
            <w:r w:rsidRPr="00383431">
              <w:t xml:space="preserve">Dobiera </w:t>
            </w:r>
            <w:r>
              <w:t xml:space="preserve">i ordynuje </w:t>
            </w:r>
            <w:r w:rsidR="002216C9">
              <w:t>środk</w:t>
            </w:r>
            <w:r>
              <w:t>i</w:t>
            </w:r>
            <w:r w:rsidR="00395882">
              <w:t xml:space="preserve"> specjalnego przeznaczenia żywieniowego</w:t>
            </w:r>
            <w:r w:rsidR="002216C9">
              <w:t>, w tym wystawia na nie recepty oraz ordyn</w:t>
            </w:r>
            <w:r>
              <w:t>uje</w:t>
            </w:r>
            <w:r w:rsidR="002216C9">
              <w:t xml:space="preserve"> określon</w:t>
            </w:r>
            <w:r>
              <w:t>e</w:t>
            </w:r>
            <w:r w:rsidR="002216C9">
              <w:t xml:space="preserve"> wyrob</w:t>
            </w:r>
            <w:r>
              <w:t>y</w:t>
            </w:r>
            <w:r w:rsidR="002216C9">
              <w:t xml:space="preserve"> medyczn</w:t>
            </w:r>
            <w:r>
              <w:t>e</w:t>
            </w:r>
            <w:r w:rsidR="002216C9">
              <w:t>, w tym wystawia na nie zlecenia albo recepty</w:t>
            </w:r>
          </w:p>
        </w:tc>
        <w:tc>
          <w:tcPr>
            <w:tcW w:w="1718" w:type="dxa"/>
            <w:gridSpan w:val="6"/>
          </w:tcPr>
          <w:p w14:paraId="592F6969" w14:textId="77777777" w:rsidR="00395882" w:rsidRPr="00F14267" w:rsidRDefault="00395882">
            <w:r>
              <w:t>B.U4</w:t>
            </w:r>
            <w:r w:rsidR="002216C9">
              <w:t>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14:paraId="0AEBB39B" w14:textId="77777777" w:rsidR="00395882" w:rsidRPr="00EA4708" w:rsidRDefault="002216C9" w:rsidP="00636917">
            <w:pPr>
              <w:spacing w:line="276" w:lineRule="auto"/>
            </w:pPr>
            <w:r>
              <w:t>W, ET</w:t>
            </w:r>
          </w:p>
        </w:tc>
      </w:tr>
      <w:tr w:rsidR="002216C9" w:rsidRPr="00745EB1" w14:paraId="02683D19" w14:textId="777777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71E41A6F" w14:textId="77777777" w:rsidR="002216C9" w:rsidRDefault="00C8549B" w:rsidP="005F3E19">
            <w:pPr>
              <w:spacing w:line="276" w:lineRule="auto"/>
              <w:jc w:val="center"/>
            </w:pPr>
            <w:r>
              <w:t>U05</w:t>
            </w:r>
          </w:p>
        </w:tc>
        <w:tc>
          <w:tcPr>
            <w:tcW w:w="4540" w:type="dxa"/>
            <w:gridSpan w:val="4"/>
          </w:tcPr>
          <w:p w14:paraId="56D71B7E" w14:textId="4C8A25DD" w:rsidR="002216C9" w:rsidRDefault="00383431" w:rsidP="002216C9">
            <w:r>
              <w:rPr>
                <w:strike/>
              </w:rPr>
              <w:t>R</w:t>
            </w:r>
            <w:r w:rsidR="002216C9">
              <w:t>ozpozna</w:t>
            </w:r>
            <w:r>
              <w:t>je</w:t>
            </w:r>
            <w:r w:rsidR="002216C9">
              <w:t xml:space="preserve"> zjawisko i skutki polifarmakoterapii i </w:t>
            </w:r>
            <w:proofErr w:type="spellStart"/>
            <w:r w:rsidR="002216C9">
              <w:t>polipragmazji</w:t>
            </w:r>
            <w:proofErr w:type="spellEnd"/>
            <w:r w:rsidR="002216C9">
              <w:t xml:space="preserve"> oraz </w:t>
            </w:r>
            <w:proofErr w:type="spellStart"/>
            <w:r w:rsidR="002216C9">
              <w:t>eduko</w:t>
            </w:r>
            <w:r>
              <w:t>je</w:t>
            </w:r>
            <w:proofErr w:type="spellEnd"/>
            <w:r w:rsidR="002216C9">
              <w:t xml:space="preserve"> pacjenta, jego rodzinę lub opiekuna, a także pracowników opieki zdrowotnej w zakresie stosowanej farmakoterapii.</w:t>
            </w:r>
          </w:p>
        </w:tc>
        <w:tc>
          <w:tcPr>
            <w:tcW w:w="1718" w:type="dxa"/>
            <w:gridSpan w:val="6"/>
          </w:tcPr>
          <w:p w14:paraId="1546A4B1" w14:textId="77777777" w:rsidR="002216C9" w:rsidRDefault="002216C9">
            <w:r>
              <w:t>B.U5.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14:paraId="5228CDB3" w14:textId="77777777" w:rsidR="002216C9" w:rsidRDefault="002216C9" w:rsidP="00636917">
            <w:pPr>
              <w:spacing w:line="276" w:lineRule="auto"/>
            </w:pPr>
            <w:r>
              <w:t>W, ET</w:t>
            </w:r>
          </w:p>
        </w:tc>
      </w:tr>
      <w:tr w:rsidR="00395882" w:rsidRPr="00745EB1" w14:paraId="18C00CF6" w14:textId="77777777" w:rsidTr="00CD25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735"/>
          <w:jc w:val="center"/>
        </w:trPr>
        <w:tc>
          <w:tcPr>
            <w:tcW w:w="1473" w:type="dxa"/>
            <w:tcBorders>
              <w:left w:val="single" w:sz="6" w:space="0" w:color="auto"/>
            </w:tcBorders>
            <w:vAlign w:val="center"/>
          </w:tcPr>
          <w:p w14:paraId="73FC9F3A" w14:textId="77777777" w:rsidR="00395882" w:rsidRDefault="00395882" w:rsidP="005F3E19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4507" w:type="dxa"/>
            <w:gridSpan w:val="4"/>
            <w:vAlign w:val="center"/>
          </w:tcPr>
          <w:p w14:paraId="3D756849" w14:textId="77777777" w:rsidR="00395882" w:rsidRDefault="0042016B" w:rsidP="0033262D">
            <w:pPr>
              <w:spacing w:line="276" w:lineRule="auto"/>
            </w:pPr>
            <w:r>
              <w:t>Wykazuje profesjonalne podejście do strategii marketingowych przemysłu farmaceutycznego i reklamy jego produktów.</w:t>
            </w:r>
          </w:p>
        </w:tc>
        <w:tc>
          <w:tcPr>
            <w:tcW w:w="1767" w:type="dxa"/>
            <w:gridSpan w:val="7"/>
            <w:vAlign w:val="center"/>
          </w:tcPr>
          <w:p w14:paraId="5C2E9ECC" w14:textId="77777777" w:rsidR="00395882" w:rsidRDefault="0042016B" w:rsidP="00C8549B">
            <w:pPr>
              <w:spacing w:line="276" w:lineRule="auto"/>
            </w:pPr>
            <w:r>
              <w:t>B.K6.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14:paraId="038ECFA1" w14:textId="77777777" w:rsidR="00395882" w:rsidRDefault="0042016B" w:rsidP="00B34D6E">
            <w:pPr>
              <w:spacing w:line="276" w:lineRule="auto"/>
            </w:pPr>
            <w:r>
              <w:t>W, ET</w:t>
            </w:r>
          </w:p>
        </w:tc>
      </w:tr>
      <w:tr w:rsidR="00395882" w:rsidRPr="00745EB1" w14:paraId="05087710" w14:textId="77777777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1ABDF90F" w14:textId="77777777" w:rsidR="00395882" w:rsidRPr="00745EB1" w:rsidRDefault="00395882" w:rsidP="00757D21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rFonts w:eastAsia="Batang"/>
                <w:b/>
                <w:bCs/>
              </w:rPr>
              <w:t>Tabela</w:t>
            </w:r>
            <w:r w:rsidRPr="00745EB1">
              <w:rPr>
                <w:rFonts w:eastAsia="Batang"/>
                <w:b/>
                <w:bCs/>
              </w:rPr>
              <w:t xml:space="preserve"> efektów </w:t>
            </w:r>
            <w:r>
              <w:rPr>
                <w:rFonts w:eastAsia="Batang"/>
                <w:b/>
                <w:bCs/>
              </w:rPr>
              <w:t>uczenia się</w:t>
            </w:r>
            <w:r w:rsidRPr="00745EB1">
              <w:rPr>
                <w:b/>
                <w:bCs/>
                <w:lang w:eastAsia="en-US"/>
              </w:rPr>
              <w:t xml:space="preserve"> w odniesieniu do form zajęć</w:t>
            </w:r>
          </w:p>
        </w:tc>
      </w:tr>
      <w:tr w:rsidR="00395882" w:rsidRPr="00745EB1" w14:paraId="233D0285" w14:textId="777777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cantSplit/>
          <w:trHeight w:val="420"/>
          <w:jc w:val="center"/>
        </w:trPr>
        <w:tc>
          <w:tcPr>
            <w:tcW w:w="1489" w:type="dxa"/>
            <w:gridSpan w:val="2"/>
            <w:vMerge w:val="restart"/>
            <w:tcBorders>
              <w:left w:val="single" w:sz="6" w:space="0" w:color="auto"/>
            </w:tcBorders>
            <w:vAlign w:val="center"/>
          </w:tcPr>
          <w:p w14:paraId="30CC66A6" w14:textId="77777777" w:rsidR="00395882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lp. efektu </w:t>
            </w:r>
          </w:p>
          <w:p w14:paraId="2C8AACDF" w14:textId="77777777" w:rsidR="00395882" w:rsidRPr="00745EB1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uczenia się</w:t>
            </w:r>
          </w:p>
        </w:tc>
        <w:tc>
          <w:tcPr>
            <w:tcW w:w="4118" w:type="dxa"/>
            <w:gridSpan w:val="2"/>
            <w:vMerge w:val="restart"/>
            <w:vAlign w:val="center"/>
          </w:tcPr>
          <w:p w14:paraId="5F16B430" w14:textId="77777777" w:rsidR="00395882" w:rsidRPr="00745EB1" w:rsidRDefault="00395882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Efekty uczenia się</w:t>
            </w:r>
          </w:p>
        </w:tc>
        <w:tc>
          <w:tcPr>
            <w:tcW w:w="4565" w:type="dxa"/>
            <w:gridSpan w:val="12"/>
            <w:tcBorders>
              <w:right w:val="single" w:sz="6" w:space="0" w:color="auto"/>
            </w:tcBorders>
            <w:vAlign w:val="center"/>
          </w:tcPr>
          <w:p w14:paraId="050B72BA" w14:textId="77777777" w:rsidR="00395882" w:rsidRPr="00745EB1" w:rsidRDefault="00395882" w:rsidP="00077954">
            <w:pPr>
              <w:spacing w:line="276" w:lineRule="auto"/>
              <w:jc w:val="center"/>
              <w:rPr>
                <w:b/>
                <w:bCs/>
              </w:rPr>
            </w:pPr>
            <w:r w:rsidRPr="00745EB1">
              <w:rPr>
                <w:b/>
                <w:bCs/>
              </w:rPr>
              <w:t xml:space="preserve">Forma zajęć </w:t>
            </w:r>
          </w:p>
        </w:tc>
      </w:tr>
      <w:tr w:rsidR="00395882" w:rsidRPr="00745EB1" w14:paraId="43EF5D37" w14:textId="777777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cantSplit/>
          <w:trHeight w:val="1547"/>
          <w:jc w:val="center"/>
        </w:trPr>
        <w:tc>
          <w:tcPr>
            <w:tcW w:w="1489" w:type="dxa"/>
            <w:gridSpan w:val="2"/>
            <w:vMerge/>
            <w:tcBorders>
              <w:left w:val="single" w:sz="6" w:space="0" w:color="auto"/>
            </w:tcBorders>
            <w:vAlign w:val="center"/>
          </w:tcPr>
          <w:p w14:paraId="76965D96" w14:textId="77777777" w:rsidR="00395882" w:rsidRPr="00745EB1" w:rsidRDefault="00395882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4118" w:type="dxa"/>
            <w:gridSpan w:val="2"/>
            <w:vMerge/>
            <w:vAlign w:val="center"/>
          </w:tcPr>
          <w:p w14:paraId="01914951" w14:textId="77777777" w:rsidR="00395882" w:rsidRPr="00745EB1" w:rsidRDefault="00395882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extDirection w:val="btLr"/>
            <w:vAlign w:val="center"/>
          </w:tcPr>
          <w:p w14:paraId="3DB66BC9" w14:textId="77777777" w:rsidR="00395882" w:rsidRPr="00025367" w:rsidRDefault="00395882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>Wykład</w:t>
            </w:r>
          </w:p>
        </w:tc>
        <w:tc>
          <w:tcPr>
            <w:tcW w:w="360" w:type="dxa"/>
            <w:gridSpan w:val="3"/>
            <w:textDirection w:val="btLr"/>
            <w:vAlign w:val="center"/>
          </w:tcPr>
          <w:p w14:paraId="1A51E32D" w14:textId="77777777" w:rsidR="00395882" w:rsidRPr="00025367" w:rsidRDefault="00395882" w:rsidP="005F3E19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Seminarium</w:t>
            </w:r>
          </w:p>
        </w:tc>
        <w:tc>
          <w:tcPr>
            <w:tcW w:w="526" w:type="dxa"/>
            <w:textDirection w:val="btLr"/>
            <w:vAlign w:val="center"/>
          </w:tcPr>
          <w:p w14:paraId="5284FC87" w14:textId="77777777" w:rsidR="00395882" w:rsidRPr="00025367" w:rsidRDefault="00395882" w:rsidP="005F3E19">
            <w:pPr>
              <w:ind w:left="113" w:right="113"/>
              <w:jc w:val="center"/>
              <w:rPr>
                <w:rFonts w:eastAsia="Batang"/>
                <w:b/>
                <w:bCs/>
              </w:rPr>
            </w:pPr>
            <w:r>
              <w:rPr>
                <w:b/>
                <w:bCs/>
              </w:rPr>
              <w:t xml:space="preserve">Ćwiczenia </w:t>
            </w:r>
          </w:p>
        </w:tc>
        <w:tc>
          <w:tcPr>
            <w:tcW w:w="687" w:type="dxa"/>
            <w:textDirection w:val="btLr"/>
            <w:vAlign w:val="center"/>
          </w:tcPr>
          <w:p w14:paraId="52D8B650" w14:textId="77777777" w:rsidR="00395882" w:rsidRPr="00025367" w:rsidRDefault="00395882" w:rsidP="005F3E19">
            <w:pPr>
              <w:ind w:left="113" w:right="113"/>
              <w:jc w:val="center"/>
              <w:rPr>
                <w:rFonts w:eastAsia="Batang"/>
                <w:b/>
                <w:bCs/>
              </w:rPr>
            </w:pPr>
            <w:r>
              <w:rPr>
                <w:b/>
                <w:bCs/>
              </w:rPr>
              <w:t>Ćwiczenia kliniczne</w:t>
            </w:r>
          </w:p>
        </w:tc>
        <w:tc>
          <w:tcPr>
            <w:tcW w:w="513" w:type="dxa"/>
            <w:textDirection w:val="btLr"/>
            <w:vAlign w:val="center"/>
          </w:tcPr>
          <w:p w14:paraId="5ED6EAC9" w14:textId="77777777" w:rsidR="00395882" w:rsidRPr="00025367" w:rsidRDefault="00395882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Bez nauczyciela…</w:t>
            </w:r>
          </w:p>
        </w:tc>
        <w:tc>
          <w:tcPr>
            <w:tcW w:w="687" w:type="dxa"/>
            <w:textDirection w:val="btLr"/>
            <w:vAlign w:val="center"/>
          </w:tcPr>
          <w:p w14:paraId="75FA050C" w14:textId="77777777" w:rsidR="00395882" w:rsidRPr="008A77AF" w:rsidRDefault="00395882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Ćwiczenia warsztatowe…</w:t>
            </w:r>
          </w:p>
        </w:tc>
        <w:tc>
          <w:tcPr>
            <w:tcW w:w="753" w:type="dxa"/>
            <w:textDirection w:val="btLr"/>
            <w:vAlign w:val="center"/>
          </w:tcPr>
          <w:p w14:paraId="13A08A02" w14:textId="77777777" w:rsidR="00395882" w:rsidRPr="00025367" w:rsidRDefault="00395882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</w:t>
            </w:r>
          </w:p>
        </w:tc>
        <w:tc>
          <w:tcPr>
            <w:tcW w:w="480" w:type="dxa"/>
            <w:gridSpan w:val="2"/>
            <w:tcBorders>
              <w:right w:val="single" w:sz="6" w:space="0" w:color="auto"/>
            </w:tcBorders>
            <w:textDirection w:val="btLr"/>
          </w:tcPr>
          <w:p w14:paraId="10DB30E4" w14:textId="77777777" w:rsidR="00395882" w:rsidRPr="00025367" w:rsidRDefault="00395882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C567B9">
              <w:rPr>
                <w:b/>
                <w:bCs/>
              </w:rPr>
              <w:t>inne..</w:t>
            </w:r>
          </w:p>
        </w:tc>
      </w:tr>
      <w:tr w:rsidR="00395882" w:rsidRPr="00745EB1" w14:paraId="557404C2" w14:textId="77777777" w:rsidTr="00CD25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52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50D7DE45" w14:textId="77777777" w:rsidR="00395882" w:rsidRPr="00EA4708" w:rsidRDefault="00395882" w:rsidP="00F53D0F">
            <w:pPr>
              <w:spacing w:line="276" w:lineRule="auto"/>
              <w:jc w:val="center"/>
            </w:pPr>
            <w:r>
              <w:t>W01</w:t>
            </w:r>
          </w:p>
        </w:tc>
        <w:tc>
          <w:tcPr>
            <w:tcW w:w="4118" w:type="dxa"/>
            <w:gridSpan w:val="2"/>
            <w:vAlign w:val="center"/>
          </w:tcPr>
          <w:p w14:paraId="0476EE5D" w14:textId="77777777" w:rsidR="00395882" w:rsidRPr="00F14267" w:rsidRDefault="00395882" w:rsidP="00A40D9B">
            <w:pPr>
              <w:spacing w:line="276" w:lineRule="auto"/>
            </w:pPr>
            <w:r>
              <w:t>Opisuje mechanizmy działania produktów leczniczych oraz ich przemiany w ustroju zależnie od wieku i problemów zdrowotnych.</w:t>
            </w:r>
          </w:p>
        </w:tc>
        <w:tc>
          <w:tcPr>
            <w:tcW w:w="567" w:type="dxa"/>
            <w:gridSpan w:val="3"/>
            <w:vAlign w:val="center"/>
          </w:tcPr>
          <w:p w14:paraId="61A30B79" w14:textId="77777777"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14:paraId="46FC08CF" w14:textId="77777777" w:rsidR="00395882" w:rsidRPr="00745EB1" w:rsidRDefault="0047567F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14:paraId="4DEABD99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14:paraId="41786C9A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14:paraId="43EB1780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14:paraId="2CF17540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14:paraId="462BD35E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14:paraId="1A58A30E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14:paraId="5D431C50" w14:textId="77777777" w:rsidTr="00CD256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563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5EE77AEA" w14:textId="77777777" w:rsidR="00395882" w:rsidRPr="00EA4708" w:rsidRDefault="00395882" w:rsidP="00F53D0F">
            <w:pPr>
              <w:spacing w:line="276" w:lineRule="auto"/>
              <w:jc w:val="center"/>
            </w:pPr>
            <w:r>
              <w:t>W02</w:t>
            </w:r>
          </w:p>
        </w:tc>
        <w:tc>
          <w:tcPr>
            <w:tcW w:w="4118" w:type="dxa"/>
            <w:gridSpan w:val="2"/>
            <w:vAlign w:val="center"/>
          </w:tcPr>
          <w:p w14:paraId="7163472F" w14:textId="77777777" w:rsidR="00395882" w:rsidRPr="00F14267" w:rsidRDefault="00395882" w:rsidP="00A40D9B">
            <w:r>
              <w:t>Objaśnia regulacje prawne związane z refundacją leków, wyrobów medycznych i środków spożywczych specjalnego przeznaczenia żywieniowego</w:t>
            </w:r>
          </w:p>
        </w:tc>
        <w:tc>
          <w:tcPr>
            <w:tcW w:w="567" w:type="dxa"/>
            <w:gridSpan w:val="3"/>
            <w:vAlign w:val="center"/>
          </w:tcPr>
          <w:p w14:paraId="08AED0A9" w14:textId="77777777"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14:paraId="35879D2A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14:paraId="2EA52FD2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14:paraId="122863C8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14:paraId="3288B6FD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14:paraId="41E0DEC1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14:paraId="6ACE5998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14:paraId="09500100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14:paraId="3EFC0A4B" w14:textId="77777777" w:rsidTr="0047567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763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72A2158E" w14:textId="77777777" w:rsidR="00395882" w:rsidRPr="00EA4708" w:rsidRDefault="00395882" w:rsidP="00F53D0F">
            <w:pPr>
              <w:spacing w:line="276" w:lineRule="auto"/>
              <w:jc w:val="center"/>
            </w:pPr>
            <w:r>
              <w:lastRenderedPageBreak/>
              <w:t>W03</w:t>
            </w:r>
          </w:p>
        </w:tc>
        <w:tc>
          <w:tcPr>
            <w:tcW w:w="4118" w:type="dxa"/>
            <w:gridSpan w:val="2"/>
          </w:tcPr>
          <w:p w14:paraId="4F21E963" w14:textId="77777777" w:rsidR="0047567F" w:rsidRDefault="0047567F" w:rsidP="0047567F">
            <w:r>
              <w:t>Objaśnia zasady ordynowania produktów leczniczych zawierających określone substancje czynne, z wyłączeniem leków zawierających substancje bardzo silnie działające, środki odurzające i substancje psychotropowe oraz określonych wyrobów medycznych, w tym wystawiania na nie recept lub zleceń.</w:t>
            </w:r>
          </w:p>
          <w:p w14:paraId="63035E18" w14:textId="77777777" w:rsidR="00395882" w:rsidRDefault="00395882" w:rsidP="00A40D9B"/>
          <w:p w14:paraId="133DA479" w14:textId="77777777" w:rsidR="00395882" w:rsidRPr="00F14267" w:rsidRDefault="00395882" w:rsidP="00A40D9B"/>
        </w:tc>
        <w:tc>
          <w:tcPr>
            <w:tcW w:w="567" w:type="dxa"/>
            <w:gridSpan w:val="3"/>
            <w:vAlign w:val="center"/>
          </w:tcPr>
          <w:p w14:paraId="3EDB830F" w14:textId="77777777"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14:paraId="063FACC5" w14:textId="77777777" w:rsidR="00395882" w:rsidRPr="00745EB1" w:rsidRDefault="0047567F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14:paraId="53D3BEA2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14:paraId="7D45281C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14:paraId="6120C384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14:paraId="40F976D8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14:paraId="3D5118C8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14:paraId="6B30821A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14:paraId="71C5AD69" w14:textId="77777777" w:rsidTr="0047567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257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6623B9FB" w14:textId="77777777" w:rsidR="00395882" w:rsidRPr="00EA4708" w:rsidRDefault="00395882" w:rsidP="00F53D0F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4118" w:type="dxa"/>
            <w:gridSpan w:val="2"/>
          </w:tcPr>
          <w:p w14:paraId="03A2D11E" w14:textId="77777777" w:rsidR="00395882" w:rsidRPr="00F14267" w:rsidRDefault="0047567F" w:rsidP="00A40D9B">
            <w:r>
              <w:t xml:space="preserve">Opisuje zjawisko polifarmakoterapii i </w:t>
            </w:r>
            <w:proofErr w:type="spellStart"/>
            <w:r>
              <w:t>polipragmazji</w:t>
            </w:r>
            <w:proofErr w:type="spellEnd"/>
            <w:r>
              <w:t xml:space="preserve"> oraz objawy i skutki uboczne działania leków zawierających określone substancje czynne.</w:t>
            </w:r>
          </w:p>
        </w:tc>
        <w:tc>
          <w:tcPr>
            <w:tcW w:w="567" w:type="dxa"/>
            <w:gridSpan w:val="3"/>
            <w:vAlign w:val="center"/>
          </w:tcPr>
          <w:p w14:paraId="183D13D7" w14:textId="77777777"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14:paraId="7A2ECB76" w14:textId="77777777" w:rsidR="00395882" w:rsidRPr="00745EB1" w:rsidRDefault="0047567F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14:paraId="70405C16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14:paraId="70199952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14:paraId="211BDD32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14:paraId="45018B20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14:paraId="67431ACC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14:paraId="1467EB97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14:paraId="4CBDB21F" w14:textId="777777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383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479A7FC4" w14:textId="77777777" w:rsidR="00395882" w:rsidRPr="00EA4708" w:rsidRDefault="00395882" w:rsidP="00F53D0F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4118" w:type="dxa"/>
            <w:gridSpan w:val="2"/>
          </w:tcPr>
          <w:p w14:paraId="0D246E54" w14:textId="77777777" w:rsidR="00395882" w:rsidRPr="00EA4708" w:rsidRDefault="00395882" w:rsidP="00A40D9B">
            <w:pPr>
              <w:rPr>
                <w:color w:val="000000"/>
              </w:rPr>
            </w:pPr>
            <w:r>
              <w:rPr>
                <w:color w:val="000000"/>
              </w:rPr>
              <w:t xml:space="preserve">Dobiera i przygotowuje zapisy form recepturowych zawierających określone substancje czynne, na podstawie ukierunkowanej oceny stanu pacjenta </w:t>
            </w:r>
          </w:p>
        </w:tc>
        <w:tc>
          <w:tcPr>
            <w:tcW w:w="567" w:type="dxa"/>
            <w:gridSpan w:val="3"/>
            <w:vAlign w:val="center"/>
          </w:tcPr>
          <w:p w14:paraId="49A9441D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14:paraId="7DA6DDD4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14:paraId="0599114B" w14:textId="77777777" w:rsidR="00395882" w:rsidRPr="00745EB1" w:rsidRDefault="0047567F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87" w:type="dxa"/>
            <w:vAlign w:val="center"/>
          </w:tcPr>
          <w:p w14:paraId="5C3926B6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14:paraId="178F045D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14:paraId="64A71B01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14:paraId="79C3F08B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14:paraId="6CEFF603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14:paraId="04ECD7F4" w14:textId="777777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898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246731CB" w14:textId="77777777" w:rsidR="00395882" w:rsidRPr="00EA4708" w:rsidRDefault="00395882" w:rsidP="00F53D0F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4118" w:type="dxa"/>
            <w:gridSpan w:val="2"/>
          </w:tcPr>
          <w:p w14:paraId="25EE0D1E" w14:textId="77777777" w:rsidR="00395882" w:rsidRPr="00EA4708" w:rsidRDefault="00395882" w:rsidP="00A40D9B">
            <w:pPr>
              <w:rPr>
                <w:color w:val="000000"/>
              </w:rPr>
            </w:pPr>
            <w:r>
              <w:rPr>
                <w:color w:val="000000"/>
              </w:rPr>
              <w:t>Interpretuje charakterystyki farmaceutyczne produktów leczniczych</w:t>
            </w:r>
          </w:p>
        </w:tc>
        <w:tc>
          <w:tcPr>
            <w:tcW w:w="567" w:type="dxa"/>
            <w:gridSpan w:val="3"/>
            <w:vAlign w:val="center"/>
          </w:tcPr>
          <w:p w14:paraId="3879FF9B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14:paraId="3B4FB0A1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14:paraId="7B37E9B9" w14:textId="77777777" w:rsidR="00395882" w:rsidRPr="00745EB1" w:rsidRDefault="0047567F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87" w:type="dxa"/>
            <w:vAlign w:val="center"/>
          </w:tcPr>
          <w:p w14:paraId="2B0E6B39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14:paraId="63343DDA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14:paraId="6635AD5C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14:paraId="3448821B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14:paraId="5CB41DEC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14:paraId="22337C96" w14:textId="77777777" w:rsidTr="0047567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115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0D2570BA" w14:textId="77777777" w:rsidR="00395882" w:rsidRPr="00EA4708" w:rsidRDefault="00395882" w:rsidP="00F53D0F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4118" w:type="dxa"/>
            <w:gridSpan w:val="2"/>
          </w:tcPr>
          <w:p w14:paraId="7062552D" w14:textId="77777777" w:rsidR="00395882" w:rsidRPr="00F14267" w:rsidRDefault="0047567F" w:rsidP="00A40D9B">
            <w:r>
              <w:t>Ma umiejętność dobrania i ordynowania leków zawierających określone substancje czynne, z wyłączeniem leków zawierających substancje bardzo silnie działające, środki odurzające i substancje psychotropowe, w tym wystawiania na nie recepty.</w:t>
            </w:r>
          </w:p>
        </w:tc>
        <w:tc>
          <w:tcPr>
            <w:tcW w:w="567" w:type="dxa"/>
            <w:gridSpan w:val="3"/>
            <w:vAlign w:val="center"/>
          </w:tcPr>
          <w:p w14:paraId="076A95BD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14:paraId="1EFF26D7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14:paraId="3D81BBE8" w14:textId="77777777" w:rsidR="00395882" w:rsidRPr="00745EB1" w:rsidRDefault="0047567F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87" w:type="dxa"/>
            <w:vAlign w:val="center"/>
          </w:tcPr>
          <w:p w14:paraId="351276CB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14:paraId="2064167A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14:paraId="3ABEF9CC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14:paraId="4B81D8C8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14:paraId="4F664A0C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14:paraId="56D51F8B" w14:textId="77777777" w:rsidTr="00902DC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975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2C3F523F" w14:textId="77777777" w:rsidR="00395882" w:rsidRPr="00EA4708" w:rsidRDefault="00395882" w:rsidP="00F53D0F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4118" w:type="dxa"/>
            <w:gridSpan w:val="2"/>
          </w:tcPr>
          <w:p w14:paraId="144306DE" w14:textId="77777777" w:rsidR="00395882" w:rsidRPr="00F14267" w:rsidRDefault="0047567F" w:rsidP="00A40D9B">
            <w:r>
              <w:t>Ma umiejętność dobrania i ordynowania środków specjalnego przeznaczenia żywieniowego, w tym wystawiania na nie recepty oraz ordynowania określonych wyrobów medycznych, w tym wystawiania na nie zlecenia albo recepty</w:t>
            </w:r>
          </w:p>
        </w:tc>
        <w:tc>
          <w:tcPr>
            <w:tcW w:w="567" w:type="dxa"/>
            <w:gridSpan w:val="3"/>
            <w:vAlign w:val="center"/>
          </w:tcPr>
          <w:p w14:paraId="6A6B2D2A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14:paraId="2CB09F24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14:paraId="0ED5FDB9" w14:textId="77777777" w:rsidR="00395882" w:rsidRPr="00745EB1" w:rsidRDefault="0047567F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87" w:type="dxa"/>
            <w:vAlign w:val="center"/>
          </w:tcPr>
          <w:p w14:paraId="42736D49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14:paraId="61346382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14:paraId="31DA51D6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14:paraId="1F824FE4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14:paraId="653FACCD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14:paraId="4936240A" w14:textId="77777777" w:rsidTr="00902DC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708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492806FD" w14:textId="77777777" w:rsidR="00395882" w:rsidRPr="00EA4708" w:rsidRDefault="00395882" w:rsidP="00F53D0F">
            <w:pPr>
              <w:spacing w:line="276" w:lineRule="auto"/>
              <w:jc w:val="center"/>
            </w:pPr>
            <w:r>
              <w:t>U05</w:t>
            </w:r>
          </w:p>
        </w:tc>
        <w:tc>
          <w:tcPr>
            <w:tcW w:w="4118" w:type="dxa"/>
            <w:gridSpan w:val="2"/>
          </w:tcPr>
          <w:p w14:paraId="1FA0FC8B" w14:textId="77777777" w:rsidR="00395882" w:rsidRPr="00F14267" w:rsidRDefault="0047567F" w:rsidP="00A40D9B">
            <w:r>
              <w:t xml:space="preserve">Potrafi rozpoznawać zjawisko i skutki polifarmakoterapii i </w:t>
            </w:r>
            <w:proofErr w:type="spellStart"/>
            <w:r>
              <w:t>polipragmazji</w:t>
            </w:r>
            <w:proofErr w:type="spellEnd"/>
            <w:r>
              <w:t xml:space="preserve"> oraz edukować pacjenta, jego rodzinę lub opiekuna, a także pracowników opieki zdrowotnej w zakresie stosowanej farmakoterapii.</w:t>
            </w:r>
          </w:p>
        </w:tc>
        <w:tc>
          <w:tcPr>
            <w:tcW w:w="567" w:type="dxa"/>
            <w:gridSpan w:val="3"/>
            <w:vAlign w:val="center"/>
          </w:tcPr>
          <w:p w14:paraId="7E0511CC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14:paraId="2388ACE2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14:paraId="4D5D119F" w14:textId="77777777" w:rsidR="00395882" w:rsidRPr="00745EB1" w:rsidRDefault="00902DC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87" w:type="dxa"/>
            <w:vAlign w:val="center"/>
          </w:tcPr>
          <w:p w14:paraId="0679F175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14:paraId="0F30D02D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14:paraId="5EAF0A70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14:paraId="7C305E73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14:paraId="66A453F7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14:paraId="66725C02" w14:textId="77777777" w:rsidTr="0047567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267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14:paraId="3D117065" w14:textId="77777777" w:rsidR="00395882" w:rsidRPr="00EA4708" w:rsidRDefault="0047567F" w:rsidP="00F53D0F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4118" w:type="dxa"/>
            <w:gridSpan w:val="2"/>
          </w:tcPr>
          <w:p w14:paraId="6111A795" w14:textId="77777777" w:rsidR="00395882" w:rsidRPr="00EA4708" w:rsidRDefault="0047567F" w:rsidP="00A40D9B">
            <w:pPr>
              <w:rPr>
                <w:color w:val="000000"/>
              </w:rPr>
            </w:pPr>
            <w:r>
              <w:t>Wykazuje profesjonalne podejście do strategii marketingowych przemysłu farmaceutycznego i reklamy jego produktów.</w:t>
            </w:r>
          </w:p>
        </w:tc>
        <w:tc>
          <w:tcPr>
            <w:tcW w:w="567" w:type="dxa"/>
            <w:gridSpan w:val="3"/>
            <w:vAlign w:val="center"/>
          </w:tcPr>
          <w:p w14:paraId="7D56F79C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14:paraId="0C661EE0" w14:textId="77777777" w:rsidR="00395882" w:rsidRPr="00745EB1" w:rsidRDefault="00395882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14:paraId="44BB2CF3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14:paraId="5BB83B3F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14:paraId="45C5B8FA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14:paraId="4D562789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14:paraId="7D378F01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14:paraId="57760A34" w14:textId="77777777" w:rsidR="00395882" w:rsidRPr="00745EB1" w:rsidRDefault="00395882" w:rsidP="005F3E19">
            <w:pPr>
              <w:spacing w:after="200" w:line="276" w:lineRule="auto"/>
              <w:jc w:val="center"/>
            </w:pPr>
          </w:p>
        </w:tc>
      </w:tr>
      <w:tr w:rsidR="00395882" w:rsidRPr="00745EB1" w14:paraId="66689DA5" w14:textId="77777777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14:paraId="4C40A0E0" w14:textId="77777777" w:rsidR="00395882" w:rsidRPr="00EA4708" w:rsidRDefault="00395882" w:rsidP="00FF38A4">
            <w:pPr>
              <w:spacing w:line="276" w:lineRule="auto"/>
              <w:jc w:val="center"/>
            </w:pPr>
            <w:r>
              <w:t>Tabela treści programowych</w:t>
            </w:r>
          </w:p>
        </w:tc>
      </w:tr>
      <w:tr w:rsidR="00395882" w:rsidRPr="00745EB1" w14:paraId="1B0785E9" w14:textId="77777777" w:rsidTr="00CD256E">
        <w:trPr>
          <w:gridAfter w:val="2"/>
          <w:wAfter w:w="25" w:type="dxa"/>
          <w:trHeight w:val="397"/>
          <w:jc w:val="center"/>
        </w:trPr>
        <w:tc>
          <w:tcPr>
            <w:tcW w:w="1489" w:type="dxa"/>
            <w:gridSpan w:val="2"/>
            <w:vAlign w:val="center"/>
          </w:tcPr>
          <w:p w14:paraId="5674AED6" w14:textId="77777777" w:rsidR="00395882" w:rsidRDefault="00395882" w:rsidP="004C057D">
            <w:pPr>
              <w:spacing w:line="276" w:lineRule="auto"/>
            </w:pPr>
            <w:r>
              <w:t>Lp. treści programowej</w:t>
            </w:r>
          </w:p>
        </w:tc>
        <w:tc>
          <w:tcPr>
            <w:tcW w:w="4836" w:type="dxa"/>
            <w:gridSpan w:val="7"/>
            <w:vAlign w:val="center"/>
          </w:tcPr>
          <w:p w14:paraId="55643729" w14:textId="77777777" w:rsidR="00395882" w:rsidRPr="003D39E0" w:rsidRDefault="00395882" w:rsidP="005F3E1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Treści programowe</w:t>
            </w:r>
          </w:p>
        </w:tc>
        <w:tc>
          <w:tcPr>
            <w:tcW w:w="1422" w:type="dxa"/>
            <w:gridSpan w:val="3"/>
            <w:vAlign w:val="center"/>
          </w:tcPr>
          <w:p w14:paraId="00A4FD8F" w14:textId="77777777" w:rsidR="00395882" w:rsidRPr="003D39E0" w:rsidRDefault="00395882" w:rsidP="005F3E1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ilość godzin</w:t>
            </w:r>
          </w:p>
        </w:tc>
        <w:tc>
          <w:tcPr>
            <w:tcW w:w="2425" w:type="dxa"/>
            <w:gridSpan w:val="4"/>
            <w:vAlign w:val="center"/>
          </w:tcPr>
          <w:p w14:paraId="54A00C5F" w14:textId="77777777" w:rsidR="00395882" w:rsidRPr="003D39E0" w:rsidRDefault="00395882" w:rsidP="00757D21">
            <w:pPr>
              <w:rPr>
                <w:b/>
                <w:bCs/>
                <w:lang w:eastAsia="en-US"/>
              </w:rPr>
            </w:pPr>
            <w:r w:rsidRPr="003D39E0">
              <w:rPr>
                <w:b/>
                <w:bCs/>
                <w:lang w:eastAsia="en-US"/>
              </w:rPr>
              <w:t xml:space="preserve">Odniesienie do efektów </w:t>
            </w:r>
            <w:r>
              <w:rPr>
                <w:b/>
                <w:bCs/>
                <w:lang w:eastAsia="en-US"/>
              </w:rPr>
              <w:t>uczenia się dla zajęć</w:t>
            </w:r>
          </w:p>
        </w:tc>
      </w:tr>
      <w:tr w:rsidR="00395882" w:rsidRPr="00745EB1" w14:paraId="34C9D870" w14:textId="77777777" w:rsidTr="00CD256E">
        <w:trPr>
          <w:gridAfter w:val="2"/>
          <w:wAfter w:w="25" w:type="dxa"/>
          <w:trHeight w:val="270"/>
          <w:jc w:val="center"/>
        </w:trPr>
        <w:tc>
          <w:tcPr>
            <w:tcW w:w="1489" w:type="dxa"/>
            <w:gridSpan w:val="2"/>
            <w:vAlign w:val="center"/>
          </w:tcPr>
          <w:p w14:paraId="0AA90215" w14:textId="77777777" w:rsidR="00395882" w:rsidRDefault="00395882" w:rsidP="00636917">
            <w:pPr>
              <w:rPr>
                <w:lang w:eastAsia="en-US"/>
              </w:rPr>
            </w:pPr>
          </w:p>
        </w:tc>
        <w:tc>
          <w:tcPr>
            <w:tcW w:w="4836" w:type="dxa"/>
            <w:gridSpan w:val="7"/>
            <w:vAlign w:val="center"/>
          </w:tcPr>
          <w:p w14:paraId="10C18938" w14:textId="77777777" w:rsidR="00395882" w:rsidRPr="004C057D" w:rsidRDefault="00395882" w:rsidP="005F3E19">
            <w:pPr>
              <w:rPr>
                <w:b/>
                <w:bCs/>
                <w:lang w:eastAsia="en-US"/>
              </w:rPr>
            </w:pPr>
            <w:r w:rsidRPr="004C057D">
              <w:rPr>
                <w:b/>
                <w:bCs/>
                <w:lang w:eastAsia="en-US"/>
              </w:rPr>
              <w:t xml:space="preserve">Wykłady: </w:t>
            </w:r>
          </w:p>
        </w:tc>
        <w:tc>
          <w:tcPr>
            <w:tcW w:w="1422" w:type="dxa"/>
            <w:gridSpan w:val="3"/>
            <w:vAlign w:val="center"/>
          </w:tcPr>
          <w:p w14:paraId="6BB9D58D" w14:textId="77777777" w:rsidR="00395882" w:rsidRPr="00244C7A" w:rsidRDefault="00BB7C4A" w:rsidP="005F3E19">
            <w:pPr>
              <w:rPr>
                <w:b/>
                <w:lang w:eastAsia="en-US"/>
              </w:rPr>
            </w:pPr>
            <w:r w:rsidRPr="00244C7A">
              <w:rPr>
                <w:b/>
                <w:lang w:eastAsia="en-US"/>
              </w:rPr>
              <w:t>2</w:t>
            </w:r>
            <w:r w:rsidR="00395882" w:rsidRPr="00244C7A">
              <w:rPr>
                <w:b/>
                <w:lang w:eastAsia="en-US"/>
              </w:rPr>
              <w:t>0 e-learning</w:t>
            </w:r>
            <w:r w:rsidRPr="00244C7A">
              <w:rPr>
                <w:b/>
                <w:lang w:eastAsia="en-US"/>
              </w:rPr>
              <w:t xml:space="preserve"> </w:t>
            </w:r>
            <w:proofErr w:type="spellStart"/>
            <w:r w:rsidRPr="00244C7A">
              <w:rPr>
                <w:b/>
                <w:lang w:eastAsia="en-US"/>
              </w:rPr>
              <w:t>synchr</w:t>
            </w:r>
            <w:proofErr w:type="spellEnd"/>
            <w:r w:rsidRPr="00244C7A">
              <w:rPr>
                <w:b/>
                <w:lang w:eastAsia="en-US"/>
              </w:rPr>
              <w:t>.</w:t>
            </w:r>
          </w:p>
        </w:tc>
        <w:tc>
          <w:tcPr>
            <w:tcW w:w="2425" w:type="dxa"/>
            <w:gridSpan w:val="4"/>
            <w:vAlign w:val="center"/>
          </w:tcPr>
          <w:p w14:paraId="53426281" w14:textId="77777777" w:rsidR="00395882" w:rsidRPr="00745EB1" w:rsidRDefault="00395882" w:rsidP="005F3E19">
            <w:pPr>
              <w:rPr>
                <w:lang w:eastAsia="en-US"/>
              </w:rPr>
            </w:pPr>
          </w:p>
        </w:tc>
      </w:tr>
      <w:tr w:rsidR="00395882" w:rsidRPr="00745EB1" w14:paraId="6DCF95BD" w14:textId="77777777" w:rsidTr="00CD256E">
        <w:trPr>
          <w:gridAfter w:val="2"/>
          <w:wAfter w:w="25" w:type="dxa"/>
          <w:trHeight w:val="259"/>
          <w:jc w:val="center"/>
        </w:trPr>
        <w:tc>
          <w:tcPr>
            <w:tcW w:w="1489" w:type="dxa"/>
            <w:gridSpan w:val="2"/>
            <w:vAlign w:val="center"/>
          </w:tcPr>
          <w:p w14:paraId="3E8117E8" w14:textId="77777777" w:rsidR="00395882" w:rsidRDefault="00395882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TK01</w:t>
            </w:r>
          </w:p>
        </w:tc>
        <w:tc>
          <w:tcPr>
            <w:tcW w:w="4836" w:type="dxa"/>
            <w:gridSpan w:val="7"/>
            <w:vAlign w:val="center"/>
          </w:tcPr>
          <w:p w14:paraId="797EE33D" w14:textId="77777777" w:rsidR="00395882" w:rsidRPr="00745EB1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Regulacje prawne dotyczące finansowania i ordynacji produktów leczniczych w Polsce</w:t>
            </w:r>
          </w:p>
        </w:tc>
        <w:tc>
          <w:tcPr>
            <w:tcW w:w="1422" w:type="dxa"/>
            <w:gridSpan w:val="3"/>
            <w:vAlign w:val="center"/>
          </w:tcPr>
          <w:p w14:paraId="13E091B3" w14:textId="77777777"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3</w:t>
            </w:r>
          </w:p>
        </w:tc>
        <w:tc>
          <w:tcPr>
            <w:tcW w:w="2425" w:type="dxa"/>
            <w:gridSpan w:val="4"/>
            <w:vAlign w:val="center"/>
          </w:tcPr>
          <w:p w14:paraId="2942414B" w14:textId="77777777" w:rsidR="00395882" w:rsidRPr="00745EB1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W02</w:t>
            </w:r>
          </w:p>
        </w:tc>
      </w:tr>
      <w:tr w:rsidR="00395882" w:rsidRPr="00745EB1" w14:paraId="055E4C8C" w14:textId="77777777" w:rsidTr="00CD256E">
        <w:trPr>
          <w:gridAfter w:val="2"/>
          <w:wAfter w:w="25" w:type="dxa"/>
          <w:trHeight w:val="259"/>
          <w:jc w:val="center"/>
        </w:trPr>
        <w:tc>
          <w:tcPr>
            <w:tcW w:w="1489" w:type="dxa"/>
            <w:gridSpan w:val="2"/>
            <w:vAlign w:val="center"/>
          </w:tcPr>
          <w:p w14:paraId="4FB0560A" w14:textId="77777777" w:rsidR="00395882" w:rsidRPr="00EA4708" w:rsidRDefault="00395882" w:rsidP="00427430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TK02</w:t>
            </w:r>
          </w:p>
        </w:tc>
        <w:tc>
          <w:tcPr>
            <w:tcW w:w="4836" w:type="dxa"/>
            <w:gridSpan w:val="7"/>
            <w:vAlign w:val="center"/>
          </w:tcPr>
          <w:p w14:paraId="3AE1AA81" w14:textId="77777777" w:rsidR="00395882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Regulacje prawne w zakresie refundacji i ordynowania środków spożywczych.</w:t>
            </w:r>
          </w:p>
        </w:tc>
        <w:tc>
          <w:tcPr>
            <w:tcW w:w="1422" w:type="dxa"/>
            <w:gridSpan w:val="3"/>
            <w:vAlign w:val="center"/>
          </w:tcPr>
          <w:p w14:paraId="7E56EDC7" w14:textId="77777777"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14:paraId="67ECE01B" w14:textId="77777777" w:rsidR="00395882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W02</w:t>
            </w:r>
          </w:p>
        </w:tc>
      </w:tr>
      <w:tr w:rsidR="00395882" w:rsidRPr="00745EB1" w14:paraId="125C6328" w14:textId="77777777" w:rsidTr="00CD256E">
        <w:trPr>
          <w:gridAfter w:val="2"/>
          <w:wAfter w:w="25" w:type="dxa"/>
          <w:trHeight w:val="259"/>
          <w:jc w:val="center"/>
        </w:trPr>
        <w:tc>
          <w:tcPr>
            <w:tcW w:w="1489" w:type="dxa"/>
            <w:gridSpan w:val="2"/>
            <w:vAlign w:val="center"/>
          </w:tcPr>
          <w:p w14:paraId="0DAB3715" w14:textId="77777777" w:rsidR="00395882" w:rsidRPr="00EA4708" w:rsidRDefault="00395882" w:rsidP="00B51A6B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TK03</w:t>
            </w:r>
          </w:p>
        </w:tc>
        <w:tc>
          <w:tcPr>
            <w:tcW w:w="4836" w:type="dxa"/>
            <w:gridSpan w:val="7"/>
            <w:vAlign w:val="center"/>
          </w:tcPr>
          <w:p w14:paraId="7C6CD826" w14:textId="77777777" w:rsidR="00395882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Regulacje prawne dotyczące wykazu substancji czynnych zawartych w lekach, które mogą być ordynowane przez pielęgniarki.</w:t>
            </w:r>
          </w:p>
        </w:tc>
        <w:tc>
          <w:tcPr>
            <w:tcW w:w="1422" w:type="dxa"/>
            <w:gridSpan w:val="3"/>
            <w:vAlign w:val="center"/>
          </w:tcPr>
          <w:p w14:paraId="76AD1A7E" w14:textId="77777777"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14:paraId="69DE5B2B" w14:textId="77777777" w:rsidR="00395882" w:rsidRDefault="00875E3C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W02</w:t>
            </w:r>
          </w:p>
        </w:tc>
      </w:tr>
      <w:tr w:rsidR="00395882" w:rsidRPr="00745EB1" w14:paraId="5E1B1748" w14:textId="77777777" w:rsidTr="00CD256E">
        <w:trPr>
          <w:gridAfter w:val="2"/>
          <w:wAfter w:w="25" w:type="dxa"/>
          <w:trHeight w:val="259"/>
          <w:jc w:val="center"/>
        </w:trPr>
        <w:tc>
          <w:tcPr>
            <w:tcW w:w="1489" w:type="dxa"/>
            <w:gridSpan w:val="2"/>
            <w:vAlign w:val="center"/>
          </w:tcPr>
          <w:p w14:paraId="7D54A389" w14:textId="77777777"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TK04</w:t>
            </w:r>
          </w:p>
        </w:tc>
        <w:tc>
          <w:tcPr>
            <w:tcW w:w="4836" w:type="dxa"/>
            <w:gridSpan w:val="7"/>
            <w:vAlign w:val="center"/>
          </w:tcPr>
          <w:p w14:paraId="3312ACD7" w14:textId="77777777" w:rsidR="00395882" w:rsidRDefault="00395882" w:rsidP="00856BF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Zasady </w:t>
            </w:r>
            <w:r w:rsidR="00875E3C">
              <w:rPr>
                <w:lang w:eastAsia="en-US"/>
              </w:rPr>
              <w:t>ordynowania produktów leczniczych, środków specjalnego przeznaczenia żywieniowego i wyrobów medycznych.</w:t>
            </w:r>
          </w:p>
        </w:tc>
        <w:tc>
          <w:tcPr>
            <w:tcW w:w="1422" w:type="dxa"/>
            <w:gridSpan w:val="3"/>
            <w:vAlign w:val="center"/>
          </w:tcPr>
          <w:p w14:paraId="6E7D8780" w14:textId="77777777"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14:paraId="60C419B5" w14:textId="77777777" w:rsidR="00395882" w:rsidRDefault="00875E3C" w:rsidP="0016029A">
            <w:pPr>
              <w:rPr>
                <w:lang w:eastAsia="en-US"/>
              </w:rPr>
            </w:pPr>
            <w:r>
              <w:rPr>
                <w:lang w:eastAsia="en-US"/>
              </w:rPr>
              <w:t>W03</w:t>
            </w:r>
          </w:p>
        </w:tc>
      </w:tr>
      <w:tr w:rsidR="00395882" w:rsidRPr="00745EB1" w14:paraId="2CC668F2" w14:textId="77777777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14:paraId="50591FE3" w14:textId="77777777"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TK05</w:t>
            </w:r>
          </w:p>
        </w:tc>
        <w:tc>
          <w:tcPr>
            <w:tcW w:w="4836" w:type="dxa"/>
            <w:gridSpan w:val="7"/>
            <w:vAlign w:val="center"/>
          </w:tcPr>
          <w:p w14:paraId="0629358A" w14:textId="77777777" w:rsidR="00395882" w:rsidRPr="00EA4708" w:rsidRDefault="00395882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Źródła informacji o lekach.</w:t>
            </w:r>
          </w:p>
        </w:tc>
        <w:tc>
          <w:tcPr>
            <w:tcW w:w="1422" w:type="dxa"/>
            <w:gridSpan w:val="3"/>
            <w:vAlign w:val="center"/>
          </w:tcPr>
          <w:p w14:paraId="75F79C16" w14:textId="77777777"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14:paraId="372BF799" w14:textId="77777777" w:rsidR="00395882" w:rsidRPr="00EA4708" w:rsidRDefault="00875E3C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W03</w:t>
            </w:r>
          </w:p>
        </w:tc>
      </w:tr>
      <w:tr w:rsidR="00395882" w:rsidRPr="00745EB1" w14:paraId="0281326B" w14:textId="77777777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14:paraId="52B4E6E0" w14:textId="77777777"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TK06</w:t>
            </w:r>
          </w:p>
        </w:tc>
        <w:tc>
          <w:tcPr>
            <w:tcW w:w="4836" w:type="dxa"/>
            <w:gridSpan w:val="7"/>
            <w:vAlign w:val="center"/>
          </w:tcPr>
          <w:p w14:paraId="010A0CD9" w14:textId="77777777" w:rsidR="00395882" w:rsidRPr="00EA4708" w:rsidRDefault="00395882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Klasyfikacja produktów leczniczych.</w:t>
            </w:r>
          </w:p>
        </w:tc>
        <w:tc>
          <w:tcPr>
            <w:tcW w:w="1422" w:type="dxa"/>
            <w:gridSpan w:val="3"/>
            <w:vAlign w:val="center"/>
          </w:tcPr>
          <w:p w14:paraId="799BA2C4" w14:textId="77777777"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14:paraId="62C03369" w14:textId="77777777" w:rsidR="00395882" w:rsidRPr="00EA4708" w:rsidRDefault="00875E3C" w:rsidP="00A222C3">
            <w:pPr>
              <w:rPr>
                <w:lang w:eastAsia="en-US"/>
              </w:rPr>
            </w:pPr>
            <w:r>
              <w:rPr>
                <w:lang w:eastAsia="en-US"/>
              </w:rPr>
              <w:t>W03</w:t>
            </w:r>
          </w:p>
        </w:tc>
      </w:tr>
      <w:tr w:rsidR="00395882" w:rsidRPr="00745EB1" w14:paraId="502495FA" w14:textId="77777777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14:paraId="3177DC3C" w14:textId="77777777"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TK07</w:t>
            </w:r>
          </w:p>
        </w:tc>
        <w:tc>
          <w:tcPr>
            <w:tcW w:w="4836" w:type="dxa"/>
            <w:gridSpan w:val="7"/>
            <w:vAlign w:val="center"/>
          </w:tcPr>
          <w:p w14:paraId="5E48A777" w14:textId="77777777" w:rsidR="00395882" w:rsidRPr="00EA4708" w:rsidRDefault="00395882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Wykaz leków refundowanych, zasady odpłatności za leki</w:t>
            </w:r>
          </w:p>
        </w:tc>
        <w:tc>
          <w:tcPr>
            <w:tcW w:w="1422" w:type="dxa"/>
            <w:gridSpan w:val="3"/>
            <w:vAlign w:val="center"/>
          </w:tcPr>
          <w:p w14:paraId="244D5D85" w14:textId="77777777"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14:paraId="47097043" w14:textId="77777777" w:rsidR="00395882" w:rsidRPr="00EA4708" w:rsidRDefault="00875E3C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W03</w:t>
            </w:r>
          </w:p>
        </w:tc>
      </w:tr>
      <w:tr w:rsidR="00395882" w:rsidRPr="00745EB1" w14:paraId="1AE53159" w14:textId="77777777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14:paraId="269A7748" w14:textId="77777777"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TK08</w:t>
            </w:r>
          </w:p>
        </w:tc>
        <w:tc>
          <w:tcPr>
            <w:tcW w:w="4836" w:type="dxa"/>
            <w:gridSpan w:val="7"/>
            <w:vAlign w:val="center"/>
          </w:tcPr>
          <w:p w14:paraId="0EDEC85F" w14:textId="77777777" w:rsidR="00395882" w:rsidRPr="00EA4708" w:rsidRDefault="00395882" w:rsidP="000E7D49">
            <w:pPr>
              <w:rPr>
                <w:lang w:eastAsia="en-US"/>
              </w:rPr>
            </w:pPr>
            <w:r>
              <w:rPr>
                <w:lang w:eastAsia="en-US"/>
              </w:rPr>
              <w:t>Leki recepturowe.</w:t>
            </w:r>
          </w:p>
        </w:tc>
        <w:tc>
          <w:tcPr>
            <w:tcW w:w="1422" w:type="dxa"/>
            <w:gridSpan w:val="3"/>
            <w:vAlign w:val="center"/>
          </w:tcPr>
          <w:p w14:paraId="13B9955E" w14:textId="77777777"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14:paraId="51A3FB1C" w14:textId="77777777" w:rsidR="00395882" w:rsidRPr="00EA470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W03</w:t>
            </w:r>
          </w:p>
        </w:tc>
      </w:tr>
      <w:tr w:rsidR="00395882" w:rsidRPr="00745EB1" w14:paraId="7E6C13D9" w14:textId="77777777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14:paraId="65A2E471" w14:textId="77777777"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TK09</w:t>
            </w:r>
          </w:p>
        </w:tc>
        <w:tc>
          <w:tcPr>
            <w:tcW w:w="4836" w:type="dxa"/>
            <w:gridSpan w:val="7"/>
            <w:vAlign w:val="center"/>
          </w:tcPr>
          <w:p w14:paraId="3522BD56" w14:textId="77777777" w:rsidR="00395882" w:rsidRPr="00EA4708" w:rsidRDefault="00395882" w:rsidP="000E7D49">
            <w:pPr>
              <w:rPr>
                <w:lang w:eastAsia="en-US"/>
              </w:rPr>
            </w:pPr>
            <w:r>
              <w:rPr>
                <w:lang w:eastAsia="en-US"/>
              </w:rPr>
              <w:t>Uzyskiwanie recept, recepty elektroniczne.</w:t>
            </w:r>
          </w:p>
        </w:tc>
        <w:tc>
          <w:tcPr>
            <w:tcW w:w="1422" w:type="dxa"/>
            <w:gridSpan w:val="3"/>
            <w:vAlign w:val="center"/>
          </w:tcPr>
          <w:p w14:paraId="10C65081" w14:textId="77777777"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14:paraId="230B2A8C" w14:textId="77777777" w:rsidR="00395882" w:rsidRPr="00EA470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W03</w:t>
            </w:r>
          </w:p>
        </w:tc>
      </w:tr>
      <w:tr w:rsidR="00395882" w:rsidRPr="00745EB1" w14:paraId="699A3E04" w14:textId="77777777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14:paraId="1342679E" w14:textId="77777777"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TK10</w:t>
            </w:r>
          </w:p>
        </w:tc>
        <w:tc>
          <w:tcPr>
            <w:tcW w:w="4836" w:type="dxa"/>
            <w:gridSpan w:val="7"/>
            <w:vAlign w:val="center"/>
          </w:tcPr>
          <w:p w14:paraId="758DCE92" w14:textId="77777777" w:rsidR="00395882" w:rsidRPr="00EA4708" w:rsidRDefault="00395882" w:rsidP="000E7D49">
            <w:pPr>
              <w:rPr>
                <w:lang w:eastAsia="en-US"/>
              </w:rPr>
            </w:pPr>
            <w:r>
              <w:rPr>
                <w:lang w:eastAsia="en-US"/>
              </w:rPr>
              <w:t>Recepty na leki, które nie podlegają refundacji</w:t>
            </w:r>
          </w:p>
        </w:tc>
        <w:tc>
          <w:tcPr>
            <w:tcW w:w="1422" w:type="dxa"/>
            <w:gridSpan w:val="3"/>
            <w:vAlign w:val="center"/>
          </w:tcPr>
          <w:p w14:paraId="5C3A9D64" w14:textId="77777777"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14:paraId="4FB4E3F6" w14:textId="77777777" w:rsidR="00395882" w:rsidRPr="00EA4708" w:rsidRDefault="00395882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W03</w:t>
            </w:r>
          </w:p>
        </w:tc>
      </w:tr>
      <w:tr w:rsidR="00395882" w:rsidRPr="00745EB1" w14:paraId="6459AD33" w14:textId="77777777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14:paraId="5D49FDA3" w14:textId="77777777"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TK11</w:t>
            </w:r>
          </w:p>
        </w:tc>
        <w:tc>
          <w:tcPr>
            <w:tcW w:w="4836" w:type="dxa"/>
            <w:gridSpan w:val="7"/>
            <w:vAlign w:val="center"/>
          </w:tcPr>
          <w:p w14:paraId="7A943C6A" w14:textId="77777777" w:rsidR="00395882" w:rsidRPr="00EA4708" w:rsidRDefault="00395882" w:rsidP="00171EE0">
            <w:pPr>
              <w:rPr>
                <w:lang w:eastAsia="en-US"/>
              </w:rPr>
            </w:pPr>
            <w:r>
              <w:rPr>
                <w:lang w:eastAsia="en-US"/>
              </w:rPr>
              <w:t>Procedura zgłaszania działań niepożądanych leków.</w:t>
            </w:r>
          </w:p>
        </w:tc>
        <w:tc>
          <w:tcPr>
            <w:tcW w:w="1422" w:type="dxa"/>
            <w:gridSpan w:val="3"/>
            <w:vAlign w:val="center"/>
          </w:tcPr>
          <w:p w14:paraId="23DEA56C" w14:textId="77777777"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14:paraId="2F7CDDE7" w14:textId="77777777" w:rsidR="00395882" w:rsidRPr="00EA4708" w:rsidRDefault="00875E3C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W04</w:t>
            </w:r>
          </w:p>
        </w:tc>
      </w:tr>
      <w:tr w:rsidR="00395882" w:rsidRPr="00745EB1" w14:paraId="239BAA07" w14:textId="77777777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14:paraId="5F5665E7" w14:textId="77777777"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TK12</w:t>
            </w:r>
          </w:p>
        </w:tc>
        <w:tc>
          <w:tcPr>
            <w:tcW w:w="4836" w:type="dxa"/>
            <w:gridSpan w:val="7"/>
            <w:vAlign w:val="center"/>
          </w:tcPr>
          <w:p w14:paraId="109029BC" w14:textId="77777777" w:rsidR="00395882" w:rsidRPr="00EA4708" w:rsidRDefault="00395882" w:rsidP="00171EE0">
            <w:pPr>
              <w:rPr>
                <w:lang w:eastAsia="en-US"/>
              </w:rPr>
            </w:pPr>
            <w:r>
              <w:rPr>
                <w:lang w:eastAsia="en-US"/>
              </w:rPr>
              <w:t>Fazy badań  leków przed rejestracją, leki wycofywane z rynku.</w:t>
            </w:r>
          </w:p>
        </w:tc>
        <w:tc>
          <w:tcPr>
            <w:tcW w:w="1422" w:type="dxa"/>
            <w:gridSpan w:val="3"/>
            <w:vAlign w:val="center"/>
          </w:tcPr>
          <w:p w14:paraId="059DCA79" w14:textId="77777777" w:rsidR="00395882" w:rsidRPr="009F73C3" w:rsidRDefault="00395882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14:paraId="116D27C7" w14:textId="77777777" w:rsidR="00395882" w:rsidRPr="00EA4708" w:rsidRDefault="00875E3C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W04</w:t>
            </w:r>
          </w:p>
        </w:tc>
      </w:tr>
      <w:tr w:rsidR="00395882" w:rsidRPr="00745EB1" w14:paraId="6141C1E1" w14:textId="77777777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14:paraId="25D692E1" w14:textId="77777777" w:rsidR="00395882" w:rsidRPr="00EA4708" w:rsidRDefault="00395882" w:rsidP="00B51A6B">
            <w:pPr>
              <w:rPr>
                <w:lang w:eastAsia="en-US"/>
              </w:rPr>
            </w:pPr>
          </w:p>
        </w:tc>
        <w:tc>
          <w:tcPr>
            <w:tcW w:w="4836" w:type="dxa"/>
            <w:gridSpan w:val="7"/>
            <w:vAlign w:val="center"/>
          </w:tcPr>
          <w:p w14:paraId="33CD8E64" w14:textId="77777777" w:rsidR="00395882" w:rsidRPr="004C057D" w:rsidRDefault="00395882" w:rsidP="00171EE0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Seminaria:</w:t>
            </w:r>
          </w:p>
        </w:tc>
        <w:tc>
          <w:tcPr>
            <w:tcW w:w="1422" w:type="dxa"/>
            <w:gridSpan w:val="3"/>
            <w:vAlign w:val="center"/>
          </w:tcPr>
          <w:p w14:paraId="6FDC6532" w14:textId="77777777" w:rsidR="00395882" w:rsidRPr="00244C7A" w:rsidRDefault="00244C7A" w:rsidP="0033262D">
            <w:pPr>
              <w:jc w:val="center"/>
              <w:rPr>
                <w:b/>
                <w:lang w:eastAsia="en-US"/>
              </w:rPr>
            </w:pPr>
            <w:r w:rsidRPr="00244C7A">
              <w:rPr>
                <w:b/>
                <w:lang w:eastAsia="en-US"/>
              </w:rPr>
              <w:t>10</w:t>
            </w:r>
          </w:p>
        </w:tc>
        <w:tc>
          <w:tcPr>
            <w:tcW w:w="2425" w:type="dxa"/>
            <w:gridSpan w:val="4"/>
            <w:vAlign w:val="center"/>
          </w:tcPr>
          <w:p w14:paraId="75232B51" w14:textId="77777777" w:rsidR="00395882" w:rsidRPr="00EA4708" w:rsidRDefault="00395882" w:rsidP="005F3E19">
            <w:pPr>
              <w:rPr>
                <w:lang w:eastAsia="en-US"/>
              </w:rPr>
            </w:pPr>
          </w:p>
        </w:tc>
      </w:tr>
      <w:tr w:rsidR="00395882" w:rsidRPr="00745EB1" w14:paraId="0F3B9A5D" w14:textId="77777777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14:paraId="32B7AD88" w14:textId="77777777"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TK13</w:t>
            </w:r>
          </w:p>
        </w:tc>
        <w:tc>
          <w:tcPr>
            <w:tcW w:w="4836" w:type="dxa"/>
            <w:gridSpan w:val="7"/>
            <w:vAlign w:val="center"/>
          </w:tcPr>
          <w:p w14:paraId="4B88F73F" w14:textId="77777777" w:rsidR="00395882" w:rsidRPr="00EA4708" w:rsidRDefault="00902DC2" w:rsidP="0063691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Farmakokinetyka leku.</w:t>
            </w:r>
          </w:p>
        </w:tc>
        <w:tc>
          <w:tcPr>
            <w:tcW w:w="1422" w:type="dxa"/>
            <w:gridSpan w:val="3"/>
            <w:vAlign w:val="center"/>
          </w:tcPr>
          <w:p w14:paraId="6082189B" w14:textId="77777777" w:rsidR="00395882" w:rsidRPr="009F73C3" w:rsidRDefault="00856BF4" w:rsidP="00674F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14:paraId="79F6E1A6" w14:textId="77777777" w:rsidR="00395882" w:rsidRPr="00EA4708" w:rsidRDefault="00875E3C" w:rsidP="007C78B2">
            <w:pPr>
              <w:rPr>
                <w:lang w:eastAsia="en-US"/>
              </w:rPr>
            </w:pPr>
            <w:r>
              <w:rPr>
                <w:lang w:eastAsia="en-US"/>
              </w:rPr>
              <w:t>W01</w:t>
            </w:r>
          </w:p>
        </w:tc>
      </w:tr>
      <w:tr w:rsidR="00395882" w:rsidRPr="00745EB1" w14:paraId="756E1BA7" w14:textId="77777777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14:paraId="7C9D9B67" w14:textId="77777777" w:rsidR="00395882" w:rsidRPr="00EA4708" w:rsidRDefault="00395882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TK14</w:t>
            </w:r>
          </w:p>
        </w:tc>
        <w:tc>
          <w:tcPr>
            <w:tcW w:w="4836" w:type="dxa"/>
            <w:gridSpan w:val="7"/>
            <w:vAlign w:val="center"/>
          </w:tcPr>
          <w:p w14:paraId="455FB268" w14:textId="77777777" w:rsidR="00395882" w:rsidRPr="00EA4708" w:rsidRDefault="00244C7A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Mechanizmy działania leków</w:t>
            </w:r>
            <w:r w:rsidR="00395882">
              <w:rPr>
                <w:lang w:eastAsia="en-US"/>
              </w:rPr>
              <w:t>. Dawkowanie leków, drogi podania leków</w:t>
            </w:r>
          </w:p>
        </w:tc>
        <w:tc>
          <w:tcPr>
            <w:tcW w:w="1422" w:type="dxa"/>
            <w:gridSpan w:val="3"/>
            <w:vAlign w:val="center"/>
          </w:tcPr>
          <w:p w14:paraId="034C2085" w14:textId="77777777" w:rsidR="00395882" w:rsidRPr="009F73C3" w:rsidRDefault="00856BF4" w:rsidP="00674F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14:paraId="1A882E8A" w14:textId="77777777" w:rsidR="00395882" w:rsidRPr="00EA4708" w:rsidRDefault="00875E3C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W01</w:t>
            </w:r>
          </w:p>
        </w:tc>
      </w:tr>
      <w:tr w:rsidR="00A81FC5" w:rsidRPr="00745EB1" w14:paraId="516713DC" w14:textId="77777777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14:paraId="1C27DD5E" w14:textId="77777777" w:rsidR="00A81FC5" w:rsidRDefault="00C45868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TK15</w:t>
            </w:r>
          </w:p>
        </w:tc>
        <w:tc>
          <w:tcPr>
            <w:tcW w:w="4836" w:type="dxa"/>
            <w:gridSpan w:val="7"/>
            <w:vAlign w:val="center"/>
          </w:tcPr>
          <w:p w14:paraId="406410D4" w14:textId="77777777" w:rsidR="00A81FC5" w:rsidRPr="00EA4708" w:rsidRDefault="00A81FC5" w:rsidP="00A81F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Leki generyczne, pojęcie </w:t>
            </w:r>
            <w:proofErr w:type="spellStart"/>
            <w:r>
              <w:rPr>
                <w:lang w:eastAsia="en-US"/>
              </w:rPr>
              <w:t>biorównoważności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422" w:type="dxa"/>
            <w:gridSpan w:val="3"/>
            <w:vAlign w:val="center"/>
          </w:tcPr>
          <w:p w14:paraId="59E658E6" w14:textId="77777777" w:rsidR="00A81FC5" w:rsidRDefault="00A81FC5" w:rsidP="00A81FC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C45868">
              <w:rPr>
                <w:lang w:eastAsia="en-US"/>
              </w:rPr>
              <w:t xml:space="preserve"> </w:t>
            </w:r>
          </w:p>
        </w:tc>
        <w:tc>
          <w:tcPr>
            <w:tcW w:w="2425" w:type="dxa"/>
            <w:gridSpan w:val="4"/>
            <w:vAlign w:val="center"/>
          </w:tcPr>
          <w:p w14:paraId="74ED5F1F" w14:textId="77777777" w:rsidR="00A81FC5" w:rsidRDefault="00875E3C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W01</w:t>
            </w:r>
          </w:p>
        </w:tc>
      </w:tr>
      <w:tr w:rsidR="00A81FC5" w:rsidRPr="00745EB1" w14:paraId="072E4BB1" w14:textId="77777777" w:rsidTr="00CD256E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14:paraId="7A71B277" w14:textId="77777777" w:rsidR="00A81FC5" w:rsidRPr="00EA4708" w:rsidRDefault="00C45868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TK16</w:t>
            </w:r>
          </w:p>
        </w:tc>
        <w:tc>
          <w:tcPr>
            <w:tcW w:w="4836" w:type="dxa"/>
            <w:gridSpan w:val="7"/>
            <w:vAlign w:val="center"/>
          </w:tcPr>
          <w:p w14:paraId="76D86D5F" w14:textId="77777777" w:rsidR="00A81FC5" w:rsidRDefault="00A81FC5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Wpływ wieku na działanie leków w ustroju.</w:t>
            </w:r>
          </w:p>
          <w:p w14:paraId="67E8D650" w14:textId="77777777" w:rsidR="00B53B73" w:rsidRPr="00EA4708" w:rsidRDefault="00B53B73" w:rsidP="00A81F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Polifarmakoterapia i </w:t>
            </w:r>
            <w:proofErr w:type="spellStart"/>
            <w:r>
              <w:rPr>
                <w:lang w:eastAsia="en-US"/>
              </w:rPr>
              <w:t>polipragmazja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422" w:type="dxa"/>
            <w:gridSpan w:val="3"/>
            <w:vAlign w:val="center"/>
          </w:tcPr>
          <w:p w14:paraId="6A729E31" w14:textId="77777777" w:rsidR="00A81FC5" w:rsidRPr="009F73C3" w:rsidRDefault="00A81FC5" w:rsidP="00A81FC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14:paraId="4A2BA38E" w14:textId="77777777" w:rsidR="00A81FC5" w:rsidRPr="00EA4708" w:rsidRDefault="00875E3C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W04, U05</w:t>
            </w:r>
          </w:p>
        </w:tc>
      </w:tr>
      <w:tr w:rsidR="00A81FC5" w:rsidRPr="00745EB1" w14:paraId="3F616FE5" w14:textId="77777777" w:rsidTr="00CD256E">
        <w:trPr>
          <w:gridAfter w:val="2"/>
          <w:wAfter w:w="25" w:type="dxa"/>
          <w:trHeight w:val="611"/>
          <w:jc w:val="center"/>
        </w:trPr>
        <w:tc>
          <w:tcPr>
            <w:tcW w:w="1489" w:type="dxa"/>
            <w:gridSpan w:val="2"/>
            <w:vAlign w:val="center"/>
          </w:tcPr>
          <w:p w14:paraId="161A7542" w14:textId="77777777" w:rsidR="00A81FC5" w:rsidRPr="00EA4708" w:rsidRDefault="00C45868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TK17</w:t>
            </w:r>
          </w:p>
        </w:tc>
        <w:tc>
          <w:tcPr>
            <w:tcW w:w="4836" w:type="dxa"/>
            <w:gridSpan w:val="7"/>
            <w:vAlign w:val="center"/>
          </w:tcPr>
          <w:p w14:paraId="1011220C" w14:textId="77777777" w:rsidR="00A81FC5" w:rsidRPr="00EA4708" w:rsidRDefault="00A81FC5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Wpływ stanów chorobowych i innych czynników na działanie leków.</w:t>
            </w:r>
          </w:p>
        </w:tc>
        <w:tc>
          <w:tcPr>
            <w:tcW w:w="1422" w:type="dxa"/>
            <w:gridSpan w:val="3"/>
            <w:vAlign w:val="center"/>
          </w:tcPr>
          <w:p w14:paraId="7C53DB41" w14:textId="77777777" w:rsidR="00A81FC5" w:rsidRPr="009F73C3" w:rsidRDefault="00A81FC5" w:rsidP="00A81FC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14:paraId="380F55F5" w14:textId="77777777" w:rsidR="00A81FC5" w:rsidRPr="00EA4708" w:rsidRDefault="00875E3C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U01</w:t>
            </w:r>
          </w:p>
        </w:tc>
      </w:tr>
      <w:tr w:rsidR="00A81FC5" w:rsidRPr="00745EB1" w14:paraId="789FEE25" w14:textId="77777777" w:rsidTr="00CD256E">
        <w:trPr>
          <w:gridAfter w:val="2"/>
          <w:wAfter w:w="25" w:type="dxa"/>
          <w:trHeight w:val="521"/>
          <w:jc w:val="center"/>
        </w:trPr>
        <w:tc>
          <w:tcPr>
            <w:tcW w:w="1489" w:type="dxa"/>
            <w:gridSpan w:val="2"/>
            <w:vAlign w:val="center"/>
          </w:tcPr>
          <w:p w14:paraId="180E8081" w14:textId="77777777" w:rsidR="00A81FC5" w:rsidRPr="00EA4708" w:rsidRDefault="00C45868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TK18</w:t>
            </w:r>
          </w:p>
        </w:tc>
        <w:tc>
          <w:tcPr>
            <w:tcW w:w="4836" w:type="dxa"/>
            <w:gridSpan w:val="7"/>
            <w:vAlign w:val="center"/>
          </w:tcPr>
          <w:p w14:paraId="7F64A64F" w14:textId="77777777" w:rsidR="00A81FC5" w:rsidRPr="00EA4708" w:rsidRDefault="00B53B73" w:rsidP="00B53B73">
            <w:pPr>
              <w:rPr>
                <w:lang w:eastAsia="en-US"/>
              </w:rPr>
            </w:pPr>
            <w:r>
              <w:rPr>
                <w:lang w:eastAsia="en-US"/>
              </w:rPr>
              <w:t>Indywidualizacja terapii.</w:t>
            </w:r>
            <w:r w:rsidR="007A4E25">
              <w:rPr>
                <w:lang w:eastAsia="en-US"/>
              </w:rPr>
              <w:t xml:space="preserve"> </w:t>
            </w:r>
            <w:r w:rsidR="00A81FC5">
              <w:rPr>
                <w:lang w:eastAsia="en-US"/>
              </w:rPr>
              <w:t xml:space="preserve">Elementy </w:t>
            </w:r>
            <w:proofErr w:type="spellStart"/>
            <w:r w:rsidR="00A81FC5">
              <w:rPr>
                <w:lang w:eastAsia="en-US"/>
              </w:rPr>
              <w:t>farmakogenetyki</w:t>
            </w:r>
            <w:proofErr w:type="spellEnd"/>
            <w:r w:rsidR="00A81FC5">
              <w:rPr>
                <w:lang w:eastAsia="en-US"/>
              </w:rPr>
              <w:t xml:space="preserve">. </w:t>
            </w:r>
          </w:p>
        </w:tc>
        <w:tc>
          <w:tcPr>
            <w:tcW w:w="1422" w:type="dxa"/>
            <w:gridSpan w:val="3"/>
            <w:vAlign w:val="center"/>
          </w:tcPr>
          <w:p w14:paraId="534D0F8C" w14:textId="77777777" w:rsidR="00A81FC5" w:rsidRPr="009F73C3" w:rsidRDefault="00A81FC5" w:rsidP="00A81FC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14:paraId="4E5A4899" w14:textId="77777777" w:rsidR="00A81FC5" w:rsidRPr="00EA4708" w:rsidRDefault="00875E3C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U01</w:t>
            </w:r>
          </w:p>
        </w:tc>
      </w:tr>
      <w:tr w:rsidR="00A81FC5" w:rsidRPr="00745EB1" w14:paraId="5929CAC8" w14:textId="77777777" w:rsidTr="00CD256E">
        <w:trPr>
          <w:gridAfter w:val="2"/>
          <w:wAfter w:w="25" w:type="dxa"/>
          <w:trHeight w:val="455"/>
          <w:jc w:val="center"/>
        </w:trPr>
        <w:tc>
          <w:tcPr>
            <w:tcW w:w="1489" w:type="dxa"/>
            <w:gridSpan w:val="2"/>
            <w:vAlign w:val="center"/>
          </w:tcPr>
          <w:p w14:paraId="2A7FF61B" w14:textId="77777777" w:rsidR="00A81FC5" w:rsidRDefault="00A81FC5" w:rsidP="00A81FC5">
            <w:pPr>
              <w:rPr>
                <w:lang w:eastAsia="en-US"/>
              </w:rPr>
            </w:pPr>
          </w:p>
        </w:tc>
        <w:tc>
          <w:tcPr>
            <w:tcW w:w="4836" w:type="dxa"/>
            <w:gridSpan w:val="7"/>
            <w:vAlign w:val="center"/>
          </w:tcPr>
          <w:p w14:paraId="0A113C9C" w14:textId="77777777" w:rsidR="00A81FC5" w:rsidRPr="00244C7A" w:rsidRDefault="00A81FC5" w:rsidP="00A81FC5">
            <w:pPr>
              <w:rPr>
                <w:b/>
                <w:lang w:eastAsia="en-US"/>
              </w:rPr>
            </w:pPr>
            <w:r w:rsidRPr="00244C7A">
              <w:rPr>
                <w:b/>
                <w:lang w:eastAsia="en-US"/>
              </w:rPr>
              <w:t>Ćwiczenia</w:t>
            </w:r>
            <w:r w:rsidR="00863F8E">
              <w:rPr>
                <w:b/>
                <w:lang w:eastAsia="en-US"/>
              </w:rPr>
              <w:t>:</w:t>
            </w:r>
          </w:p>
        </w:tc>
        <w:tc>
          <w:tcPr>
            <w:tcW w:w="1422" w:type="dxa"/>
            <w:gridSpan w:val="3"/>
            <w:vAlign w:val="center"/>
          </w:tcPr>
          <w:p w14:paraId="524ED522" w14:textId="77777777" w:rsidR="00A81FC5" w:rsidRPr="00244C7A" w:rsidRDefault="00A81FC5" w:rsidP="00A81FC5">
            <w:pPr>
              <w:jc w:val="center"/>
              <w:rPr>
                <w:b/>
                <w:lang w:eastAsia="en-US"/>
              </w:rPr>
            </w:pPr>
            <w:r w:rsidRPr="00244C7A">
              <w:rPr>
                <w:b/>
                <w:lang w:eastAsia="en-US"/>
              </w:rPr>
              <w:t>10</w:t>
            </w:r>
          </w:p>
        </w:tc>
        <w:tc>
          <w:tcPr>
            <w:tcW w:w="2425" w:type="dxa"/>
            <w:gridSpan w:val="4"/>
            <w:vAlign w:val="center"/>
          </w:tcPr>
          <w:p w14:paraId="3553567D" w14:textId="77777777" w:rsidR="00A81FC5" w:rsidRDefault="00A81FC5" w:rsidP="00A81FC5">
            <w:pPr>
              <w:rPr>
                <w:lang w:eastAsia="en-US"/>
              </w:rPr>
            </w:pPr>
          </w:p>
        </w:tc>
      </w:tr>
      <w:tr w:rsidR="00A81FC5" w:rsidRPr="00745EB1" w14:paraId="0093FED5" w14:textId="77777777" w:rsidTr="00CD256E">
        <w:trPr>
          <w:gridAfter w:val="2"/>
          <w:wAfter w:w="25" w:type="dxa"/>
          <w:trHeight w:val="533"/>
          <w:jc w:val="center"/>
        </w:trPr>
        <w:tc>
          <w:tcPr>
            <w:tcW w:w="1473" w:type="dxa"/>
            <w:vAlign w:val="center"/>
          </w:tcPr>
          <w:p w14:paraId="33553E89" w14:textId="77777777" w:rsidR="00A81FC5" w:rsidRDefault="00A81FC5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TK19</w:t>
            </w:r>
          </w:p>
        </w:tc>
        <w:tc>
          <w:tcPr>
            <w:tcW w:w="4834" w:type="dxa"/>
            <w:gridSpan w:val="7"/>
            <w:vAlign w:val="center"/>
          </w:tcPr>
          <w:p w14:paraId="684CEC7A" w14:textId="77777777" w:rsidR="00A81FC5" w:rsidRPr="00275A37" w:rsidRDefault="00A81FC5" w:rsidP="00B53B73">
            <w:r>
              <w:rPr>
                <w:lang w:eastAsia="en-US"/>
              </w:rPr>
              <w:t xml:space="preserve">Działania niepożądane leków oraz sposoby przeciwdziałania im. </w:t>
            </w:r>
            <w:r w:rsidR="00B53B73">
              <w:rPr>
                <w:lang w:eastAsia="en-US"/>
              </w:rPr>
              <w:t xml:space="preserve">Polifarmakoterapia i </w:t>
            </w:r>
            <w:proofErr w:type="spellStart"/>
            <w:r w:rsidR="00B53B73">
              <w:rPr>
                <w:lang w:eastAsia="en-US"/>
              </w:rPr>
              <w:t>polipragmazja</w:t>
            </w:r>
            <w:proofErr w:type="spellEnd"/>
            <w:r w:rsidR="00B53B73">
              <w:rPr>
                <w:lang w:eastAsia="en-US"/>
              </w:rPr>
              <w:t>.</w:t>
            </w:r>
          </w:p>
        </w:tc>
        <w:tc>
          <w:tcPr>
            <w:tcW w:w="1440" w:type="dxa"/>
            <w:gridSpan w:val="4"/>
            <w:vAlign w:val="center"/>
          </w:tcPr>
          <w:p w14:paraId="6A18F4EF" w14:textId="77777777" w:rsidR="00A81FC5" w:rsidRPr="009F73C3" w:rsidRDefault="00A81FC5" w:rsidP="00A81FC5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14:paraId="5A797540" w14:textId="77777777" w:rsidR="00A81FC5" w:rsidRPr="00EA4708" w:rsidRDefault="00875E3C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U05</w:t>
            </w:r>
          </w:p>
        </w:tc>
      </w:tr>
      <w:tr w:rsidR="00A81FC5" w:rsidRPr="00745EB1" w14:paraId="6ABBAFA9" w14:textId="77777777" w:rsidTr="00902DC2">
        <w:trPr>
          <w:gridAfter w:val="2"/>
          <w:wAfter w:w="25" w:type="dxa"/>
          <w:trHeight w:val="517"/>
          <w:jc w:val="center"/>
        </w:trPr>
        <w:tc>
          <w:tcPr>
            <w:tcW w:w="1489" w:type="dxa"/>
            <w:gridSpan w:val="2"/>
            <w:vAlign w:val="center"/>
          </w:tcPr>
          <w:p w14:paraId="48A3D80B" w14:textId="77777777" w:rsidR="00A81FC5" w:rsidRPr="00EA4708" w:rsidRDefault="00A81FC5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TK20</w:t>
            </w:r>
          </w:p>
        </w:tc>
        <w:tc>
          <w:tcPr>
            <w:tcW w:w="4836" w:type="dxa"/>
            <w:gridSpan w:val="7"/>
            <w:vAlign w:val="center"/>
          </w:tcPr>
          <w:p w14:paraId="50A3ED58" w14:textId="77777777" w:rsidR="00A81FC5" w:rsidRPr="00EA4708" w:rsidRDefault="00B53B73" w:rsidP="00A81F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Interakcje między lekami. </w:t>
            </w:r>
            <w:r w:rsidR="00A81FC5">
              <w:t>Interakcje między lekami, a składnikami pożywienia.</w:t>
            </w:r>
          </w:p>
        </w:tc>
        <w:tc>
          <w:tcPr>
            <w:tcW w:w="1422" w:type="dxa"/>
            <w:gridSpan w:val="3"/>
            <w:vAlign w:val="center"/>
          </w:tcPr>
          <w:p w14:paraId="3BD53BFC" w14:textId="77777777" w:rsidR="00A81FC5" w:rsidRPr="009F73C3" w:rsidRDefault="00863F8E" w:rsidP="00A81FC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14:paraId="7E6B056A" w14:textId="77777777" w:rsidR="00A81FC5" w:rsidRPr="009F73C3" w:rsidRDefault="00875E3C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U05</w:t>
            </w:r>
          </w:p>
        </w:tc>
      </w:tr>
      <w:tr w:rsidR="00A81FC5" w:rsidRPr="00745EB1" w14:paraId="21DDB712" w14:textId="77777777" w:rsidTr="00CD256E">
        <w:trPr>
          <w:gridAfter w:val="2"/>
          <w:wAfter w:w="25" w:type="dxa"/>
          <w:trHeight w:val="385"/>
          <w:jc w:val="center"/>
        </w:trPr>
        <w:tc>
          <w:tcPr>
            <w:tcW w:w="1489" w:type="dxa"/>
            <w:gridSpan w:val="2"/>
            <w:vAlign w:val="center"/>
          </w:tcPr>
          <w:p w14:paraId="3D4EE5D9" w14:textId="77777777" w:rsidR="00A81FC5" w:rsidRPr="00EA4708" w:rsidRDefault="00A81FC5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TK21</w:t>
            </w:r>
          </w:p>
        </w:tc>
        <w:tc>
          <w:tcPr>
            <w:tcW w:w="4836" w:type="dxa"/>
            <w:gridSpan w:val="7"/>
            <w:vAlign w:val="center"/>
          </w:tcPr>
          <w:p w14:paraId="16D48E8D" w14:textId="77777777" w:rsidR="00A81FC5" w:rsidRPr="00EA4708" w:rsidRDefault="00A81FC5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Ordynowanie leków i środków specjalnego przeznaczenia żywieniowego.</w:t>
            </w:r>
          </w:p>
        </w:tc>
        <w:tc>
          <w:tcPr>
            <w:tcW w:w="1422" w:type="dxa"/>
            <w:gridSpan w:val="3"/>
            <w:vAlign w:val="center"/>
          </w:tcPr>
          <w:p w14:paraId="736D6D18" w14:textId="7C4EB9F6" w:rsidR="00A81FC5" w:rsidRPr="009F73C3" w:rsidRDefault="00383431" w:rsidP="00A81FC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425" w:type="dxa"/>
            <w:gridSpan w:val="4"/>
            <w:vAlign w:val="center"/>
          </w:tcPr>
          <w:p w14:paraId="47FF2290" w14:textId="77777777" w:rsidR="00A81FC5" w:rsidRPr="00EA4708" w:rsidRDefault="00863F8E" w:rsidP="00A81F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U01, </w:t>
            </w:r>
            <w:r w:rsidR="00875E3C">
              <w:rPr>
                <w:lang w:eastAsia="en-US"/>
              </w:rPr>
              <w:t>U03,</w:t>
            </w:r>
            <w:r>
              <w:rPr>
                <w:lang w:eastAsia="en-US"/>
              </w:rPr>
              <w:t xml:space="preserve"> </w:t>
            </w:r>
            <w:r w:rsidR="00875E3C">
              <w:rPr>
                <w:lang w:eastAsia="en-US"/>
              </w:rPr>
              <w:t>U04</w:t>
            </w:r>
          </w:p>
        </w:tc>
      </w:tr>
      <w:tr w:rsidR="00A81FC5" w:rsidRPr="00745EB1" w14:paraId="0D194E72" w14:textId="77777777" w:rsidTr="00A81FC5">
        <w:trPr>
          <w:gridAfter w:val="2"/>
          <w:wAfter w:w="25" w:type="dxa"/>
          <w:trHeight w:val="674"/>
          <w:jc w:val="center"/>
        </w:trPr>
        <w:tc>
          <w:tcPr>
            <w:tcW w:w="1489" w:type="dxa"/>
            <w:gridSpan w:val="2"/>
            <w:vAlign w:val="center"/>
          </w:tcPr>
          <w:p w14:paraId="51C4EF53" w14:textId="77777777" w:rsidR="00A81FC5" w:rsidRPr="00EA4708" w:rsidRDefault="00A81FC5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TK22</w:t>
            </w:r>
          </w:p>
        </w:tc>
        <w:tc>
          <w:tcPr>
            <w:tcW w:w="4836" w:type="dxa"/>
            <w:gridSpan w:val="7"/>
            <w:vAlign w:val="center"/>
          </w:tcPr>
          <w:p w14:paraId="0B1E2F6D" w14:textId="77777777" w:rsidR="00A81FC5" w:rsidRPr="00EA4708" w:rsidRDefault="00A81FC5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Źródła informacji o lekach. Interpretacja charakterystyki produktu leczniczego.</w:t>
            </w:r>
          </w:p>
        </w:tc>
        <w:tc>
          <w:tcPr>
            <w:tcW w:w="1422" w:type="dxa"/>
            <w:gridSpan w:val="3"/>
            <w:vAlign w:val="center"/>
          </w:tcPr>
          <w:p w14:paraId="200E2E22" w14:textId="77777777" w:rsidR="00A81FC5" w:rsidRPr="009F73C3" w:rsidRDefault="00863F8E" w:rsidP="00A81FC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14:paraId="5B0C9768" w14:textId="77777777" w:rsidR="00A81FC5" w:rsidRPr="00EA4708" w:rsidRDefault="00875E3C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U02</w:t>
            </w:r>
          </w:p>
        </w:tc>
      </w:tr>
      <w:tr w:rsidR="00A81FC5" w:rsidRPr="00745EB1" w14:paraId="0A6F9F24" w14:textId="77777777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14:paraId="1EE320D7" w14:textId="77777777" w:rsidR="00A81FC5" w:rsidRPr="00196159" w:rsidRDefault="00A81FC5" w:rsidP="00A81FC5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Zalecana literatura</w:t>
            </w:r>
          </w:p>
        </w:tc>
      </w:tr>
      <w:tr w:rsidR="00A81FC5" w:rsidRPr="00745EB1" w14:paraId="5C6B1B53" w14:textId="77777777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14:paraId="7738E30B" w14:textId="77777777" w:rsidR="00A81FC5" w:rsidRDefault="00A81FC5" w:rsidP="00A81FC5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Literatura podstawowa</w:t>
            </w:r>
          </w:p>
        </w:tc>
      </w:tr>
      <w:tr w:rsidR="00A81FC5" w:rsidRPr="00745EB1" w14:paraId="7DAF8963" w14:textId="77777777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14:paraId="14042296" w14:textId="77777777" w:rsidR="00A81FC5" w:rsidRPr="00BE6901" w:rsidRDefault="00A81FC5" w:rsidP="00A81FC5">
            <w:pPr>
              <w:pStyle w:val="Nagwek1"/>
              <w:shd w:val="clear" w:color="auto" w:fill="FFFFFF"/>
              <w:rPr>
                <w:rFonts w:ascii="Trebuchet MS" w:hAnsi="Trebuchet MS" w:cs="Trebuchet MS"/>
                <w:b w:val="0"/>
                <w:bCs w:val="0"/>
                <w:color w:val="6D6E71"/>
              </w:rPr>
            </w:pPr>
            <w:r w:rsidRPr="00BE6901">
              <w:rPr>
                <w:b w:val="0"/>
                <w:bCs w:val="0"/>
                <w:shd w:val="clear" w:color="auto" w:fill="FFFFFF"/>
              </w:rPr>
              <w:t xml:space="preserve">1. red. E. Hryniewiecka, I. Joniec-Maciejak: </w:t>
            </w:r>
            <w:r w:rsidRPr="00BE6901">
              <w:rPr>
                <w:b w:val="0"/>
                <w:bCs w:val="0"/>
              </w:rPr>
              <w:t>Ordynacja i farmakoterapia w praktyce pielęgniarki i położnej.</w:t>
            </w:r>
            <w:r w:rsidRPr="00BE6901">
              <w:rPr>
                <w:rStyle w:val="apple-converted-space"/>
                <w:rFonts w:ascii="Trebuchet MS" w:hAnsi="Trebuchet MS" w:cs="Trebuchet MS"/>
                <w:b w:val="0"/>
                <w:bCs w:val="0"/>
                <w:color w:val="6D6E71"/>
                <w:sz w:val="22"/>
                <w:szCs w:val="22"/>
              </w:rPr>
              <w:t> </w:t>
            </w:r>
            <w:proofErr w:type="spellStart"/>
            <w:r w:rsidRPr="00DA5BBE">
              <w:rPr>
                <w:rStyle w:val="apple-converted-space"/>
                <w:b w:val="0"/>
                <w:bCs w:val="0"/>
              </w:rPr>
              <w:t>Edra</w:t>
            </w:r>
            <w:proofErr w:type="spellEnd"/>
            <w:r w:rsidRPr="00DA5BBE">
              <w:rPr>
                <w:rStyle w:val="apple-converted-space"/>
                <w:b w:val="0"/>
                <w:bCs w:val="0"/>
              </w:rPr>
              <w:t xml:space="preserve"> Urban </w:t>
            </w:r>
            <w:r w:rsidR="00B53B73">
              <w:rPr>
                <w:rStyle w:val="apple-converted-space"/>
                <w:b w:val="0"/>
                <w:bCs w:val="0"/>
              </w:rPr>
              <w:t>&amp; Partner, Wrocław 2024</w:t>
            </w:r>
            <w:r>
              <w:rPr>
                <w:rStyle w:val="apple-converted-space"/>
                <w:b w:val="0"/>
                <w:bCs w:val="0"/>
              </w:rPr>
              <w:t>.</w:t>
            </w:r>
          </w:p>
        </w:tc>
      </w:tr>
      <w:tr w:rsidR="00A81FC5" w:rsidRPr="00985B8F" w14:paraId="154A4298" w14:textId="77777777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14:paraId="5236A44F" w14:textId="77777777" w:rsidR="00A81FC5" w:rsidRPr="00137476" w:rsidRDefault="00A81FC5" w:rsidP="00A81FC5">
            <w:pPr>
              <w:jc w:val="both"/>
              <w:rPr>
                <w:b/>
                <w:bCs/>
                <w:lang w:val="en-US" w:eastAsia="en-US"/>
              </w:rPr>
            </w:pPr>
            <w:proofErr w:type="spellStart"/>
            <w:r w:rsidRPr="00137476">
              <w:rPr>
                <w:b/>
                <w:bCs/>
                <w:lang w:val="en-US" w:eastAsia="en-US"/>
              </w:rPr>
              <w:t>Literatura</w:t>
            </w:r>
            <w:proofErr w:type="spellEnd"/>
            <w:r w:rsidRPr="00137476">
              <w:rPr>
                <w:b/>
                <w:bCs/>
                <w:lang w:val="en-US" w:eastAsia="en-US"/>
              </w:rPr>
              <w:t xml:space="preserve"> </w:t>
            </w:r>
            <w:proofErr w:type="spellStart"/>
            <w:r w:rsidRPr="00137476">
              <w:rPr>
                <w:b/>
                <w:bCs/>
                <w:lang w:val="en-US" w:eastAsia="en-US"/>
              </w:rPr>
              <w:t>uzupełniająca</w:t>
            </w:r>
            <w:proofErr w:type="spellEnd"/>
          </w:p>
        </w:tc>
      </w:tr>
      <w:tr w:rsidR="00A81FC5" w:rsidRPr="004D4470" w14:paraId="038D7E12" w14:textId="77777777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14:paraId="5CE9772A" w14:textId="77777777" w:rsidR="00A81FC5" w:rsidRPr="004D4470" w:rsidRDefault="00A81FC5" w:rsidP="00A81FC5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</w:t>
            </w:r>
            <w:r w:rsidRPr="00757D21">
              <w:rPr>
                <w:lang w:eastAsia="en-US"/>
              </w:rPr>
              <w:t xml:space="preserve"> Rajtar-</w:t>
            </w:r>
            <w:proofErr w:type="spellStart"/>
            <w:r w:rsidRPr="00757D21">
              <w:rPr>
                <w:lang w:eastAsia="en-US"/>
              </w:rPr>
              <w:t>Cynke</w:t>
            </w:r>
            <w:proofErr w:type="spellEnd"/>
            <w:r w:rsidRPr="00757D21">
              <w:rPr>
                <w:lang w:eastAsia="en-US"/>
              </w:rPr>
              <w:t xml:space="preserve"> G.: Farmakologia – podręcznik dla stu</w:t>
            </w:r>
            <w:r>
              <w:rPr>
                <w:lang w:eastAsia="en-US"/>
              </w:rPr>
              <w:t>dentów i absolwentów wydziału pi</w:t>
            </w:r>
            <w:r w:rsidRPr="00757D21">
              <w:rPr>
                <w:lang w:eastAsia="en-US"/>
              </w:rPr>
              <w:t>elęgniarstwa i nauk o zdrowiu. Wyd. Lekarskie PZWL, Warszawa 2015, 2016.</w:t>
            </w:r>
          </w:p>
        </w:tc>
      </w:tr>
      <w:tr w:rsidR="00A81FC5" w:rsidRPr="00745EB1" w14:paraId="7D73E9C4" w14:textId="77777777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14:paraId="662A3D06" w14:textId="77777777" w:rsidR="00A81FC5" w:rsidRPr="00757D21" w:rsidRDefault="00A81FC5" w:rsidP="00A81FC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2. </w:t>
            </w:r>
            <w:r w:rsidRPr="00757D21">
              <w:rPr>
                <w:lang w:eastAsia="en-US"/>
              </w:rPr>
              <w:t>Rajtar-</w:t>
            </w:r>
            <w:proofErr w:type="spellStart"/>
            <w:r w:rsidRPr="00757D21">
              <w:rPr>
                <w:lang w:eastAsia="en-US"/>
              </w:rPr>
              <w:t>Cynke</w:t>
            </w:r>
            <w:proofErr w:type="spellEnd"/>
            <w:r w:rsidRPr="00757D21">
              <w:rPr>
                <w:lang w:eastAsia="en-US"/>
              </w:rPr>
              <w:t xml:space="preserve"> G.: Recepty. Zasady wystawiania. Wyd. Lekarskie PZWL, Warszawa 2016.</w:t>
            </w:r>
          </w:p>
        </w:tc>
      </w:tr>
      <w:tr w:rsidR="00A81FC5" w:rsidRPr="00745EB1" w14:paraId="2B5A55B5" w14:textId="77777777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14:paraId="62DBF531" w14:textId="77777777" w:rsidR="00A81FC5" w:rsidRPr="003D39E0" w:rsidRDefault="00A81FC5" w:rsidP="00A81FC5">
            <w:pPr>
              <w:rPr>
                <w:b/>
                <w:bCs/>
                <w:lang w:eastAsia="en-US"/>
              </w:rPr>
            </w:pPr>
            <w:r w:rsidRPr="003D39E0">
              <w:rPr>
                <w:b/>
                <w:bCs/>
                <w:lang w:eastAsia="en-US"/>
              </w:rPr>
              <w:t xml:space="preserve">Nakład pracy studenta </w:t>
            </w:r>
          </w:p>
        </w:tc>
      </w:tr>
      <w:tr w:rsidR="00A81FC5" w:rsidRPr="00745EB1" w14:paraId="2777970D" w14:textId="77777777">
        <w:trPr>
          <w:gridAfter w:val="2"/>
          <w:wAfter w:w="25" w:type="dxa"/>
          <w:trHeight w:val="579"/>
          <w:jc w:val="center"/>
        </w:trPr>
        <w:tc>
          <w:tcPr>
            <w:tcW w:w="4292" w:type="dxa"/>
            <w:gridSpan w:val="3"/>
            <w:vAlign w:val="center"/>
          </w:tcPr>
          <w:p w14:paraId="4396D2BA" w14:textId="77777777" w:rsidR="00A81FC5" w:rsidRPr="00745EB1" w:rsidRDefault="00A81FC5" w:rsidP="00A81FC5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Forma nakładu pracy studenta </w:t>
            </w:r>
          </w:p>
          <w:p w14:paraId="0C1EF879" w14:textId="77777777" w:rsidR="00A81FC5" w:rsidRPr="00745EB1" w:rsidRDefault="00A81FC5" w:rsidP="00A81FC5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(udział w zajęciach, aktywność, przygotowanie sprawozdania, itp.)</w:t>
            </w:r>
          </w:p>
        </w:tc>
        <w:tc>
          <w:tcPr>
            <w:tcW w:w="5880" w:type="dxa"/>
            <w:gridSpan w:val="13"/>
            <w:vAlign w:val="center"/>
          </w:tcPr>
          <w:p w14:paraId="1B2EF7B3" w14:textId="77777777" w:rsidR="00A81FC5" w:rsidRPr="00745EB1" w:rsidRDefault="00A81FC5" w:rsidP="00A81FC5">
            <w:pPr>
              <w:jc w:val="center"/>
              <w:rPr>
                <w:lang w:eastAsia="en-US"/>
              </w:rPr>
            </w:pPr>
            <w:r w:rsidRPr="00745EB1">
              <w:rPr>
                <w:lang w:eastAsia="en-US"/>
              </w:rPr>
              <w:t>Obciążenie studenta [h]</w:t>
            </w:r>
          </w:p>
          <w:p w14:paraId="73E15B47" w14:textId="77777777" w:rsidR="00A81FC5" w:rsidRPr="00745EB1" w:rsidRDefault="00A81FC5" w:rsidP="00A81FC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W ocenie (opinii) nauczyciela</w:t>
            </w:r>
          </w:p>
        </w:tc>
      </w:tr>
      <w:tr w:rsidR="00A81FC5" w:rsidRPr="00745EB1" w14:paraId="27B0DDA7" w14:textId="77777777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14:paraId="31EA82B3" w14:textId="77777777" w:rsidR="00A81FC5" w:rsidRDefault="00A81FC5" w:rsidP="00A81FC5">
            <w:pPr>
              <w:rPr>
                <w:lang w:eastAsia="en-US"/>
              </w:rPr>
            </w:pPr>
          </w:p>
          <w:p w14:paraId="0CA4D09E" w14:textId="77777777" w:rsidR="00A81FC5" w:rsidRPr="00745EB1" w:rsidRDefault="00A81FC5" w:rsidP="00A81FC5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Godziny kontaktowe z nauczycielem</w:t>
            </w:r>
          </w:p>
        </w:tc>
        <w:tc>
          <w:tcPr>
            <w:tcW w:w="5880" w:type="dxa"/>
            <w:gridSpan w:val="13"/>
            <w:vAlign w:val="center"/>
          </w:tcPr>
          <w:p w14:paraId="29E3EABB" w14:textId="77777777" w:rsidR="00A81FC5" w:rsidRPr="00745EB1" w:rsidRDefault="00962135" w:rsidP="00A81FC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</w:tr>
      <w:tr w:rsidR="00A81FC5" w:rsidRPr="00745EB1" w14:paraId="71C5060C" w14:textId="77777777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14:paraId="473421B7" w14:textId="77777777" w:rsidR="00A81FC5" w:rsidRDefault="00A81FC5" w:rsidP="00A81FC5">
            <w:pPr>
              <w:rPr>
                <w:lang w:eastAsia="en-US"/>
              </w:rPr>
            </w:pPr>
          </w:p>
          <w:p w14:paraId="35FE3F59" w14:textId="77777777" w:rsidR="00A81FC5" w:rsidRPr="00513CAC" w:rsidRDefault="00A81FC5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Przygotowanie do ćwiczeń/seminarium</w:t>
            </w:r>
          </w:p>
        </w:tc>
        <w:tc>
          <w:tcPr>
            <w:tcW w:w="5880" w:type="dxa"/>
            <w:gridSpan w:val="13"/>
            <w:vAlign w:val="center"/>
          </w:tcPr>
          <w:p w14:paraId="75D11950" w14:textId="77777777" w:rsidR="00A81FC5" w:rsidRPr="00745EB1" w:rsidRDefault="00A81FC5" w:rsidP="00A81FC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A81FC5" w:rsidRPr="00745EB1" w14:paraId="4CEEDCF5" w14:textId="77777777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14:paraId="2E860175" w14:textId="77777777" w:rsidR="00A81FC5" w:rsidRDefault="00A81FC5" w:rsidP="00A81FC5">
            <w:pPr>
              <w:rPr>
                <w:lang w:eastAsia="en-US"/>
              </w:rPr>
            </w:pPr>
          </w:p>
          <w:p w14:paraId="65F2AC29" w14:textId="77777777" w:rsidR="00A81FC5" w:rsidRDefault="00A81FC5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Czytanie wskazanej lektury</w:t>
            </w:r>
          </w:p>
        </w:tc>
        <w:tc>
          <w:tcPr>
            <w:tcW w:w="5880" w:type="dxa"/>
            <w:gridSpan w:val="13"/>
            <w:vAlign w:val="center"/>
          </w:tcPr>
          <w:p w14:paraId="29C385C0" w14:textId="77777777" w:rsidR="00A81FC5" w:rsidRPr="00745EB1" w:rsidRDefault="00A81FC5" w:rsidP="00A81FC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A81FC5" w:rsidRPr="00745EB1" w14:paraId="4FF7274D" w14:textId="77777777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14:paraId="029F846A" w14:textId="77777777" w:rsidR="00A81FC5" w:rsidRDefault="00A81FC5" w:rsidP="00A81FC5">
            <w:pPr>
              <w:rPr>
                <w:lang w:eastAsia="en-US"/>
              </w:rPr>
            </w:pPr>
          </w:p>
          <w:p w14:paraId="3CA78F14" w14:textId="77777777" w:rsidR="00A81FC5" w:rsidRDefault="00A81FC5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Przygotowanie do kolokwium/kartkówki</w:t>
            </w:r>
          </w:p>
        </w:tc>
        <w:tc>
          <w:tcPr>
            <w:tcW w:w="5880" w:type="dxa"/>
            <w:gridSpan w:val="13"/>
            <w:vAlign w:val="center"/>
          </w:tcPr>
          <w:p w14:paraId="0328D16E" w14:textId="77777777" w:rsidR="00A81FC5" w:rsidRPr="00745EB1" w:rsidRDefault="00A81FC5" w:rsidP="00A81FC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A81FC5" w:rsidRPr="00745EB1" w14:paraId="1B0E8F13" w14:textId="77777777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14:paraId="57AB939C" w14:textId="77777777" w:rsidR="00A81FC5" w:rsidRDefault="00A81FC5" w:rsidP="00A81FC5">
            <w:pPr>
              <w:rPr>
                <w:lang w:eastAsia="en-US"/>
              </w:rPr>
            </w:pPr>
          </w:p>
          <w:p w14:paraId="6C4AA1F5" w14:textId="77777777" w:rsidR="00A81FC5" w:rsidRPr="00513CAC" w:rsidRDefault="00A81FC5" w:rsidP="00A81FC5">
            <w:pPr>
              <w:rPr>
                <w:lang w:eastAsia="en-US"/>
              </w:rPr>
            </w:pPr>
            <w:r>
              <w:rPr>
                <w:lang w:eastAsia="en-US"/>
              </w:rPr>
              <w:t>Przygotowanie do egzaminu</w:t>
            </w:r>
          </w:p>
        </w:tc>
        <w:tc>
          <w:tcPr>
            <w:tcW w:w="5880" w:type="dxa"/>
            <w:gridSpan w:val="13"/>
            <w:vAlign w:val="center"/>
          </w:tcPr>
          <w:p w14:paraId="06342F7D" w14:textId="77777777" w:rsidR="00A81FC5" w:rsidRPr="00745EB1" w:rsidRDefault="00A81FC5" w:rsidP="00A81FC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A81FC5" w:rsidRPr="00745EB1" w14:paraId="297F40B9" w14:textId="77777777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14:paraId="18939C61" w14:textId="77777777" w:rsidR="00A81FC5" w:rsidRPr="00513CAC" w:rsidRDefault="00A81FC5" w:rsidP="00A81FC5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Sumaryczne obciążenie pracy studenta</w:t>
            </w:r>
          </w:p>
        </w:tc>
        <w:tc>
          <w:tcPr>
            <w:tcW w:w="5880" w:type="dxa"/>
            <w:gridSpan w:val="13"/>
            <w:vAlign w:val="center"/>
          </w:tcPr>
          <w:p w14:paraId="71E2EBDC" w14:textId="77777777" w:rsidR="00A81FC5" w:rsidRPr="00745EB1" w:rsidRDefault="000F40DF" w:rsidP="00A81FC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="00A81FC5">
              <w:rPr>
                <w:lang w:eastAsia="en-US"/>
              </w:rPr>
              <w:t>8</w:t>
            </w:r>
          </w:p>
        </w:tc>
      </w:tr>
      <w:tr w:rsidR="00A81FC5" w:rsidRPr="00745EB1" w14:paraId="16F9429A" w14:textId="77777777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14:paraId="11E2BEF8" w14:textId="77777777" w:rsidR="00A81FC5" w:rsidRPr="00513CAC" w:rsidRDefault="00A81FC5" w:rsidP="00A81FC5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Punkty ECTS za moduł/przedmiot</w:t>
            </w:r>
          </w:p>
        </w:tc>
        <w:tc>
          <w:tcPr>
            <w:tcW w:w="5880" w:type="dxa"/>
            <w:gridSpan w:val="13"/>
            <w:vAlign w:val="center"/>
          </w:tcPr>
          <w:p w14:paraId="42C4E7B1" w14:textId="77777777" w:rsidR="00A81FC5" w:rsidRPr="00513CAC" w:rsidRDefault="00A81FC5" w:rsidP="00A81FC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A81FC5" w:rsidRPr="00745EB1" w14:paraId="148AF89B" w14:textId="77777777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14:paraId="737CC47E" w14:textId="77777777" w:rsidR="00A81FC5" w:rsidRPr="00745EB1" w:rsidRDefault="00A81FC5" w:rsidP="00A81FC5">
            <w:pPr>
              <w:rPr>
                <w:b/>
                <w:bCs/>
                <w:lang w:eastAsia="en-US"/>
              </w:rPr>
            </w:pPr>
            <w:r w:rsidRPr="00745EB1">
              <w:rPr>
                <w:b/>
                <w:bCs/>
                <w:lang w:eastAsia="en-US"/>
              </w:rPr>
              <w:t>Uwagi</w:t>
            </w:r>
          </w:p>
        </w:tc>
      </w:tr>
      <w:tr w:rsidR="00A81FC5" w:rsidRPr="00745EB1" w14:paraId="64FB5D5B" w14:textId="77777777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14:paraId="32701C44" w14:textId="77777777" w:rsidR="00A81FC5" w:rsidRPr="00745EB1" w:rsidRDefault="00A81FC5" w:rsidP="00A81FC5">
            <w:pPr>
              <w:rPr>
                <w:lang w:eastAsia="en-US"/>
              </w:rPr>
            </w:pPr>
          </w:p>
          <w:p w14:paraId="11F91AE6" w14:textId="77777777" w:rsidR="00A81FC5" w:rsidRPr="00745EB1" w:rsidRDefault="00A81FC5" w:rsidP="00A81FC5">
            <w:pPr>
              <w:rPr>
                <w:lang w:eastAsia="en-US"/>
              </w:rPr>
            </w:pPr>
          </w:p>
          <w:p w14:paraId="1C8993E4" w14:textId="77777777" w:rsidR="00A81FC5" w:rsidRPr="00745EB1" w:rsidRDefault="00A81FC5" w:rsidP="00A81FC5">
            <w:pPr>
              <w:rPr>
                <w:lang w:eastAsia="en-US"/>
              </w:rPr>
            </w:pPr>
          </w:p>
        </w:tc>
      </w:tr>
    </w:tbl>
    <w:p w14:paraId="1A39497F" w14:textId="77777777" w:rsidR="00395882" w:rsidRDefault="00395882" w:rsidP="00353A92">
      <w:pPr>
        <w:rPr>
          <w:lang w:eastAsia="en-US"/>
        </w:rPr>
      </w:pPr>
      <w:r>
        <w:rPr>
          <w:lang w:eastAsia="en-US"/>
        </w:rPr>
        <w:t>*Przykładowe sposoby weryfikacji efektów kształcenia:</w:t>
      </w:r>
    </w:p>
    <w:p w14:paraId="22C55405" w14:textId="77777777"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EP – egzamin pisemny</w:t>
      </w:r>
    </w:p>
    <w:p w14:paraId="07351737" w14:textId="77777777"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EU - egzamin ustny</w:t>
      </w:r>
    </w:p>
    <w:p w14:paraId="1AC852D4" w14:textId="77777777"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ET – egzamin testowy</w:t>
      </w:r>
    </w:p>
    <w:p w14:paraId="121E4B30" w14:textId="77777777"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EP</w:t>
      </w:r>
      <w:r w:rsidRPr="00513CAC">
        <w:rPr>
          <w:lang w:eastAsia="en-US"/>
        </w:rPr>
        <w:t>R</w:t>
      </w:r>
      <w:r w:rsidRPr="009D3118">
        <w:rPr>
          <w:lang w:eastAsia="en-US"/>
        </w:rPr>
        <w:t xml:space="preserve"> – egzamin praktyczny</w:t>
      </w:r>
    </w:p>
    <w:p w14:paraId="2F371E72" w14:textId="77777777"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K – kolokwium</w:t>
      </w:r>
    </w:p>
    <w:p w14:paraId="7097C31E" w14:textId="77777777"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R – referat</w:t>
      </w:r>
    </w:p>
    <w:p w14:paraId="09254F96" w14:textId="77777777"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S – sprawdzenie umiejętności praktycznych</w:t>
      </w:r>
    </w:p>
    <w:p w14:paraId="776AE05E" w14:textId="77777777"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R</w:t>
      </w:r>
      <w:r w:rsidRPr="00513CAC">
        <w:rPr>
          <w:lang w:eastAsia="en-US"/>
        </w:rPr>
        <w:t>ZĆ</w:t>
      </w:r>
      <w:r w:rsidRPr="009D3118">
        <w:rPr>
          <w:lang w:eastAsia="en-US"/>
        </w:rPr>
        <w:t xml:space="preserve"> – raport z ćwiczeń z dyskusją wyników</w:t>
      </w:r>
    </w:p>
    <w:p w14:paraId="5A2E5CCD" w14:textId="77777777"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 xml:space="preserve">O - ocena aktywności i postawy studenta </w:t>
      </w:r>
    </w:p>
    <w:p w14:paraId="3FAAF89E" w14:textId="77777777" w:rsidR="00395882" w:rsidRPr="00AC60F1" w:rsidRDefault="00395882" w:rsidP="00353A92">
      <w:pPr>
        <w:rPr>
          <w:sz w:val="28"/>
          <w:szCs w:val="28"/>
          <w:lang w:eastAsia="en-US"/>
        </w:rPr>
      </w:pPr>
      <w:r w:rsidRPr="00AC60F1">
        <w:rPr>
          <w:sz w:val="28"/>
          <w:szCs w:val="28"/>
          <w:lang w:eastAsia="en-US"/>
        </w:rPr>
        <w:t>SL - sprawozdanie laboratoryjne</w:t>
      </w:r>
    </w:p>
    <w:p w14:paraId="1D109E91" w14:textId="77777777"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SP – studium przypadku</w:t>
      </w:r>
    </w:p>
    <w:p w14:paraId="219FDA00" w14:textId="77777777"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PS - ocena umiejętności pracy samodzielnej</w:t>
      </w:r>
    </w:p>
    <w:p w14:paraId="0C7AE3C2" w14:textId="77777777"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W – kartkówka przed rozpoczęciem zajęć</w:t>
      </w:r>
    </w:p>
    <w:p w14:paraId="61802DF7" w14:textId="77777777" w:rsidR="00395882" w:rsidRPr="009D3118" w:rsidRDefault="00395882" w:rsidP="00353A92">
      <w:pPr>
        <w:rPr>
          <w:lang w:eastAsia="en-US"/>
        </w:rPr>
      </w:pPr>
      <w:r w:rsidRPr="009D3118">
        <w:rPr>
          <w:lang w:eastAsia="en-US"/>
        </w:rPr>
        <w:t>PM – prezentacja multimedialna</w:t>
      </w:r>
    </w:p>
    <w:p w14:paraId="0D70482E" w14:textId="77777777" w:rsidR="00395882" w:rsidRPr="009D3118" w:rsidRDefault="00395882" w:rsidP="00353A92">
      <w:pPr>
        <w:rPr>
          <w:lang w:eastAsia="en-US"/>
        </w:rPr>
      </w:pPr>
    </w:p>
    <w:p w14:paraId="278DD252" w14:textId="77777777" w:rsidR="00395882" w:rsidRDefault="00395882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sectPr w:rsidR="00395882" w:rsidSect="001F095D">
      <w:headerReference w:type="default" r:id="rId13"/>
      <w:footerReference w:type="default" r:id="rId14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DFC23" w14:textId="77777777" w:rsidR="00D0324B" w:rsidRDefault="00D0324B" w:rsidP="00190DC4">
      <w:r>
        <w:separator/>
      </w:r>
    </w:p>
  </w:endnote>
  <w:endnote w:type="continuationSeparator" w:id="0">
    <w:p w14:paraId="43217326" w14:textId="77777777" w:rsidR="00D0324B" w:rsidRDefault="00D0324B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F0FA1" w14:textId="77777777" w:rsidR="002216C9" w:rsidRDefault="002216C9" w:rsidP="001F095D">
    <w:pPr>
      <w:pStyle w:val="Stopka"/>
      <w:rPr>
        <w:sz w:val="16"/>
        <w:szCs w:val="16"/>
      </w:rPr>
    </w:pPr>
    <w:r w:rsidRPr="001F095D">
      <w:rPr>
        <w:sz w:val="16"/>
        <w:szCs w:val="16"/>
      </w:rPr>
      <w:t xml:space="preserve">Załącznik Nr… do Uchwały Nr </w:t>
    </w:r>
    <w:r>
      <w:rPr>
        <w:sz w:val="16"/>
        <w:szCs w:val="16"/>
      </w:rPr>
      <w:t>…..</w:t>
    </w:r>
  </w:p>
  <w:p w14:paraId="2F17795B" w14:textId="77777777" w:rsidR="002216C9" w:rsidRPr="001F095D" w:rsidRDefault="002216C9" w:rsidP="001F095D">
    <w:pPr>
      <w:pStyle w:val="Stopka"/>
      <w:jc w:val="right"/>
      <w:rPr>
        <w:sz w:val="16"/>
        <w:szCs w:val="16"/>
      </w:rPr>
    </w:pPr>
    <w:r w:rsidRPr="001A3E25">
      <w:rPr>
        <w:sz w:val="16"/>
        <w:szCs w:val="16"/>
      </w:rPr>
      <w:t xml:space="preserve">Strona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PAGE</w:instrText>
    </w:r>
    <w:r w:rsidRPr="001A3E25">
      <w:rPr>
        <w:b/>
        <w:bCs/>
        <w:sz w:val="16"/>
        <w:szCs w:val="16"/>
      </w:rPr>
      <w:fldChar w:fldCharType="separate"/>
    </w:r>
    <w:r w:rsidR="00B557D8">
      <w:rPr>
        <w:b/>
        <w:bCs/>
        <w:noProof/>
        <w:sz w:val="16"/>
        <w:szCs w:val="16"/>
      </w:rPr>
      <w:t>2</w:t>
    </w:r>
    <w:r w:rsidRPr="001A3E25">
      <w:rPr>
        <w:b/>
        <w:bCs/>
        <w:sz w:val="16"/>
        <w:szCs w:val="16"/>
      </w:rPr>
      <w:fldChar w:fldCharType="end"/>
    </w:r>
    <w:r w:rsidRPr="001A3E25">
      <w:rPr>
        <w:sz w:val="16"/>
        <w:szCs w:val="16"/>
      </w:rPr>
      <w:t xml:space="preserve"> z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NUMPAGES</w:instrText>
    </w:r>
    <w:r w:rsidRPr="001A3E25">
      <w:rPr>
        <w:b/>
        <w:bCs/>
        <w:sz w:val="16"/>
        <w:szCs w:val="16"/>
      </w:rPr>
      <w:fldChar w:fldCharType="separate"/>
    </w:r>
    <w:r w:rsidR="00B557D8">
      <w:rPr>
        <w:b/>
        <w:bCs/>
        <w:noProof/>
        <w:sz w:val="16"/>
        <w:szCs w:val="16"/>
      </w:rPr>
      <w:t>6</w:t>
    </w:r>
    <w:r w:rsidRPr="001A3E25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3EF50" w14:textId="77777777" w:rsidR="00D0324B" w:rsidRDefault="00D0324B" w:rsidP="00190DC4">
      <w:r>
        <w:separator/>
      </w:r>
    </w:p>
  </w:footnote>
  <w:footnote w:type="continuationSeparator" w:id="0">
    <w:p w14:paraId="4DFB18EE" w14:textId="77777777" w:rsidR="00D0324B" w:rsidRDefault="00D0324B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B3E0C" w14:textId="77777777" w:rsidR="002216C9" w:rsidRPr="001F095D" w:rsidRDefault="002216C9" w:rsidP="001F095D">
    <w:pPr>
      <w:pStyle w:val="Nagwek"/>
      <w:jc w:val="right"/>
      <w:rPr>
        <w:sz w:val="20"/>
        <w:szCs w:val="20"/>
      </w:rPr>
    </w:pPr>
    <w:r w:rsidRPr="001F095D">
      <w:rPr>
        <w:sz w:val="20"/>
        <w:szCs w:val="20"/>
      </w:rPr>
      <w:t>Załącznik Nr… do Uchwały Nr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cs="Verdan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7D0DCD"/>
    <w:multiLevelType w:val="hybridMultilevel"/>
    <w:tmpl w:val="6BBCAA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7"/>
  </w:num>
  <w:num w:numId="8">
    <w:abstractNumId w:val="6"/>
  </w:num>
  <w:num w:numId="9">
    <w:abstractNumId w:val="13"/>
  </w:num>
  <w:num w:numId="10">
    <w:abstractNumId w:val="23"/>
  </w:num>
  <w:num w:numId="11">
    <w:abstractNumId w:val="3"/>
  </w:num>
  <w:num w:numId="12">
    <w:abstractNumId w:val="16"/>
  </w:num>
  <w:num w:numId="13">
    <w:abstractNumId w:val="2"/>
  </w:num>
  <w:num w:numId="14">
    <w:abstractNumId w:val="22"/>
  </w:num>
  <w:num w:numId="15">
    <w:abstractNumId w:val="8"/>
  </w:num>
  <w:num w:numId="16">
    <w:abstractNumId w:val="20"/>
  </w:num>
  <w:num w:numId="17">
    <w:abstractNumId w:val="11"/>
  </w:num>
  <w:num w:numId="18">
    <w:abstractNumId w:val="21"/>
  </w:num>
  <w:num w:numId="19">
    <w:abstractNumId w:val="0"/>
  </w:num>
  <w:num w:numId="20">
    <w:abstractNumId w:val="4"/>
  </w:num>
  <w:num w:numId="21">
    <w:abstractNumId w:val="24"/>
  </w:num>
  <w:num w:numId="22">
    <w:abstractNumId w:val="25"/>
  </w:num>
  <w:num w:numId="23">
    <w:abstractNumId w:val="26"/>
  </w:num>
  <w:num w:numId="24">
    <w:abstractNumId w:val="18"/>
  </w:num>
  <w:num w:numId="25">
    <w:abstractNumId w:val="19"/>
  </w:num>
  <w:num w:numId="26">
    <w:abstractNumId w:val="5"/>
  </w:num>
  <w:num w:numId="27">
    <w:abstractNumId w:val="17"/>
  </w:num>
  <w:num w:numId="28">
    <w:abstractNumId w:val="7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07549"/>
    <w:rsid w:val="00014450"/>
    <w:rsid w:val="00014AD9"/>
    <w:rsid w:val="00017526"/>
    <w:rsid w:val="00025367"/>
    <w:rsid w:val="000449E4"/>
    <w:rsid w:val="00077954"/>
    <w:rsid w:val="00096B4E"/>
    <w:rsid w:val="000B0FC1"/>
    <w:rsid w:val="000B241D"/>
    <w:rsid w:val="000B28B7"/>
    <w:rsid w:val="000E7D49"/>
    <w:rsid w:val="000F2677"/>
    <w:rsid w:val="000F3CD2"/>
    <w:rsid w:val="000F40DF"/>
    <w:rsid w:val="00101833"/>
    <w:rsid w:val="00111CED"/>
    <w:rsid w:val="00114DD8"/>
    <w:rsid w:val="00114F2C"/>
    <w:rsid w:val="00121808"/>
    <w:rsid w:val="00126ECF"/>
    <w:rsid w:val="001357BD"/>
    <w:rsid w:val="00137476"/>
    <w:rsid w:val="00144EAB"/>
    <w:rsid w:val="001450DA"/>
    <w:rsid w:val="00146B7D"/>
    <w:rsid w:val="0016029A"/>
    <w:rsid w:val="00171EE0"/>
    <w:rsid w:val="001741F3"/>
    <w:rsid w:val="0018302E"/>
    <w:rsid w:val="0018500F"/>
    <w:rsid w:val="00190DC4"/>
    <w:rsid w:val="00193923"/>
    <w:rsid w:val="00196159"/>
    <w:rsid w:val="001964EC"/>
    <w:rsid w:val="001A2A49"/>
    <w:rsid w:val="001A31F7"/>
    <w:rsid w:val="001A3E25"/>
    <w:rsid w:val="001B1B3E"/>
    <w:rsid w:val="001B1D04"/>
    <w:rsid w:val="001B2CB3"/>
    <w:rsid w:val="001B7B45"/>
    <w:rsid w:val="001D61BC"/>
    <w:rsid w:val="001E1B74"/>
    <w:rsid w:val="001F095D"/>
    <w:rsid w:val="001F736E"/>
    <w:rsid w:val="00212B5E"/>
    <w:rsid w:val="00213E4E"/>
    <w:rsid w:val="0021532A"/>
    <w:rsid w:val="00220884"/>
    <w:rsid w:val="002216C9"/>
    <w:rsid w:val="00224329"/>
    <w:rsid w:val="0024037B"/>
    <w:rsid w:val="002431B9"/>
    <w:rsid w:val="0024361E"/>
    <w:rsid w:val="00244C7A"/>
    <w:rsid w:val="00256658"/>
    <w:rsid w:val="00263871"/>
    <w:rsid w:val="00275A37"/>
    <w:rsid w:val="0027761A"/>
    <w:rsid w:val="0028657E"/>
    <w:rsid w:val="00291FB4"/>
    <w:rsid w:val="0029642D"/>
    <w:rsid w:val="002A392F"/>
    <w:rsid w:val="002B0869"/>
    <w:rsid w:val="002B13E7"/>
    <w:rsid w:val="002B3171"/>
    <w:rsid w:val="002B3AE6"/>
    <w:rsid w:val="002B3F21"/>
    <w:rsid w:val="002C3EC2"/>
    <w:rsid w:val="002E6061"/>
    <w:rsid w:val="00313402"/>
    <w:rsid w:val="00320997"/>
    <w:rsid w:val="003224B9"/>
    <w:rsid w:val="0033200A"/>
    <w:rsid w:val="0033262D"/>
    <w:rsid w:val="003333B3"/>
    <w:rsid w:val="00335B41"/>
    <w:rsid w:val="00346014"/>
    <w:rsid w:val="00353A92"/>
    <w:rsid w:val="0036017F"/>
    <w:rsid w:val="00361B20"/>
    <w:rsid w:val="00364C10"/>
    <w:rsid w:val="00364D84"/>
    <w:rsid w:val="00375A5B"/>
    <w:rsid w:val="003762BC"/>
    <w:rsid w:val="0038032B"/>
    <w:rsid w:val="00381E43"/>
    <w:rsid w:val="00383431"/>
    <w:rsid w:val="00394264"/>
    <w:rsid w:val="00395882"/>
    <w:rsid w:val="00395ED3"/>
    <w:rsid w:val="003A3D81"/>
    <w:rsid w:val="003A4690"/>
    <w:rsid w:val="003B28E7"/>
    <w:rsid w:val="003B4ECF"/>
    <w:rsid w:val="003C30AB"/>
    <w:rsid w:val="003D246D"/>
    <w:rsid w:val="003D39E0"/>
    <w:rsid w:val="003E2092"/>
    <w:rsid w:val="003E4FEB"/>
    <w:rsid w:val="003F2963"/>
    <w:rsid w:val="0040738F"/>
    <w:rsid w:val="004158A4"/>
    <w:rsid w:val="0042016B"/>
    <w:rsid w:val="0042479C"/>
    <w:rsid w:val="00427430"/>
    <w:rsid w:val="004334A6"/>
    <w:rsid w:val="0044011B"/>
    <w:rsid w:val="00442368"/>
    <w:rsid w:val="0045122B"/>
    <w:rsid w:val="004531E0"/>
    <w:rsid w:val="00456B35"/>
    <w:rsid w:val="00471122"/>
    <w:rsid w:val="0047567F"/>
    <w:rsid w:val="0048002E"/>
    <w:rsid w:val="004822F9"/>
    <w:rsid w:val="004929E4"/>
    <w:rsid w:val="004B02E9"/>
    <w:rsid w:val="004B65A3"/>
    <w:rsid w:val="004C057D"/>
    <w:rsid w:val="004C0936"/>
    <w:rsid w:val="004D4470"/>
    <w:rsid w:val="004E4718"/>
    <w:rsid w:val="004F5533"/>
    <w:rsid w:val="004F60DF"/>
    <w:rsid w:val="00505656"/>
    <w:rsid w:val="00507DBC"/>
    <w:rsid w:val="00513CAC"/>
    <w:rsid w:val="005217D2"/>
    <w:rsid w:val="00521B5B"/>
    <w:rsid w:val="00522E9A"/>
    <w:rsid w:val="005241CC"/>
    <w:rsid w:val="005310F9"/>
    <w:rsid w:val="00544B69"/>
    <w:rsid w:val="00581FE1"/>
    <w:rsid w:val="005857D3"/>
    <w:rsid w:val="005A0C77"/>
    <w:rsid w:val="005B0AF6"/>
    <w:rsid w:val="005B1DEA"/>
    <w:rsid w:val="005C5659"/>
    <w:rsid w:val="005E12C8"/>
    <w:rsid w:val="005F3E19"/>
    <w:rsid w:val="0060654C"/>
    <w:rsid w:val="00614555"/>
    <w:rsid w:val="006153AC"/>
    <w:rsid w:val="006301E7"/>
    <w:rsid w:val="00635754"/>
    <w:rsid w:val="00636917"/>
    <w:rsid w:val="00642333"/>
    <w:rsid w:val="006562C7"/>
    <w:rsid w:val="00660AAD"/>
    <w:rsid w:val="00663701"/>
    <w:rsid w:val="00672A47"/>
    <w:rsid w:val="00674B1C"/>
    <w:rsid w:val="00674F2C"/>
    <w:rsid w:val="00685B9E"/>
    <w:rsid w:val="00691F92"/>
    <w:rsid w:val="006A1CF9"/>
    <w:rsid w:val="006B2B1D"/>
    <w:rsid w:val="006B6068"/>
    <w:rsid w:val="006C0EA4"/>
    <w:rsid w:val="006E34C3"/>
    <w:rsid w:val="006F17B8"/>
    <w:rsid w:val="00701301"/>
    <w:rsid w:val="00714DE9"/>
    <w:rsid w:val="00734B5A"/>
    <w:rsid w:val="00745EB1"/>
    <w:rsid w:val="00754B31"/>
    <w:rsid w:val="00756240"/>
    <w:rsid w:val="00757D21"/>
    <w:rsid w:val="007624F1"/>
    <w:rsid w:val="007630EF"/>
    <w:rsid w:val="00795493"/>
    <w:rsid w:val="0079573F"/>
    <w:rsid w:val="007A00A9"/>
    <w:rsid w:val="007A08EE"/>
    <w:rsid w:val="007A4E25"/>
    <w:rsid w:val="007C78B2"/>
    <w:rsid w:val="007D499C"/>
    <w:rsid w:val="007E4A6F"/>
    <w:rsid w:val="007F65F6"/>
    <w:rsid w:val="00803B05"/>
    <w:rsid w:val="00813178"/>
    <w:rsid w:val="0082022F"/>
    <w:rsid w:val="00843760"/>
    <w:rsid w:val="00853E98"/>
    <w:rsid w:val="00856BF4"/>
    <w:rsid w:val="00861DB0"/>
    <w:rsid w:val="00863F8E"/>
    <w:rsid w:val="008654D7"/>
    <w:rsid w:val="00873FF4"/>
    <w:rsid w:val="00875E3C"/>
    <w:rsid w:val="0087612D"/>
    <w:rsid w:val="0088043A"/>
    <w:rsid w:val="008A1B1D"/>
    <w:rsid w:val="008A7620"/>
    <w:rsid w:val="008A77AF"/>
    <w:rsid w:val="008D11DF"/>
    <w:rsid w:val="008D5955"/>
    <w:rsid w:val="008D6868"/>
    <w:rsid w:val="008E1955"/>
    <w:rsid w:val="008E7E89"/>
    <w:rsid w:val="008F01EB"/>
    <w:rsid w:val="008F2EF0"/>
    <w:rsid w:val="00902DC2"/>
    <w:rsid w:val="0091179D"/>
    <w:rsid w:val="0091551D"/>
    <w:rsid w:val="00917B5E"/>
    <w:rsid w:val="00925C18"/>
    <w:rsid w:val="0096173B"/>
    <w:rsid w:val="00962135"/>
    <w:rsid w:val="00976CA1"/>
    <w:rsid w:val="00985B8F"/>
    <w:rsid w:val="00986335"/>
    <w:rsid w:val="009B6242"/>
    <w:rsid w:val="009C364D"/>
    <w:rsid w:val="009C7382"/>
    <w:rsid w:val="009C7CC8"/>
    <w:rsid w:val="009D035F"/>
    <w:rsid w:val="009D3118"/>
    <w:rsid w:val="009E5CB0"/>
    <w:rsid w:val="009E5F02"/>
    <w:rsid w:val="009F60D0"/>
    <w:rsid w:val="009F73C3"/>
    <w:rsid w:val="009F77C9"/>
    <w:rsid w:val="00A222C3"/>
    <w:rsid w:val="00A40D9B"/>
    <w:rsid w:val="00A41D7E"/>
    <w:rsid w:val="00A461A8"/>
    <w:rsid w:val="00A66B72"/>
    <w:rsid w:val="00A71C9A"/>
    <w:rsid w:val="00A81FC5"/>
    <w:rsid w:val="00A84B18"/>
    <w:rsid w:val="00AA1B06"/>
    <w:rsid w:val="00AB2372"/>
    <w:rsid w:val="00AB2702"/>
    <w:rsid w:val="00AC60F1"/>
    <w:rsid w:val="00AC631E"/>
    <w:rsid w:val="00AD1F3B"/>
    <w:rsid w:val="00AD59C4"/>
    <w:rsid w:val="00AD6A45"/>
    <w:rsid w:val="00AE0789"/>
    <w:rsid w:val="00AF5742"/>
    <w:rsid w:val="00AF77F1"/>
    <w:rsid w:val="00B13FA1"/>
    <w:rsid w:val="00B267B6"/>
    <w:rsid w:val="00B275C9"/>
    <w:rsid w:val="00B276A1"/>
    <w:rsid w:val="00B3037A"/>
    <w:rsid w:val="00B3096F"/>
    <w:rsid w:val="00B34D6E"/>
    <w:rsid w:val="00B438A3"/>
    <w:rsid w:val="00B45242"/>
    <w:rsid w:val="00B516C3"/>
    <w:rsid w:val="00B51A6B"/>
    <w:rsid w:val="00B53B73"/>
    <w:rsid w:val="00B557D8"/>
    <w:rsid w:val="00B616D8"/>
    <w:rsid w:val="00B66621"/>
    <w:rsid w:val="00B7394B"/>
    <w:rsid w:val="00B967FB"/>
    <w:rsid w:val="00BA258F"/>
    <w:rsid w:val="00BB0854"/>
    <w:rsid w:val="00BB361A"/>
    <w:rsid w:val="00BB7C4A"/>
    <w:rsid w:val="00BC148D"/>
    <w:rsid w:val="00BC1ED0"/>
    <w:rsid w:val="00BC5063"/>
    <w:rsid w:val="00BE0486"/>
    <w:rsid w:val="00BE628C"/>
    <w:rsid w:val="00BE6901"/>
    <w:rsid w:val="00C00B7F"/>
    <w:rsid w:val="00C0101A"/>
    <w:rsid w:val="00C02770"/>
    <w:rsid w:val="00C4124E"/>
    <w:rsid w:val="00C45868"/>
    <w:rsid w:val="00C53A6E"/>
    <w:rsid w:val="00C567B9"/>
    <w:rsid w:val="00C575D3"/>
    <w:rsid w:val="00C63050"/>
    <w:rsid w:val="00C64657"/>
    <w:rsid w:val="00C74375"/>
    <w:rsid w:val="00C745F1"/>
    <w:rsid w:val="00C8549B"/>
    <w:rsid w:val="00C92423"/>
    <w:rsid w:val="00C96681"/>
    <w:rsid w:val="00C97F94"/>
    <w:rsid w:val="00CA3E9B"/>
    <w:rsid w:val="00CB5AA2"/>
    <w:rsid w:val="00CD256E"/>
    <w:rsid w:val="00CD404B"/>
    <w:rsid w:val="00CE2D3D"/>
    <w:rsid w:val="00CF3A9E"/>
    <w:rsid w:val="00CF4195"/>
    <w:rsid w:val="00D0324B"/>
    <w:rsid w:val="00D15D00"/>
    <w:rsid w:val="00D44C8B"/>
    <w:rsid w:val="00D52647"/>
    <w:rsid w:val="00D6260F"/>
    <w:rsid w:val="00D66C66"/>
    <w:rsid w:val="00D92C44"/>
    <w:rsid w:val="00D961BF"/>
    <w:rsid w:val="00DA3AA2"/>
    <w:rsid w:val="00DA463A"/>
    <w:rsid w:val="00DA5BBE"/>
    <w:rsid w:val="00DA5E6D"/>
    <w:rsid w:val="00DD4E88"/>
    <w:rsid w:val="00DF0D9C"/>
    <w:rsid w:val="00DF2EA9"/>
    <w:rsid w:val="00DF598F"/>
    <w:rsid w:val="00E02BD8"/>
    <w:rsid w:val="00E1131B"/>
    <w:rsid w:val="00E1454D"/>
    <w:rsid w:val="00E1508B"/>
    <w:rsid w:val="00E257CF"/>
    <w:rsid w:val="00E30DEB"/>
    <w:rsid w:val="00E3400B"/>
    <w:rsid w:val="00E43B66"/>
    <w:rsid w:val="00E61915"/>
    <w:rsid w:val="00E64205"/>
    <w:rsid w:val="00E661DE"/>
    <w:rsid w:val="00E74F0A"/>
    <w:rsid w:val="00E803EA"/>
    <w:rsid w:val="00E822E7"/>
    <w:rsid w:val="00E95E17"/>
    <w:rsid w:val="00E97096"/>
    <w:rsid w:val="00EA05E7"/>
    <w:rsid w:val="00EA4708"/>
    <w:rsid w:val="00EB25F8"/>
    <w:rsid w:val="00EB64F7"/>
    <w:rsid w:val="00EC4926"/>
    <w:rsid w:val="00ED18EC"/>
    <w:rsid w:val="00ED64D0"/>
    <w:rsid w:val="00EF1398"/>
    <w:rsid w:val="00EF78C4"/>
    <w:rsid w:val="00F134EC"/>
    <w:rsid w:val="00F14267"/>
    <w:rsid w:val="00F14574"/>
    <w:rsid w:val="00F26FCC"/>
    <w:rsid w:val="00F37738"/>
    <w:rsid w:val="00F41256"/>
    <w:rsid w:val="00F44144"/>
    <w:rsid w:val="00F47363"/>
    <w:rsid w:val="00F53D0F"/>
    <w:rsid w:val="00F53EBE"/>
    <w:rsid w:val="00F63E77"/>
    <w:rsid w:val="00F64815"/>
    <w:rsid w:val="00F64D45"/>
    <w:rsid w:val="00F97656"/>
    <w:rsid w:val="00FA081C"/>
    <w:rsid w:val="00FA4B18"/>
    <w:rsid w:val="00FC17C4"/>
    <w:rsid w:val="00FC6BA7"/>
    <w:rsid w:val="00FD20E7"/>
    <w:rsid w:val="00FD213B"/>
    <w:rsid w:val="00FF0E0F"/>
    <w:rsid w:val="00FF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6E8B2E"/>
  <w15:docId w15:val="{56DB2EC7-D7C7-4DAA-B15A-EF5083947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A392F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90DC4"/>
    <w:rPr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2A392F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F63E77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2A392F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F63E77"/>
    <w:rPr>
      <w:sz w:val="24"/>
      <w:szCs w:val="24"/>
    </w:rPr>
  </w:style>
  <w:style w:type="paragraph" w:styleId="NormalnyWeb">
    <w:name w:val="Normal (Web)"/>
    <w:basedOn w:val="Normalny"/>
    <w:uiPriority w:val="99"/>
    <w:rsid w:val="00E30DEB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semiHidden/>
    <w:rsid w:val="00EF78C4"/>
    <w:rPr>
      <w:color w:val="auto"/>
      <w:u w:val="none"/>
      <w:effect w:val="none"/>
    </w:rPr>
  </w:style>
  <w:style w:type="character" w:styleId="Odwoaniedokomentarza">
    <w:name w:val="annotation reference"/>
    <w:basedOn w:val="Domylnaczcionkaakapitu"/>
    <w:uiPriority w:val="99"/>
    <w:semiHidden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027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C027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190DC4"/>
  </w:style>
  <w:style w:type="character" w:styleId="Odwoanieprzypisudolnego">
    <w:name w:val="footnote reference"/>
    <w:basedOn w:val="Domylnaczcionkaakapitu"/>
    <w:uiPriority w:val="99"/>
    <w:semiHidden/>
    <w:rsid w:val="00190DC4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46B7D"/>
    <w:rPr>
      <w:sz w:val="24"/>
      <w:szCs w:val="24"/>
    </w:rPr>
  </w:style>
  <w:style w:type="character" w:customStyle="1" w:styleId="apple-converted-space">
    <w:name w:val="apple-converted-space"/>
    <w:basedOn w:val="Domylnaczcionkaakapitu"/>
    <w:uiPriority w:val="99"/>
    <w:rsid w:val="004D4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682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pum.edu.pl/studenci/informacje_z_jednostek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zabela.uzar@pum.edu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weyna@pum.edu.p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1306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subject/>
  <dc:creator>agh</dc:creator>
  <cp:keywords/>
  <dc:description/>
  <cp:lastModifiedBy>Weyna Małgorzata</cp:lastModifiedBy>
  <cp:revision>2</cp:revision>
  <cp:lastPrinted>2020-02-10T11:32:00Z</cp:lastPrinted>
  <dcterms:created xsi:type="dcterms:W3CDTF">2025-12-16T12:43:00Z</dcterms:created>
  <dcterms:modified xsi:type="dcterms:W3CDTF">2025-12-16T12:43:00Z</dcterms:modified>
</cp:coreProperties>
</file>