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7728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62.75pt" o:ole="">
            <v:imagedata r:id="rId9" o:title=""/>
          </v:shape>
          <o:OLEObject Type="Embed" ProgID="CorelDraw.Graphic.15" ShapeID="_x0000_i1025" DrawAspect="Content" ObjectID="_1818833558" r:id="rId10"/>
        </w:object>
      </w:r>
    </w:p>
    <w:p w14:paraId="0C383FDF" w14:textId="77777777" w:rsidR="00190DC4" w:rsidRPr="00C00665" w:rsidRDefault="00190DC4" w:rsidP="005E7DC8">
      <w:pPr>
        <w:spacing w:line="276" w:lineRule="auto"/>
        <w:ind w:left="3540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3AA2E3BE" w:rsidR="00CF3A9E" w:rsidRPr="00C00665" w:rsidRDefault="005E7DC8" w:rsidP="005E7DC8">
      <w:pPr>
        <w:spacing w:line="276" w:lineRule="auto"/>
        <w:ind w:left="2832"/>
        <w:rPr>
          <w:rFonts w:eastAsia="Calibri"/>
          <w:b/>
          <w:spacing w:val="30"/>
          <w:lang w:eastAsia="en-US"/>
        </w:rPr>
      </w:pPr>
      <w:r>
        <w:rPr>
          <w:rFonts w:eastAsia="Calibri"/>
          <w:b/>
          <w:spacing w:val="30"/>
          <w:lang w:eastAsia="en-US"/>
        </w:rPr>
        <w:t xml:space="preserve">       </w:t>
      </w:r>
      <w:r w:rsidR="00CF3A9E"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5373"/>
      </w:tblGrid>
      <w:tr w:rsidR="00353A92" w:rsidRPr="00C00665" w14:paraId="0A7CA64F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26CC6648" w14:textId="7199C6B6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  <w:r w:rsidR="00E56639" w:rsidRPr="00E56639">
              <w:rPr>
                <w:rFonts w:eastAsia="Calibri"/>
                <w:lang w:eastAsia="en-US"/>
              </w:rPr>
              <w:t>Fizjologia starzenia i edukacja zdrowotna w praktyce ratownika medycznego</w:t>
            </w:r>
          </w:p>
        </w:tc>
      </w:tr>
      <w:tr w:rsidR="00353A92" w:rsidRPr="00C00665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3CFEB40D" w:rsidR="00353A92" w:rsidRPr="00C00665" w:rsidRDefault="000670A6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</w:t>
            </w:r>
            <w:r w:rsidR="00353A92" w:rsidRPr="00C00665">
              <w:rPr>
                <w:rFonts w:eastAsia="Calibri"/>
                <w:i/>
                <w:lang w:eastAsia="en-US"/>
              </w:rPr>
              <w:t xml:space="preserve">bieralny </w:t>
            </w:r>
            <w:r>
              <w:rPr>
                <w:rFonts w:eastAsia="Calibri"/>
                <w:i/>
                <w:lang w:eastAsia="en-US"/>
              </w:rPr>
              <w:t>(prz</w:t>
            </w:r>
            <w:r w:rsidR="006A39C0">
              <w:rPr>
                <w:rFonts w:eastAsia="Calibri"/>
                <w:i/>
                <w:lang w:eastAsia="en-US"/>
              </w:rPr>
              <w:t>edmiot do wyboru)</w:t>
            </w:r>
          </w:p>
        </w:tc>
      </w:tr>
      <w:tr w:rsidR="004B47E3" w:rsidRPr="00C00665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29C43758" w:rsidR="004B47E3" w:rsidRPr="00B82269" w:rsidRDefault="00B82269" w:rsidP="00B82269">
            <w:pPr>
              <w:jc w:val="center"/>
              <w:rPr>
                <w:rFonts w:eastAsia="Calibri"/>
                <w:b/>
                <w:bCs/>
                <w:i/>
                <w:lang w:eastAsia="en-US"/>
              </w:rPr>
            </w:pPr>
            <w:r w:rsidRPr="00B82269">
              <w:rPr>
                <w:rFonts w:eastAsia="Calibri"/>
                <w:b/>
                <w:bCs/>
                <w:i/>
                <w:lang w:eastAsia="en-US"/>
              </w:rPr>
              <w:t>Ratownictwo medyczne z bezpieczeństwem morskim i sektora offshore</w:t>
            </w:r>
          </w:p>
        </w:tc>
      </w:tr>
      <w:tr w:rsidR="004B47E3" w:rsidRPr="00C00665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5D1868D8" w14:textId="3C2F5351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I stopnia </w:t>
            </w:r>
          </w:p>
          <w:p w14:paraId="0C7B1464" w14:textId="471C96E4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II stopnia </w:t>
            </w:r>
            <w:r w:rsidR="00B82269" w:rsidRPr="00B82269">
              <w:rPr>
                <w:rFonts w:eastAsia="Calibri"/>
                <w:b/>
                <w:bCs/>
                <w:i/>
                <w:lang w:eastAsia="en-US"/>
              </w:rPr>
              <w:t>X</w:t>
            </w:r>
          </w:p>
        </w:tc>
      </w:tr>
      <w:tr w:rsidR="004B47E3" w:rsidRPr="00C00665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1CEEBC85" w:rsidR="004B47E3" w:rsidRPr="00C00665" w:rsidRDefault="00B82269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</w:t>
            </w:r>
            <w:r w:rsidR="004B47E3"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7216E4ED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rok 1, semestr I</w:t>
            </w:r>
          </w:p>
        </w:tc>
      </w:tr>
      <w:tr w:rsidR="004B47E3" w:rsidRPr="00CD7B4A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7E856B1A" w:rsidR="004B47E3" w:rsidRPr="00C00665" w:rsidRDefault="00FC5C6F" w:rsidP="00C00665">
            <w:pPr>
              <w:rPr>
                <w:rFonts w:eastAsia="Calibri"/>
                <w:i/>
                <w:lang w:val="en-US" w:eastAsia="en-US"/>
              </w:rPr>
            </w:pPr>
            <w:r>
              <w:rPr>
                <w:rFonts w:eastAsia="Calibri"/>
                <w:i/>
                <w:lang w:val="en-US" w:eastAsia="en-US"/>
              </w:rPr>
              <w:t xml:space="preserve">ECTS </w:t>
            </w:r>
            <w:r w:rsidR="00860C35">
              <w:rPr>
                <w:rFonts w:eastAsia="Calibri"/>
                <w:i/>
                <w:lang w:val="en-US" w:eastAsia="en-US"/>
              </w:rPr>
              <w:t>2</w:t>
            </w:r>
          </w:p>
        </w:tc>
      </w:tr>
      <w:tr w:rsidR="004B47E3" w:rsidRPr="00D7426D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3BF87206" w:rsidR="004B47E3" w:rsidRPr="00D7426D" w:rsidRDefault="003A3528" w:rsidP="006B499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E-learning</w:t>
            </w:r>
            <w:r w:rsidR="004449CB">
              <w:rPr>
                <w:rFonts w:eastAsia="Calibri"/>
                <w:i/>
                <w:lang w:eastAsia="en-US"/>
              </w:rPr>
              <w:t xml:space="preserve"> 10h</w:t>
            </w:r>
          </w:p>
        </w:tc>
      </w:tr>
      <w:tr w:rsidR="004B47E3" w:rsidRPr="00C00665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4075EA3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6A65A9B" w14:textId="1DDF3F21" w:rsidR="004B47E3" w:rsidRPr="00C00665" w:rsidRDefault="00025EB4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X          </w:t>
            </w:r>
            <w:r w:rsidR="004B47E3" w:rsidRPr="00C00665">
              <w:rPr>
                <w:rFonts w:eastAsia="Calibri"/>
                <w:i/>
                <w:lang w:eastAsia="en-US"/>
              </w:rPr>
              <w:t>testowe</w:t>
            </w:r>
          </w:p>
          <w:p w14:paraId="36EEA90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D643C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42F3473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0A00EB78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60561B2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25DA39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3890CBD9" w14:textId="77777777" w:rsidR="00025EB4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4DA6570" w14:textId="67A4CE72" w:rsidR="004B47E3" w:rsidRPr="00025EB4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025EB4">
              <w:rPr>
                <w:rFonts w:eastAsia="Calibri"/>
                <w:i/>
                <w:lang w:eastAsia="en-US"/>
              </w:rPr>
              <w:t xml:space="preserve"> testowy</w:t>
            </w:r>
          </w:p>
          <w:p w14:paraId="697242F7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5F7FF04B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02934DF4" w:rsidR="004B47E3" w:rsidRPr="00C00665" w:rsidRDefault="00025EB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C00665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05EEB3AC" w:rsidR="004B47E3" w:rsidRPr="00C00665" w:rsidRDefault="00FC5C6F" w:rsidP="00C00665">
            <w:pPr>
              <w:rPr>
                <w:rFonts w:eastAsia="Calibri"/>
                <w:lang w:eastAsia="en-US"/>
              </w:rPr>
            </w:pPr>
            <w:r w:rsidRPr="00860C35">
              <w:rPr>
                <w:rFonts w:eastAsia="Calibri"/>
                <w:i/>
                <w:lang w:eastAsia="en-US"/>
              </w:rPr>
              <w:t>d</w:t>
            </w:r>
            <w:r w:rsidR="001035D6" w:rsidRPr="00860C35">
              <w:rPr>
                <w:rFonts w:eastAsia="Calibri"/>
                <w:i/>
                <w:lang w:eastAsia="en-US"/>
              </w:rPr>
              <w:t>r</w:t>
            </w:r>
            <w:r w:rsidRPr="00860C35">
              <w:rPr>
                <w:rFonts w:eastAsia="Calibri"/>
                <w:i/>
                <w:lang w:eastAsia="en-US"/>
              </w:rPr>
              <w:t xml:space="preserve"> </w:t>
            </w:r>
            <w:r w:rsidR="001035D6" w:rsidRPr="00860C35">
              <w:rPr>
                <w:rFonts w:eastAsia="Calibri"/>
                <w:i/>
                <w:lang w:eastAsia="en-US"/>
              </w:rPr>
              <w:t xml:space="preserve">n. med. </w:t>
            </w:r>
            <w:r w:rsidRPr="00860C35">
              <w:rPr>
                <w:rFonts w:eastAsia="Calibri"/>
                <w:i/>
                <w:lang w:eastAsia="en-US"/>
              </w:rPr>
              <w:t>Katarzyna Zgutka katarzyna.zgutka</w:t>
            </w:r>
            <w:r w:rsidR="004B47E3" w:rsidRPr="00C00665">
              <w:rPr>
                <w:rFonts w:eastAsia="Calibri"/>
                <w:i/>
                <w:lang w:eastAsia="en-US"/>
              </w:rPr>
              <w:t>@pum.edu.pl</w:t>
            </w:r>
          </w:p>
        </w:tc>
      </w:tr>
      <w:tr w:rsidR="004B47E3" w:rsidRPr="00C00665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1F7C3A7B" w:rsidR="008D1758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  <w:r w:rsidR="008D1758">
              <w:rPr>
                <w:rFonts w:eastAsia="Calibri"/>
                <w:i/>
                <w:lang w:eastAsia="en-US"/>
              </w:rPr>
              <w:t xml:space="preserve"> </w:t>
            </w:r>
            <w:r w:rsidR="00D02FDD"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6B4998">
              <w:rPr>
                <w:rFonts w:eastAsia="Calibri"/>
                <w:i/>
                <w:lang w:eastAsia="en-US"/>
              </w:rPr>
              <w:t>4</w:t>
            </w:r>
            <w:r w:rsidR="00D7426D">
              <w:rPr>
                <w:rFonts w:eastAsia="Calibri"/>
                <w:i/>
                <w:lang w:eastAsia="en-US"/>
              </w:rPr>
              <w:t>8</w:t>
            </w:r>
            <w:r w:rsidR="00D02FDD" w:rsidRPr="00C00665">
              <w:rPr>
                <w:rFonts w:eastAsia="Calibri"/>
                <w:i/>
                <w:lang w:eastAsia="en-US"/>
              </w:rPr>
              <w:t>; Szczecin</w:t>
            </w:r>
          </w:p>
          <w:p w14:paraId="469307BF" w14:textId="4942C0A5" w:rsidR="00D02FDD" w:rsidRPr="00C00665" w:rsidRDefault="008D1758" w:rsidP="001035D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tel.: 91 48</w:t>
            </w:r>
            <w:r w:rsidR="00FC5C6F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00</w:t>
            </w:r>
            <w:r w:rsidR="00FC5C6F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95</w:t>
            </w:r>
            <w:r w:rsidR="00D7426D">
              <w:rPr>
                <w:rFonts w:eastAsia="Calibri"/>
                <w:i/>
                <w:lang w:eastAsia="en-US"/>
              </w:rPr>
              <w:t>7</w:t>
            </w:r>
          </w:p>
        </w:tc>
      </w:tr>
      <w:tr w:rsidR="004B47E3" w:rsidRPr="00C00665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9A6BB00" w14:textId="25EAEA38" w:rsidR="00735FCD" w:rsidRPr="00735FCD" w:rsidRDefault="00735FCD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Pr="00735FCD">
                <w:rPr>
                  <w:rStyle w:val="Hipercze"/>
                  <w:rFonts w:eastAsia="Calibri"/>
                  <w:color w:val="auto"/>
                  <w:sz w:val="22"/>
                  <w:szCs w:val="22"/>
                  <w:lang w:eastAsia="en-US"/>
                </w:rPr>
                <w:t>https://www.pum.edu.pl/studenci/informacje_z_</w:t>
              </w:r>
            </w:hyperlink>
          </w:p>
          <w:p w14:paraId="713B4685" w14:textId="6109A25D" w:rsidR="004B47E3" w:rsidRPr="00C00665" w:rsidRDefault="00735FCD" w:rsidP="00C00665">
            <w:pPr>
              <w:rPr>
                <w:rFonts w:eastAsia="Calibri"/>
                <w:lang w:eastAsia="en-US"/>
              </w:rPr>
            </w:pPr>
            <w:r w:rsidRPr="00735FCD">
              <w:rPr>
                <w:rFonts w:eastAsia="Calibri"/>
                <w:sz w:val="22"/>
                <w:szCs w:val="22"/>
                <w:lang w:eastAsia="en-US"/>
              </w:rPr>
              <w:t>jednostek/wnoz/zaklad_fizjologii_w_naukach_o_zdrowiu/</w:t>
            </w:r>
          </w:p>
        </w:tc>
      </w:tr>
      <w:tr w:rsidR="004B47E3" w:rsidRPr="00C00665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F5C0F71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69C94E78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6AD44B6D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6D5E7BC5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2F0A734C" w14:textId="410F4A4C" w:rsidR="00353A92" w:rsidRPr="00C00665" w:rsidRDefault="001951F5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br w:type="page"/>
      </w:r>
      <w:r w:rsidR="00353A92"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33AA7CD" w14:textId="77777777" w:rsidR="003E70C3" w:rsidRDefault="009864A0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9864A0">
              <w:rPr>
                <w:sz w:val="20"/>
                <w:szCs w:val="20"/>
              </w:rPr>
              <w:t xml:space="preserve">Pogłębienie wiedzy o zdrowiu, opanowanie wiadomości dotyczących przeciwdziałania starzeniu się; </w:t>
            </w:r>
          </w:p>
          <w:p w14:paraId="2F626EF9" w14:textId="6211C4E6" w:rsidR="003E70C3" w:rsidRDefault="00862F61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Wyjaśnienie</w:t>
            </w:r>
            <w:r w:rsidR="000569E1">
              <w:rPr>
                <w:sz w:val="20"/>
                <w:szCs w:val="20"/>
              </w:rPr>
              <w:t xml:space="preserve"> mechanizmów</w:t>
            </w:r>
            <w:r w:rsidR="009864A0" w:rsidRPr="009864A0">
              <w:rPr>
                <w:sz w:val="20"/>
                <w:szCs w:val="20"/>
              </w:rPr>
              <w:t xml:space="preserve"> procesów fizjologicznych, problemów zdrowotnych oraz zasad profilaktyki wybranych z</w:t>
            </w:r>
            <w:r w:rsidR="003E70C3">
              <w:rPr>
                <w:sz w:val="20"/>
                <w:szCs w:val="20"/>
              </w:rPr>
              <w:t>mian zachodzących z wiekiem;</w:t>
            </w:r>
          </w:p>
          <w:p w14:paraId="02B4AD4D" w14:textId="5B8915E6" w:rsidR="00C11365" w:rsidRDefault="000569E1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9864A0" w:rsidRPr="009864A0">
              <w:rPr>
                <w:sz w:val="20"/>
                <w:szCs w:val="20"/>
              </w:rPr>
              <w:t xml:space="preserve">abycie umiejętności samodzielnej analizy i interpretacji sytuacji zdrowotnej, stopnia zaawansowania procesów starzenia się; </w:t>
            </w:r>
          </w:p>
          <w:p w14:paraId="176B871B" w14:textId="48E5B919" w:rsidR="00353A92" w:rsidRPr="003B4DD8" w:rsidRDefault="000569E1" w:rsidP="003B4DD8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9864A0" w:rsidRPr="009864A0">
              <w:rPr>
                <w:sz w:val="20"/>
                <w:szCs w:val="20"/>
              </w:rPr>
              <w:t xml:space="preserve">abycie umiejętności obserwowania skutków procesów starzenia się; wdrożenie studenta do ciągłej dbałości o zdrowie swoje i najbliższych oraz rozwinięcie umiejętności kierowania </w:t>
            </w:r>
            <w:r w:rsidR="00C11365">
              <w:rPr>
                <w:sz w:val="20"/>
                <w:szCs w:val="20"/>
              </w:rPr>
              <w:t>działaniam</w:t>
            </w:r>
            <w:r w:rsidR="00A47E3F">
              <w:rPr>
                <w:sz w:val="20"/>
                <w:szCs w:val="20"/>
              </w:rPr>
              <w:t>i</w:t>
            </w:r>
            <w:r w:rsidR="009864A0" w:rsidRPr="009864A0">
              <w:rPr>
                <w:sz w:val="20"/>
                <w:szCs w:val="20"/>
              </w:rPr>
              <w:t xml:space="preserve"> spowalniającymi występowanie skutków starzenia się</w:t>
            </w:r>
            <w:r w:rsidR="003B4DD8">
              <w:rPr>
                <w:sz w:val="20"/>
                <w:szCs w:val="20"/>
              </w:rPr>
              <w:t>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6732A1ED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</w:t>
            </w:r>
            <w:r w:rsidR="00472CAF">
              <w:rPr>
                <w:rFonts w:eastAsia="Calibri"/>
                <w:sz w:val="20"/>
                <w:szCs w:val="20"/>
                <w:lang w:eastAsia="en-US"/>
              </w:rPr>
              <w:t xml:space="preserve">i fizjologii </w:t>
            </w: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45C2BDB3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5AF44561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110C938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FE158" w14:textId="35A17D08" w:rsidR="00A449ED" w:rsidRPr="00C00665" w:rsidRDefault="006262B6" w:rsidP="00C00665">
            <w:pPr>
              <w:spacing w:line="276" w:lineRule="auto"/>
            </w:pPr>
            <w:r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B4B26D" w14:textId="758AD763" w:rsidR="00A449ED" w:rsidRPr="00841EB7" w:rsidRDefault="00201196" w:rsidP="00C00665">
            <w:pPr>
              <w:rPr>
                <w:color w:val="000000"/>
                <w:sz w:val="20"/>
                <w:szCs w:val="20"/>
              </w:rPr>
            </w:pPr>
            <w:r w:rsidRPr="00201196">
              <w:rPr>
                <w:color w:val="000000"/>
                <w:sz w:val="20"/>
                <w:szCs w:val="20"/>
              </w:rPr>
              <w:t>zasady przygotowania do działalności dydaktycznej i edukacyjnej;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42DE80D" w14:textId="2A4F3B2E" w:rsidR="00A449ED" w:rsidRPr="008C0FD0" w:rsidRDefault="003337AD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C.W13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203C6E9E" w:rsidR="00A449ED" w:rsidRPr="000A26C3" w:rsidRDefault="00EC31FB" w:rsidP="00C0066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K,S</w:t>
            </w:r>
          </w:p>
        </w:tc>
      </w:tr>
      <w:tr w:rsidR="00A449ED" w:rsidRPr="00C00665" w14:paraId="621F4A29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EFE61C" w14:textId="3831FA9F" w:rsidR="00A449ED" w:rsidRPr="00C00665" w:rsidRDefault="004B29FA" w:rsidP="00C00665">
            <w:pPr>
              <w:spacing w:line="276" w:lineRule="auto"/>
            </w:pPr>
            <w:r>
              <w:t>U</w:t>
            </w:r>
            <w:r w:rsidR="006262B6">
              <w:t>0</w:t>
            </w:r>
            <w:r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1FD652" w14:textId="308351D4" w:rsidR="004B29FA" w:rsidRPr="004B29FA" w:rsidRDefault="004B29FA" w:rsidP="004B29FA">
            <w:pPr>
              <w:rPr>
                <w:color w:val="000000"/>
                <w:sz w:val="20"/>
                <w:szCs w:val="20"/>
              </w:rPr>
            </w:pPr>
            <w:r w:rsidRPr="004B29FA">
              <w:rPr>
                <w:color w:val="000000"/>
                <w:sz w:val="20"/>
                <w:szCs w:val="20"/>
              </w:rPr>
              <w:t>organizować proces dydaktyczny z wykorzystaniem nowoczesnych technologii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B29FA">
              <w:rPr>
                <w:color w:val="000000"/>
                <w:sz w:val="20"/>
                <w:szCs w:val="20"/>
              </w:rPr>
              <w:t>stosowanych w kształceniu na studiach przygotowującym do wykonywania zawodu</w:t>
            </w:r>
          </w:p>
          <w:p w14:paraId="155B9080" w14:textId="246DD32C" w:rsidR="00A449ED" w:rsidRPr="00841EB7" w:rsidRDefault="004B29FA" w:rsidP="004B29FA">
            <w:pPr>
              <w:rPr>
                <w:color w:val="000000"/>
                <w:sz w:val="20"/>
                <w:szCs w:val="20"/>
              </w:rPr>
            </w:pPr>
            <w:r w:rsidRPr="004B29FA">
              <w:rPr>
                <w:color w:val="000000"/>
                <w:sz w:val="20"/>
                <w:szCs w:val="20"/>
              </w:rPr>
              <w:t>ratownika medycznego i kształceniu podyplomowym ratowników medycznych;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C332AF" w14:textId="67FC041E" w:rsidR="00A449ED" w:rsidRPr="008C0FD0" w:rsidRDefault="004B29F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C.U16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4C1A21C2" w:rsidR="00A449ED" w:rsidRPr="005F5E00" w:rsidRDefault="00EC31FB" w:rsidP="00C0066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A449ED" w:rsidRPr="00C00665" w14:paraId="65485081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6CEF6B" w14:textId="29C66BEF" w:rsidR="00A449ED" w:rsidRPr="00C00665" w:rsidRDefault="004B29FA" w:rsidP="00C00665">
            <w:pPr>
              <w:spacing w:line="276" w:lineRule="auto"/>
            </w:pPr>
            <w:r>
              <w:t>U</w:t>
            </w:r>
            <w:r w:rsidR="006262B6">
              <w:t>0</w:t>
            </w:r>
            <w:r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29C4A0" w14:textId="45282576" w:rsidR="00A449ED" w:rsidRPr="00841EB7" w:rsidRDefault="00791A1D" w:rsidP="00791A1D">
            <w:pPr>
              <w:rPr>
                <w:color w:val="000000"/>
                <w:sz w:val="20"/>
                <w:szCs w:val="20"/>
              </w:rPr>
            </w:pPr>
            <w:r w:rsidRPr="00791A1D">
              <w:rPr>
                <w:sz w:val="20"/>
                <w:szCs w:val="20"/>
              </w:rPr>
              <w:t xml:space="preserve"> </w:t>
            </w:r>
            <w:r w:rsidR="009F3142" w:rsidRPr="009F3142">
              <w:rPr>
                <w:sz w:val="20"/>
                <w:szCs w:val="20"/>
              </w:rPr>
              <w:t>dobierać odpowiednie środki i metody nauczania stosowane w działalności dydaktycznej;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068DF0E" w14:textId="1E06DEB6" w:rsidR="00A449ED" w:rsidRPr="008C0FD0" w:rsidRDefault="009F3142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C.U</w:t>
            </w:r>
            <w:r w:rsidR="00EC31F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246C3A4C" w:rsidR="00A449ED" w:rsidRPr="005F5E00" w:rsidRDefault="00EC31FB" w:rsidP="00C0066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</w:tr>
      <w:tr w:rsidR="00353A92" w:rsidRPr="00C00665" w14:paraId="4B76B89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3D9A0D00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F21F54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A8CA95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CE00552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000FD2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0FDDEC6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2AEDD3B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F18ECB" w14:textId="77777777" w:rsidR="00954D55" w:rsidRPr="00C00665" w:rsidRDefault="00954D55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FDAC3" w14:textId="456F91A0" w:rsidR="00954D55" w:rsidRPr="00C00665" w:rsidRDefault="00770697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C.W13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83C96" w14:textId="56410005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B926DA" w14:textId="52785982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4434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66AD1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0B86E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43183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5040C8E" w14:textId="2886FB89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406B0BFC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DEEA4C" w14:textId="1D05BD2F" w:rsidR="00954D55" w:rsidRPr="00C00665" w:rsidRDefault="00770697" w:rsidP="00C00665">
            <w:pPr>
              <w:spacing w:line="276" w:lineRule="auto"/>
            </w:pPr>
            <w:r>
              <w:t>U</w:t>
            </w:r>
            <w:r w:rsidR="00954D55" w:rsidRPr="00C00665">
              <w:t>0</w:t>
            </w:r>
            <w:r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CF138B" w14:textId="11AD1F97" w:rsidR="00954D55" w:rsidRPr="00C00665" w:rsidRDefault="006C7C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C.W16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2D7C3C" w14:textId="16AAB682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03ECBD" w14:textId="6E0EA4A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9DDF35" w14:textId="5D6C9075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88D83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DB4F1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75ACB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326F21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6C602B53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0820D1D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B78DB3" w14:textId="7AD1BD74" w:rsidR="00954D55" w:rsidRPr="00C00665" w:rsidRDefault="00770697" w:rsidP="00C00665">
            <w:pPr>
              <w:spacing w:line="276" w:lineRule="auto"/>
            </w:pPr>
            <w:r>
              <w:t>U</w:t>
            </w:r>
            <w:r w:rsidR="00954D55" w:rsidRPr="00C00665">
              <w:t>0</w:t>
            </w:r>
            <w:r>
              <w:t>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DC3ECFC" w14:textId="6F48AF42" w:rsidR="00954D55" w:rsidRPr="00C00665" w:rsidRDefault="006C7C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C.W17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675B08" w14:textId="28EEC29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1C39CB" w14:textId="42D02929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1EC32" w14:textId="4403A58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2F36F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5D9F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C7E956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4F8A1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654E67EB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Semestr </w:t>
            </w:r>
            <w:r w:rsidR="00BE6BC9"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F45155" w:rsidRPr="00C00665" w14:paraId="5358B90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1B33E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F5FACF" w14:textId="48B7A7CB" w:rsidR="00F45155" w:rsidRPr="00C00665" w:rsidRDefault="006A3395" w:rsidP="00F45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E-learning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DA3B443" w14:textId="01D2E74E" w:rsidR="00F45155" w:rsidRPr="00FF7A20" w:rsidRDefault="00F45155" w:rsidP="00F45155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</w:t>
            </w:r>
            <w:r w:rsidR="00743496">
              <w:rPr>
                <w:rFonts w:eastAsia="Calibri"/>
                <w:b/>
                <w:lang w:eastAsia="en-US"/>
              </w:rPr>
              <w:t>0</w:t>
            </w:r>
            <w:r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738BE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3AC5CD0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EF85BC" w14:textId="63384222" w:rsidR="005E7DC8" w:rsidRPr="00C00665" w:rsidRDefault="005E7DC8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9C2A4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7EA76D5" w14:textId="451FD862" w:rsidR="005E7DC8" w:rsidRPr="00C00665" w:rsidRDefault="00743496" w:rsidP="00F45155">
            <w:pPr>
              <w:rPr>
                <w:sz w:val="20"/>
                <w:szCs w:val="20"/>
              </w:rPr>
            </w:pPr>
            <w:r w:rsidRPr="00743496">
              <w:rPr>
                <w:sz w:val="20"/>
                <w:szCs w:val="20"/>
              </w:rPr>
              <w:t xml:space="preserve">Starzenie jako problem globalny – wybrane informacje na temat zmian demograficznych na świecie i w Polsce. </w:t>
            </w:r>
            <w:r w:rsidR="00980F5E">
              <w:rPr>
                <w:sz w:val="20"/>
                <w:szCs w:val="20"/>
              </w:rPr>
              <w:t>Wiek biologiczny a wiek chronologiczny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8DD94AF" w14:textId="776278CB" w:rsidR="005E7DC8" w:rsidRPr="00C00665" w:rsidRDefault="005E7DC8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DC61B" w14:textId="1837B1F6" w:rsidR="005E7DC8" w:rsidRPr="00C00665" w:rsidRDefault="004E117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F45155" w:rsidRPr="00C00665" w14:paraId="10669CC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88EEA" w14:textId="2FCCC2B0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</w:t>
            </w:r>
            <w:r w:rsidR="009C2A4F">
              <w:rPr>
                <w:rFonts w:eastAsia="Calibri"/>
                <w:lang w:eastAsia="en-US"/>
              </w:rPr>
              <w:t>K0</w:t>
            </w:r>
            <w:r w:rsidR="006A33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E4F5F34" w14:textId="3C8E1629" w:rsidR="00F45155" w:rsidRPr="00C00665" w:rsidRDefault="00EF2E87" w:rsidP="00F45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Starzenie się narządu ruchu</w:t>
            </w:r>
            <w:r w:rsidR="003A3E73">
              <w:rPr>
                <w:sz w:val="20"/>
                <w:szCs w:val="20"/>
              </w:rPr>
              <w:t xml:space="preserve"> (układ kostno-mięśniowy)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6043092" w14:textId="7EA1227D" w:rsidR="00F45155" w:rsidRPr="00C00665" w:rsidRDefault="00675A2F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F45155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83357" w14:textId="75791F2E" w:rsidR="00F45155" w:rsidRPr="00C00665" w:rsidRDefault="004E117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</w:t>
            </w:r>
            <w:r w:rsidR="006A3395">
              <w:rPr>
                <w:rFonts w:eastAsia="Calibri"/>
                <w:lang w:eastAsia="en-US"/>
              </w:rPr>
              <w:t>1</w:t>
            </w:r>
            <w:r w:rsidR="00F45155" w:rsidRPr="00C0066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5E7DC8" w:rsidRPr="00C00665" w14:paraId="384E47C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B6559" w14:textId="67B3A722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9C2A4F">
              <w:rPr>
                <w:rFonts w:eastAsia="Calibri"/>
                <w:lang w:eastAsia="en-US"/>
              </w:rPr>
              <w:t>0</w:t>
            </w:r>
            <w:r w:rsidR="00FC30F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3ABAE4C" w14:textId="77946B19" w:rsidR="005E7DC8" w:rsidRPr="00C00665" w:rsidRDefault="003A3E73" w:rsidP="005E7DC8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Starzenie </w:t>
            </w:r>
            <w:r w:rsidR="00FB68DF">
              <w:rPr>
                <w:sz w:val="20"/>
                <w:szCs w:val="20"/>
              </w:rPr>
              <w:t xml:space="preserve">się </w:t>
            </w:r>
            <w:r w:rsidR="000F5879">
              <w:rPr>
                <w:sz w:val="20"/>
                <w:szCs w:val="20"/>
              </w:rPr>
              <w:t>ośrodkowego i  obwodowego układu nerwowego</w:t>
            </w:r>
            <w:r w:rsidR="007902E2">
              <w:rPr>
                <w:sz w:val="20"/>
                <w:szCs w:val="20"/>
              </w:rPr>
              <w:t xml:space="preserve"> oraz </w:t>
            </w:r>
            <w:r w:rsidR="00FB68DF">
              <w:rPr>
                <w:sz w:val="20"/>
                <w:szCs w:val="20"/>
              </w:rPr>
              <w:t xml:space="preserve">zmysłów </w:t>
            </w:r>
            <w:r w:rsidR="007902E2">
              <w:rPr>
                <w:sz w:val="20"/>
                <w:szCs w:val="20"/>
              </w:rPr>
              <w:t>(</w:t>
            </w:r>
            <w:r w:rsidR="00FB68DF">
              <w:rPr>
                <w:sz w:val="20"/>
                <w:szCs w:val="20"/>
              </w:rPr>
              <w:t>na przykładzie narządu wzroku</w:t>
            </w:r>
            <w:r w:rsidR="007902E2">
              <w:rPr>
                <w:sz w:val="20"/>
                <w:szCs w:val="20"/>
              </w:rPr>
              <w:t>)</w:t>
            </w:r>
            <w:r w:rsidR="00FB68D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C4A5E79" w14:textId="42C56C3D" w:rsidR="005E7DC8" w:rsidRPr="00C00665" w:rsidRDefault="00675A2F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5E7DC8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6F8AA" w14:textId="7557E904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E3409A" w:rsidRPr="00C00665" w14:paraId="62A526BF" w14:textId="77777777" w:rsidTr="00A42CDC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CBE04" w14:textId="62F7222C" w:rsidR="00E3409A" w:rsidRDefault="00E3409A" w:rsidP="00A42C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</w:t>
            </w:r>
            <w:r w:rsidR="00264A6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9B280F0" w14:textId="77777777" w:rsidR="00E3409A" w:rsidRPr="00C00665" w:rsidRDefault="00E3409A" w:rsidP="00A42C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starzeje się nasze serce i układ oddechowy?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00936BA" w14:textId="77777777" w:rsidR="00E3409A" w:rsidRDefault="00E3409A" w:rsidP="00A42C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5589C" w14:textId="7DCCCDB9" w:rsidR="00E3409A" w:rsidRDefault="00264A6A" w:rsidP="00A42C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5E7882" w:rsidRPr="00C00665" w14:paraId="00359B2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7CA7C" w14:textId="5432106F" w:rsidR="005E7882" w:rsidRPr="00C00665" w:rsidRDefault="005E7882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01FE3C5" w14:textId="1D7018F8" w:rsidR="005E7882" w:rsidRPr="00C00665" w:rsidRDefault="00D16341" w:rsidP="005E7DC8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 zrobić by zestarzeć się z wdziękiem? Rola aktywności fizycznej i diety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71C58C" w14:textId="5BC96AD6" w:rsidR="005E7882" w:rsidRDefault="00245580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4628E" w14:textId="0D1C8E90" w:rsidR="005E7882" w:rsidRDefault="00264A6A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</w:p>
        </w:tc>
      </w:tr>
      <w:tr w:rsidR="00264A6A" w:rsidRPr="00C00665" w14:paraId="3E01CE1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CA36E" w14:textId="45164671" w:rsidR="00264A6A" w:rsidRDefault="00264A6A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9469B1D" w14:textId="36A18A7F" w:rsidR="00264A6A" w:rsidRDefault="006D2C22" w:rsidP="005E7DC8">
            <w:pPr>
              <w:pStyle w:val="Akapitzlist"/>
              <w:ind w:left="0"/>
              <w:rPr>
                <w:sz w:val="20"/>
                <w:szCs w:val="20"/>
              </w:rPr>
            </w:pPr>
            <w:r w:rsidRPr="006D2C22">
              <w:rPr>
                <w:sz w:val="20"/>
                <w:szCs w:val="20"/>
              </w:rPr>
              <w:t>Ratownik medyczny wobec starzenia się społeczeństwa – aspekty fizjologiczne i edukacyjne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4B96D99" w14:textId="233A8CCB" w:rsidR="00264A6A" w:rsidRDefault="00123F4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AE33B1" w14:textId="5B8DD94A" w:rsidR="00264A6A" w:rsidRDefault="00264A6A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</w:p>
        </w:tc>
      </w:tr>
      <w:tr w:rsidR="005E7DC8" w:rsidRPr="00C00665" w14:paraId="0C0C76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2A9E6C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5E7DC8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5527B0E6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5E7DC8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D11F2D7" w14:textId="3585F237" w:rsidR="005E7DC8" w:rsidRPr="00C00665" w:rsidRDefault="005E7DC8" w:rsidP="005E7DC8">
            <w:pPr>
              <w:numPr>
                <w:ilvl w:val="0"/>
                <w:numId w:val="30"/>
              </w:numPr>
            </w:pPr>
            <w:r w:rsidRPr="00C00665">
              <w:t xml:space="preserve">„Fizjologia </w:t>
            </w:r>
            <w:r w:rsidR="000F421D">
              <w:t>starzenia</w:t>
            </w:r>
            <w:r w:rsidRPr="00C00665">
              <w:t>” , Wydawnictwo Lekarskie PZWL</w:t>
            </w:r>
          </w:p>
        </w:tc>
      </w:tr>
      <w:tr w:rsidR="005E7DC8" w:rsidRPr="00C00665" w14:paraId="46A99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F861A3E" w14:textId="77777777" w:rsidR="005E7DC8" w:rsidRPr="00C00665" w:rsidRDefault="005E7DC8" w:rsidP="005E7DC8">
            <w:pPr>
              <w:numPr>
                <w:ilvl w:val="0"/>
                <w:numId w:val="30"/>
              </w:numPr>
              <w:rPr>
                <w:rFonts w:eastAsia="Calibri"/>
              </w:rPr>
            </w:pPr>
            <w:r>
              <w:t>„</w:t>
            </w:r>
            <w:r w:rsidRPr="00C00665">
              <w:t xml:space="preserve">Fizjologia  człowieka”.  Podręcznik dla studentów medycyny; red. S. J. Konturek; </w:t>
            </w:r>
            <w:r w:rsidRPr="00C00665">
              <w:br/>
              <w:t xml:space="preserve"> wyd. Elsevier Urban</w:t>
            </w:r>
            <w:r w:rsidRPr="00C00665">
              <w:rPr>
                <w:rFonts w:eastAsia="Arial"/>
              </w:rPr>
              <w:t xml:space="preserve">&amp;Partner  </w:t>
            </w:r>
          </w:p>
        </w:tc>
      </w:tr>
      <w:tr w:rsidR="005E7DC8" w:rsidRPr="00C00665" w14:paraId="4E4D9E8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29B63B9" w14:textId="77777777" w:rsidR="005E7DC8" w:rsidRPr="00CD7B4A" w:rsidRDefault="005E7DC8" w:rsidP="005E7DC8">
            <w:pPr>
              <w:pStyle w:val="Nagwek1"/>
              <w:numPr>
                <w:ilvl w:val="0"/>
                <w:numId w:val="30"/>
              </w:numPr>
              <w:rPr>
                <w:b w:val="0"/>
              </w:rPr>
            </w:pPr>
            <w:r w:rsidRPr="00CD7B4A">
              <w:rPr>
                <w:b w:val="0"/>
              </w:rPr>
              <w:t>„Fizjologia człowieka w zarysie”</w:t>
            </w:r>
            <w:r>
              <w:rPr>
                <w:b w:val="0"/>
              </w:rPr>
              <w:t xml:space="preserve">. </w:t>
            </w:r>
            <w:r w:rsidRPr="00CD7B4A">
              <w:rPr>
                <w:b w:val="0"/>
              </w:rPr>
              <w:t>W.Z. Traczyk</w:t>
            </w:r>
            <w:r>
              <w:rPr>
                <w:b w:val="0"/>
              </w:rPr>
              <w:t>, wyd. 8. Wydawnictwo Lekarskie PZWL</w:t>
            </w:r>
          </w:p>
        </w:tc>
      </w:tr>
      <w:tr w:rsidR="005E7DC8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12C67CBA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5E7DC8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DCFD530" w14:textId="77777777" w:rsidR="005E7DC8" w:rsidRPr="00C00665" w:rsidRDefault="005E7DC8" w:rsidP="005E7DC8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„Fizjologia”. W. F. Ganong: Wydawnictwo Lekarskie PZWL</w:t>
            </w:r>
          </w:p>
        </w:tc>
      </w:tr>
      <w:tr w:rsidR="005E7DC8" w:rsidRPr="00C00665" w14:paraId="5AEC2D9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1BAEB92" w14:textId="77777777" w:rsidR="005E7DC8" w:rsidRPr="00C00665" w:rsidRDefault="005E7DC8" w:rsidP="005E7DC8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rPr>
                <w:rFonts w:eastAsia="Calibri"/>
              </w:rPr>
              <w:t>„</w:t>
            </w:r>
            <w:r w:rsidRPr="00C00665">
              <w:t>Fizjologia człowieka z elementami fizjologii stosowanej i klinicznej”, W.Z. Traczyk, A. Trzebski (red.), wyd. III. Wydawnictwo Lekarskie PZWL</w:t>
            </w:r>
          </w:p>
        </w:tc>
      </w:tr>
      <w:tr w:rsidR="005E7DC8" w:rsidRPr="00C00665" w14:paraId="0685C4C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9D9C66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5E7DC8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6D5C386F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5EDE2B4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4503C31B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064C61A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B4AF0C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5E7DC8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6E15616" w14:textId="104BB0E2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5E7DC8">
              <w:rPr>
                <w:rFonts w:eastAsia="Calibri"/>
                <w:lang w:eastAsia="en-US"/>
              </w:rPr>
              <w:t>0</w:t>
            </w:r>
          </w:p>
        </w:tc>
      </w:tr>
      <w:tr w:rsidR="005E7DC8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3486DCE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71F659B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5954265" w14:textId="285271CA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4757133" w14:textId="0F1C9156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1346C7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5E7DC8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A3A2B5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5E7DC8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58945814" w14:textId="7FF947C9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5E7DC8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685AC15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5E7DC8" w:rsidRPr="00C00665" w14:paraId="7FC3479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25B73043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E7DC8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  <w:p w14:paraId="31741D8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24740" w14:textId="77777777" w:rsidR="00F26724" w:rsidRDefault="00F26724" w:rsidP="00190DC4">
      <w:r>
        <w:separator/>
      </w:r>
    </w:p>
  </w:endnote>
  <w:endnote w:type="continuationSeparator" w:id="0">
    <w:p w14:paraId="267E41CE" w14:textId="77777777" w:rsidR="00F26724" w:rsidRDefault="00F2672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D9945" w14:textId="77777777" w:rsidR="00F26724" w:rsidRDefault="00F26724" w:rsidP="00190DC4">
      <w:r>
        <w:separator/>
      </w:r>
    </w:p>
  </w:footnote>
  <w:footnote w:type="continuationSeparator" w:id="0">
    <w:p w14:paraId="1C4B06C5" w14:textId="77777777" w:rsidR="00F26724" w:rsidRDefault="00F26724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E6638"/>
    <w:multiLevelType w:val="hybridMultilevel"/>
    <w:tmpl w:val="6492B6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62E73"/>
    <w:multiLevelType w:val="hybridMultilevel"/>
    <w:tmpl w:val="A1DC1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0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3"/>
  </w:num>
  <w:num w:numId="8">
    <w:abstractNumId w:val="6"/>
  </w:num>
  <w:num w:numId="9">
    <w:abstractNumId w:val="14"/>
  </w:num>
  <w:num w:numId="10">
    <w:abstractNumId w:val="28"/>
  </w:num>
  <w:num w:numId="11">
    <w:abstractNumId w:val="3"/>
  </w:num>
  <w:num w:numId="12">
    <w:abstractNumId w:val="16"/>
  </w:num>
  <w:num w:numId="13">
    <w:abstractNumId w:val="2"/>
  </w:num>
  <w:num w:numId="14">
    <w:abstractNumId w:val="27"/>
  </w:num>
  <w:num w:numId="15">
    <w:abstractNumId w:val="8"/>
  </w:num>
  <w:num w:numId="16">
    <w:abstractNumId w:val="22"/>
  </w:num>
  <w:num w:numId="17">
    <w:abstractNumId w:val="11"/>
  </w:num>
  <w:num w:numId="18">
    <w:abstractNumId w:val="24"/>
  </w:num>
  <w:num w:numId="19">
    <w:abstractNumId w:val="0"/>
  </w:num>
  <w:num w:numId="20">
    <w:abstractNumId w:val="4"/>
  </w:num>
  <w:num w:numId="21">
    <w:abstractNumId w:val="30"/>
  </w:num>
  <w:num w:numId="22">
    <w:abstractNumId w:val="31"/>
  </w:num>
  <w:num w:numId="23">
    <w:abstractNumId w:val="32"/>
  </w:num>
  <w:num w:numId="24">
    <w:abstractNumId w:val="18"/>
  </w:num>
  <w:num w:numId="25">
    <w:abstractNumId w:val="21"/>
  </w:num>
  <w:num w:numId="26">
    <w:abstractNumId w:val="5"/>
  </w:num>
  <w:num w:numId="27">
    <w:abstractNumId w:val="17"/>
  </w:num>
  <w:num w:numId="28">
    <w:abstractNumId w:val="7"/>
  </w:num>
  <w:num w:numId="29">
    <w:abstractNumId w:val="29"/>
  </w:num>
  <w:num w:numId="30">
    <w:abstractNumId w:val="25"/>
  </w:num>
  <w:num w:numId="31">
    <w:abstractNumId w:val="13"/>
  </w:num>
  <w:num w:numId="32">
    <w:abstractNumId w:val="23"/>
  </w:num>
  <w:num w:numId="33">
    <w:abstractNumId w:val="20"/>
  </w:num>
  <w:num w:numId="34">
    <w:abstractNumId w:val="1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4AD9"/>
    <w:rsid w:val="00017526"/>
    <w:rsid w:val="00022456"/>
    <w:rsid w:val="00025367"/>
    <w:rsid w:val="00025EB4"/>
    <w:rsid w:val="000449E4"/>
    <w:rsid w:val="000569E1"/>
    <w:rsid w:val="000645F8"/>
    <w:rsid w:val="000670A6"/>
    <w:rsid w:val="00086E63"/>
    <w:rsid w:val="000A111A"/>
    <w:rsid w:val="000A26C3"/>
    <w:rsid w:val="000B0FC1"/>
    <w:rsid w:val="000B28B7"/>
    <w:rsid w:val="000F2677"/>
    <w:rsid w:val="000F421D"/>
    <w:rsid w:val="000F5879"/>
    <w:rsid w:val="00101833"/>
    <w:rsid w:val="001035D6"/>
    <w:rsid w:val="00111CED"/>
    <w:rsid w:val="00114F2C"/>
    <w:rsid w:val="00121808"/>
    <w:rsid w:val="00123F48"/>
    <w:rsid w:val="00126ECF"/>
    <w:rsid w:val="001328B5"/>
    <w:rsid w:val="001414ED"/>
    <w:rsid w:val="001450DA"/>
    <w:rsid w:val="00146B7D"/>
    <w:rsid w:val="00163E6F"/>
    <w:rsid w:val="00165D6F"/>
    <w:rsid w:val="001741F3"/>
    <w:rsid w:val="0018500F"/>
    <w:rsid w:val="00190DC4"/>
    <w:rsid w:val="001951F5"/>
    <w:rsid w:val="00196E5B"/>
    <w:rsid w:val="001A2A49"/>
    <w:rsid w:val="001A31F7"/>
    <w:rsid w:val="001A3E25"/>
    <w:rsid w:val="001A6D77"/>
    <w:rsid w:val="001B1B3E"/>
    <w:rsid w:val="001B2CB3"/>
    <w:rsid w:val="001B7B45"/>
    <w:rsid w:val="001D61BC"/>
    <w:rsid w:val="001E1B74"/>
    <w:rsid w:val="001E7B4F"/>
    <w:rsid w:val="001F095D"/>
    <w:rsid w:val="001F2705"/>
    <w:rsid w:val="001F736E"/>
    <w:rsid w:val="00201196"/>
    <w:rsid w:val="00212B5E"/>
    <w:rsid w:val="0021532A"/>
    <w:rsid w:val="002207BE"/>
    <w:rsid w:val="00226119"/>
    <w:rsid w:val="00234176"/>
    <w:rsid w:val="0024037B"/>
    <w:rsid w:val="0024131F"/>
    <w:rsid w:val="002431B9"/>
    <w:rsid w:val="0024361E"/>
    <w:rsid w:val="00245580"/>
    <w:rsid w:val="00263871"/>
    <w:rsid w:val="00264A6A"/>
    <w:rsid w:val="00270747"/>
    <w:rsid w:val="00283591"/>
    <w:rsid w:val="0028657E"/>
    <w:rsid w:val="00291FB4"/>
    <w:rsid w:val="002B13E7"/>
    <w:rsid w:val="002B3171"/>
    <w:rsid w:val="002B3F21"/>
    <w:rsid w:val="002B4163"/>
    <w:rsid w:val="002C01AF"/>
    <w:rsid w:val="002C0310"/>
    <w:rsid w:val="002C7946"/>
    <w:rsid w:val="002D5DAF"/>
    <w:rsid w:val="00302B98"/>
    <w:rsid w:val="00313402"/>
    <w:rsid w:val="003146FD"/>
    <w:rsid w:val="00314701"/>
    <w:rsid w:val="00320997"/>
    <w:rsid w:val="003217AF"/>
    <w:rsid w:val="0033200A"/>
    <w:rsid w:val="003337AD"/>
    <w:rsid w:val="00335B41"/>
    <w:rsid w:val="00346014"/>
    <w:rsid w:val="00353A92"/>
    <w:rsid w:val="0036017F"/>
    <w:rsid w:val="00361B20"/>
    <w:rsid w:val="00364D84"/>
    <w:rsid w:val="00375A5B"/>
    <w:rsid w:val="0038032B"/>
    <w:rsid w:val="003A3528"/>
    <w:rsid w:val="003A3D81"/>
    <w:rsid w:val="003A3E73"/>
    <w:rsid w:val="003A4D49"/>
    <w:rsid w:val="003B28E7"/>
    <w:rsid w:val="003B4A0F"/>
    <w:rsid w:val="003B4DD8"/>
    <w:rsid w:val="003B4ECF"/>
    <w:rsid w:val="003C2584"/>
    <w:rsid w:val="003D1BBA"/>
    <w:rsid w:val="003D246D"/>
    <w:rsid w:val="003D39E0"/>
    <w:rsid w:val="003E2092"/>
    <w:rsid w:val="003E4FEB"/>
    <w:rsid w:val="003E70C3"/>
    <w:rsid w:val="003F23F9"/>
    <w:rsid w:val="003F529F"/>
    <w:rsid w:val="003F559D"/>
    <w:rsid w:val="004158A4"/>
    <w:rsid w:val="0042479C"/>
    <w:rsid w:val="004330FF"/>
    <w:rsid w:val="004336F0"/>
    <w:rsid w:val="004352EE"/>
    <w:rsid w:val="0044011B"/>
    <w:rsid w:val="004449CB"/>
    <w:rsid w:val="0045122B"/>
    <w:rsid w:val="004531E0"/>
    <w:rsid w:val="00471122"/>
    <w:rsid w:val="00472CAF"/>
    <w:rsid w:val="00473BE0"/>
    <w:rsid w:val="0048002E"/>
    <w:rsid w:val="004822F9"/>
    <w:rsid w:val="00483625"/>
    <w:rsid w:val="004929E4"/>
    <w:rsid w:val="004B29FA"/>
    <w:rsid w:val="004B47E3"/>
    <w:rsid w:val="004B65A3"/>
    <w:rsid w:val="004C0936"/>
    <w:rsid w:val="004E1175"/>
    <w:rsid w:val="004E380D"/>
    <w:rsid w:val="004E4718"/>
    <w:rsid w:val="004F5414"/>
    <w:rsid w:val="004F60DF"/>
    <w:rsid w:val="00505656"/>
    <w:rsid w:val="0050620B"/>
    <w:rsid w:val="005130F2"/>
    <w:rsid w:val="005217D2"/>
    <w:rsid w:val="005310F9"/>
    <w:rsid w:val="00531C8C"/>
    <w:rsid w:val="00531F43"/>
    <w:rsid w:val="005360B0"/>
    <w:rsid w:val="005438BB"/>
    <w:rsid w:val="00544B69"/>
    <w:rsid w:val="00546314"/>
    <w:rsid w:val="00556EA0"/>
    <w:rsid w:val="00584DA7"/>
    <w:rsid w:val="005A7F16"/>
    <w:rsid w:val="005B0AF6"/>
    <w:rsid w:val="005D6B6A"/>
    <w:rsid w:val="005E12C8"/>
    <w:rsid w:val="005E7882"/>
    <w:rsid w:val="005E7DC8"/>
    <w:rsid w:val="005F127C"/>
    <w:rsid w:val="005F3E19"/>
    <w:rsid w:val="005F5E00"/>
    <w:rsid w:val="00605B48"/>
    <w:rsid w:val="00606E35"/>
    <w:rsid w:val="00614555"/>
    <w:rsid w:val="006153AC"/>
    <w:rsid w:val="006155B5"/>
    <w:rsid w:val="006262B6"/>
    <w:rsid w:val="00631171"/>
    <w:rsid w:val="00642333"/>
    <w:rsid w:val="00645786"/>
    <w:rsid w:val="006562C7"/>
    <w:rsid w:val="00663701"/>
    <w:rsid w:val="00674B1C"/>
    <w:rsid w:val="00675A2F"/>
    <w:rsid w:val="00685B9E"/>
    <w:rsid w:val="00691F92"/>
    <w:rsid w:val="006A1CF9"/>
    <w:rsid w:val="006A3395"/>
    <w:rsid w:val="006A39C0"/>
    <w:rsid w:val="006B4998"/>
    <w:rsid w:val="006B4EB5"/>
    <w:rsid w:val="006B6068"/>
    <w:rsid w:val="006C0EA4"/>
    <w:rsid w:val="006C4853"/>
    <w:rsid w:val="006C7C3A"/>
    <w:rsid w:val="006D2C22"/>
    <w:rsid w:val="006E34C3"/>
    <w:rsid w:val="006E7DC6"/>
    <w:rsid w:val="006F17B8"/>
    <w:rsid w:val="006F1839"/>
    <w:rsid w:val="006F2E51"/>
    <w:rsid w:val="006F681F"/>
    <w:rsid w:val="00700948"/>
    <w:rsid w:val="00701301"/>
    <w:rsid w:val="00714DE9"/>
    <w:rsid w:val="0072112A"/>
    <w:rsid w:val="00733C91"/>
    <w:rsid w:val="00735FCD"/>
    <w:rsid w:val="007367CA"/>
    <w:rsid w:val="00743496"/>
    <w:rsid w:val="00745EB1"/>
    <w:rsid w:val="00746EC3"/>
    <w:rsid w:val="00750B1C"/>
    <w:rsid w:val="00754B31"/>
    <w:rsid w:val="00756240"/>
    <w:rsid w:val="007624F1"/>
    <w:rsid w:val="007630EF"/>
    <w:rsid w:val="00770697"/>
    <w:rsid w:val="0077619D"/>
    <w:rsid w:val="00780AF9"/>
    <w:rsid w:val="007902E2"/>
    <w:rsid w:val="007907D2"/>
    <w:rsid w:val="00791A1D"/>
    <w:rsid w:val="00795493"/>
    <w:rsid w:val="0079573F"/>
    <w:rsid w:val="007A00A9"/>
    <w:rsid w:val="007A08EE"/>
    <w:rsid w:val="007A3EA5"/>
    <w:rsid w:val="007A3F53"/>
    <w:rsid w:val="007D6876"/>
    <w:rsid w:val="007E4308"/>
    <w:rsid w:val="00803B05"/>
    <w:rsid w:val="00807FD5"/>
    <w:rsid w:val="0081304E"/>
    <w:rsid w:val="00813178"/>
    <w:rsid w:val="008166E7"/>
    <w:rsid w:val="00817D2F"/>
    <w:rsid w:val="00832440"/>
    <w:rsid w:val="00834A3B"/>
    <w:rsid w:val="00835047"/>
    <w:rsid w:val="00841EB7"/>
    <w:rsid w:val="008533FB"/>
    <w:rsid w:val="00853E98"/>
    <w:rsid w:val="00860C35"/>
    <w:rsid w:val="00861DB0"/>
    <w:rsid w:val="00862F61"/>
    <w:rsid w:val="00882CC2"/>
    <w:rsid w:val="0088355A"/>
    <w:rsid w:val="00885A91"/>
    <w:rsid w:val="008A50D0"/>
    <w:rsid w:val="008A5874"/>
    <w:rsid w:val="008A61C3"/>
    <w:rsid w:val="008A7620"/>
    <w:rsid w:val="008A77AF"/>
    <w:rsid w:val="008C0FD0"/>
    <w:rsid w:val="008D1758"/>
    <w:rsid w:val="008E7E89"/>
    <w:rsid w:val="008F01EB"/>
    <w:rsid w:val="008F2EF0"/>
    <w:rsid w:val="0090007A"/>
    <w:rsid w:val="00910571"/>
    <w:rsid w:val="0091179D"/>
    <w:rsid w:val="009125CA"/>
    <w:rsid w:val="00916027"/>
    <w:rsid w:val="00917B5E"/>
    <w:rsid w:val="00925C18"/>
    <w:rsid w:val="00943E7D"/>
    <w:rsid w:val="00954D55"/>
    <w:rsid w:val="0096173B"/>
    <w:rsid w:val="00967F88"/>
    <w:rsid w:val="00980F5E"/>
    <w:rsid w:val="00986335"/>
    <w:rsid w:val="009864A0"/>
    <w:rsid w:val="009A4C36"/>
    <w:rsid w:val="009B2F2A"/>
    <w:rsid w:val="009B6242"/>
    <w:rsid w:val="009C2A4F"/>
    <w:rsid w:val="009C364D"/>
    <w:rsid w:val="009C450B"/>
    <w:rsid w:val="009C7382"/>
    <w:rsid w:val="009C7CC8"/>
    <w:rsid w:val="009D035F"/>
    <w:rsid w:val="009E5F02"/>
    <w:rsid w:val="009F3142"/>
    <w:rsid w:val="009F60D0"/>
    <w:rsid w:val="00A17AAA"/>
    <w:rsid w:val="00A425B1"/>
    <w:rsid w:val="00A449ED"/>
    <w:rsid w:val="00A461A8"/>
    <w:rsid w:val="00A47E3F"/>
    <w:rsid w:val="00A66B72"/>
    <w:rsid w:val="00A71C9A"/>
    <w:rsid w:val="00AA1B06"/>
    <w:rsid w:val="00AA7F62"/>
    <w:rsid w:val="00AB2702"/>
    <w:rsid w:val="00AB3508"/>
    <w:rsid w:val="00AC631E"/>
    <w:rsid w:val="00AD59C4"/>
    <w:rsid w:val="00AE0789"/>
    <w:rsid w:val="00AF5742"/>
    <w:rsid w:val="00AF77F1"/>
    <w:rsid w:val="00B2021D"/>
    <w:rsid w:val="00B21DB7"/>
    <w:rsid w:val="00B25250"/>
    <w:rsid w:val="00B267B6"/>
    <w:rsid w:val="00B3037A"/>
    <w:rsid w:val="00B3096F"/>
    <w:rsid w:val="00B40ECA"/>
    <w:rsid w:val="00B52B41"/>
    <w:rsid w:val="00B7394B"/>
    <w:rsid w:val="00B74A1E"/>
    <w:rsid w:val="00B82269"/>
    <w:rsid w:val="00B9563F"/>
    <w:rsid w:val="00BA3A4B"/>
    <w:rsid w:val="00BB0854"/>
    <w:rsid w:val="00BC1ED0"/>
    <w:rsid w:val="00BC4EDB"/>
    <w:rsid w:val="00BC7423"/>
    <w:rsid w:val="00BE628C"/>
    <w:rsid w:val="00BE6BC9"/>
    <w:rsid w:val="00C00665"/>
    <w:rsid w:val="00C0101A"/>
    <w:rsid w:val="00C01EE8"/>
    <w:rsid w:val="00C02770"/>
    <w:rsid w:val="00C04A1F"/>
    <w:rsid w:val="00C07C27"/>
    <w:rsid w:val="00C11365"/>
    <w:rsid w:val="00C24FDE"/>
    <w:rsid w:val="00C4004C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C4DEA"/>
    <w:rsid w:val="00CC7A22"/>
    <w:rsid w:val="00CD404B"/>
    <w:rsid w:val="00CD7704"/>
    <w:rsid w:val="00CD7B4A"/>
    <w:rsid w:val="00CE4D14"/>
    <w:rsid w:val="00CF3A9E"/>
    <w:rsid w:val="00D02FDD"/>
    <w:rsid w:val="00D15D00"/>
    <w:rsid w:val="00D16341"/>
    <w:rsid w:val="00D21645"/>
    <w:rsid w:val="00D31D1E"/>
    <w:rsid w:val="00D341ED"/>
    <w:rsid w:val="00D442AA"/>
    <w:rsid w:val="00D6260F"/>
    <w:rsid w:val="00D66C66"/>
    <w:rsid w:val="00D730A2"/>
    <w:rsid w:val="00D7426D"/>
    <w:rsid w:val="00D77571"/>
    <w:rsid w:val="00D90722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15847"/>
    <w:rsid w:val="00E214F7"/>
    <w:rsid w:val="00E2236A"/>
    <w:rsid w:val="00E30DEB"/>
    <w:rsid w:val="00E3400B"/>
    <w:rsid w:val="00E3409A"/>
    <w:rsid w:val="00E41563"/>
    <w:rsid w:val="00E521F3"/>
    <w:rsid w:val="00E549EC"/>
    <w:rsid w:val="00E56639"/>
    <w:rsid w:val="00E64205"/>
    <w:rsid w:val="00E74F0A"/>
    <w:rsid w:val="00E822E7"/>
    <w:rsid w:val="00E8246D"/>
    <w:rsid w:val="00E90566"/>
    <w:rsid w:val="00E97096"/>
    <w:rsid w:val="00EA05E7"/>
    <w:rsid w:val="00EB64F7"/>
    <w:rsid w:val="00EC31FB"/>
    <w:rsid w:val="00EC4926"/>
    <w:rsid w:val="00ED704C"/>
    <w:rsid w:val="00ED7C80"/>
    <w:rsid w:val="00EE671E"/>
    <w:rsid w:val="00EF2E87"/>
    <w:rsid w:val="00EF78C4"/>
    <w:rsid w:val="00F165F9"/>
    <w:rsid w:val="00F26724"/>
    <w:rsid w:val="00F26FCC"/>
    <w:rsid w:val="00F41256"/>
    <w:rsid w:val="00F45155"/>
    <w:rsid w:val="00F53EBE"/>
    <w:rsid w:val="00F552D2"/>
    <w:rsid w:val="00F72305"/>
    <w:rsid w:val="00F84EE6"/>
    <w:rsid w:val="00F860F1"/>
    <w:rsid w:val="00F97656"/>
    <w:rsid w:val="00FA4B18"/>
    <w:rsid w:val="00FA4C64"/>
    <w:rsid w:val="00FB68DF"/>
    <w:rsid w:val="00FC17C4"/>
    <w:rsid w:val="00FC1C72"/>
    <w:rsid w:val="00FC30F3"/>
    <w:rsid w:val="00FC5C6F"/>
    <w:rsid w:val="00FD19EB"/>
    <w:rsid w:val="00FD20E7"/>
    <w:rsid w:val="00FD3878"/>
    <w:rsid w:val="00FE38B6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5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m.edu.pl/studenci/informacje_z_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4620-0A5D-49EC-AC3E-FD8423FF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730</Words>
  <Characters>4880</Characters>
  <Application>Microsoft Office Word</Application>
  <DocSecurity>0</DocSecurity>
  <Lines>305</Lines>
  <Paragraphs>215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Zgutka Katarzyna</cp:lastModifiedBy>
  <cp:revision>94</cp:revision>
  <cp:lastPrinted>2019-03-28T11:35:00Z</cp:lastPrinted>
  <dcterms:created xsi:type="dcterms:W3CDTF">2022-10-28T11:56:00Z</dcterms:created>
  <dcterms:modified xsi:type="dcterms:W3CDTF">2025-09-08T08:46:00Z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d0605b5e-715e-435a-949b-6db179c1c536</vt:lpwstr>
  </property>
</Properties>
</file>