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5E6E" w14:textId="385F2F40" w:rsidR="00B10E47" w:rsidRPr="005F713E" w:rsidRDefault="003C6CE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F713E">
        <w:rPr>
          <w:rFonts w:ascii="Times New Roman" w:hAnsi="Times New Roman" w:cs="Times New Roman"/>
          <w:b/>
          <w:bCs/>
          <w:sz w:val="20"/>
          <w:szCs w:val="20"/>
        </w:rPr>
        <w:t>Rok 4</w:t>
      </w:r>
      <w:r w:rsidR="00E2298E">
        <w:rPr>
          <w:rFonts w:ascii="Times New Roman" w:hAnsi="Times New Roman" w:cs="Times New Roman"/>
          <w:b/>
          <w:bCs/>
          <w:sz w:val="20"/>
          <w:szCs w:val="20"/>
        </w:rPr>
        <w:t xml:space="preserve"> WEJŚCIÓWKI</w:t>
      </w:r>
      <w:r w:rsidR="00246A22">
        <w:rPr>
          <w:rFonts w:ascii="Times New Roman" w:hAnsi="Times New Roman" w:cs="Times New Roman"/>
          <w:b/>
          <w:bCs/>
          <w:sz w:val="20"/>
          <w:szCs w:val="20"/>
        </w:rPr>
        <w:t xml:space="preserve"> poniedziałki, wtorki </w:t>
      </w:r>
    </w:p>
    <w:p w14:paraId="38BF74FB" w14:textId="77777777" w:rsidR="00B10E47" w:rsidRPr="005F713E" w:rsidRDefault="00B10E4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8915B9" w14:textId="5AF9D671" w:rsidR="005A7CA1" w:rsidRPr="00280E35" w:rsidRDefault="005A7CA1" w:rsidP="005A7CA1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280E3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312FB68" w14:textId="77777777" w:rsidR="00B10E47" w:rsidRPr="00280E35" w:rsidRDefault="00B10E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363CE" w14:textId="77777777" w:rsidR="00B10E47" w:rsidRPr="00280E35" w:rsidRDefault="00B10E4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77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0"/>
        <w:gridCol w:w="4465"/>
        <w:gridCol w:w="3402"/>
      </w:tblGrid>
      <w:tr w:rsidR="00280E35" w:rsidRPr="005F713E" w14:paraId="21646EB2" w14:textId="77777777" w:rsidTr="004F14BB">
        <w:trPr>
          <w:trHeight w:val="68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9C74" w14:textId="77777777" w:rsidR="00280E35" w:rsidRPr="005F713E" w:rsidRDefault="00280E3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2076EBB3" w14:textId="77777777" w:rsidR="00280E35" w:rsidRPr="005F713E" w:rsidRDefault="00280E35">
            <w:pPr>
              <w:rPr>
                <w:rFonts w:ascii="Times New Roman" w:hAnsi="Times New Roman" w:cs="Times New Roman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Data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FF6F" w14:textId="77777777" w:rsidR="00280E35" w:rsidRPr="005F713E" w:rsidRDefault="00280E3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 </w:t>
            </w:r>
          </w:p>
          <w:p w14:paraId="7B7F1A53" w14:textId="6E430F2A" w:rsidR="00280E35" w:rsidRPr="005F713E" w:rsidRDefault="00280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B9F4" w14:textId="77777777" w:rsidR="00280E35" w:rsidRDefault="004F14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Asystent </w:t>
            </w:r>
          </w:p>
          <w:p w14:paraId="44E1B187" w14:textId="6E2E818D" w:rsidR="00C0761B" w:rsidRPr="00C0761B" w:rsidRDefault="00C0761B">
            <w:pPr>
              <w:rPr>
                <w:rFonts w:ascii="Times New Roman" w:hAnsi="Times New Roman" w:cs="Times New Roman"/>
              </w:rPr>
            </w:pPr>
            <w:r w:rsidRPr="00C07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Poniedz. S1 i S2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wtorek S3 i S4</w:t>
            </w:r>
          </w:p>
        </w:tc>
      </w:tr>
      <w:tr w:rsidR="00280E35" w:rsidRPr="005F713E" w14:paraId="5696D712" w14:textId="77777777" w:rsidTr="004F14BB">
        <w:trPr>
          <w:trHeight w:val="116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846E" w14:textId="50DAF3E8" w:rsidR="00280E35" w:rsidRDefault="00632686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280E35"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6D080E08" w14:textId="6F327FC8" w:rsidR="00284A0D" w:rsidRDefault="00284A0D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280E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69E69D5E" w14:textId="2ECC7DA8" w:rsidR="00632686" w:rsidRPr="00284A0D" w:rsidRDefault="00284A0D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632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16D08" w14:textId="3C39DF87" w:rsidR="00280E35" w:rsidRDefault="00280E35" w:rsidP="007E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Resorpcje – diagnostyka i leczenie</w:t>
            </w:r>
          </w:p>
          <w:p w14:paraId="038BA732" w14:textId="3EE93656" w:rsidR="00280E35" w:rsidRPr="007E1975" w:rsidRDefault="00280E35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9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 391-402</w:t>
            </w:r>
          </w:p>
          <w:p w14:paraId="4C44EF7D" w14:textId="77777777" w:rsidR="00A9123A" w:rsidRDefault="00280E35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9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B-G: 599-613</w:t>
            </w:r>
          </w:p>
          <w:p w14:paraId="4819C7EB" w14:textId="77777777" w:rsidR="00A9123A" w:rsidRDefault="00A9123A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P-L 376-384</w:t>
            </w:r>
          </w:p>
          <w:p w14:paraId="7F6CC833" w14:textId="7763070B" w:rsidR="00280E35" w:rsidRPr="004F14BB" w:rsidRDefault="008107C7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wykład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9070" w14:textId="25B303E4" w:rsidR="008107C7" w:rsidRDefault="00EC4577" w:rsidP="004F14B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C4577">
              <w:rPr>
                <w:sz w:val="18"/>
                <w:szCs w:val="18"/>
              </w:rPr>
              <w:t xml:space="preserve"> </w:t>
            </w:r>
            <w:r w:rsidR="004F14B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Pon</w:t>
            </w:r>
            <w:r w:rsidR="00C0761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iedziałek:</w:t>
            </w:r>
          </w:p>
          <w:p w14:paraId="57A2BCE6" w14:textId="77777777" w:rsidR="004F14BB" w:rsidRDefault="004F14BB" w:rsidP="004F14B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38AA7FF3" w14:textId="14B75531" w:rsidR="004F14BB" w:rsidRDefault="004F14BB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Wtorek:</w:t>
            </w:r>
          </w:p>
          <w:p w14:paraId="68A32A33" w14:textId="2F01E98B" w:rsidR="00280E35" w:rsidRPr="005F713E" w:rsidRDefault="00280E35" w:rsidP="004F14BB">
            <w:pPr>
              <w:rPr>
                <w:rFonts w:ascii="Times New Roman" w:hAnsi="Times New Roman" w:cs="Times New Roman"/>
              </w:rPr>
            </w:pPr>
          </w:p>
        </w:tc>
      </w:tr>
      <w:tr w:rsidR="00280E35" w:rsidRPr="005F713E" w14:paraId="436A7ED5" w14:textId="77777777" w:rsidTr="004F14BB">
        <w:trPr>
          <w:trHeight w:val="111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48A8" w14:textId="7A3312AA" w:rsidR="00280E35" w:rsidRDefault="00632686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280E35"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4D35AC9E" w14:textId="59B1EED4" w:rsidR="00280E35" w:rsidRDefault="00284A0D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="00280E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73C5A0A2" w14:textId="3AC0CEBD" w:rsidR="00632686" w:rsidRPr="005F713E" w:rsidRDefault="00632686" w:rsidP="007E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284A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284A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EB32" w14:textId="77777777" w:rsidR="00280E35" w:rsidRPr="005F713E" w:rsidRDefault="00280E35" w:rsidP="007E19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Zespo</w:t>
            </w: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5F713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y endo-perio</w:t>
            </w: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 xml:space="preserve"> - diagnostyka i leczenie</w:t>
            </w:r>
          </w:p>
          <w:p w14:paraId="4D341F48" w14:textId="77777777" w:rsidR="00A9123A" w:rsidRDefault="00280E35" w:rsidP="007E1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52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A:383-390</w:t>
            </w:r>
          </w:p>
          <w:p w14:paraId="186407CC" w14:textId="77777777" w:rsidR="00A9123A" w:rsidRDefault="00A9123A" w:rsidP="007E1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P-L 385-390</w:t>
            </w:r>
          </w:p>
          <w:p w14:paraId="38CC992F" w14:textId="488B05A3" w:rsidR="00280E35" w:rsidRPr="00F25296" w:rsidRDefault="008107C7" w:rsidP="007E1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wykład 2</w:t>
            </w:r>
          </w:p>
          <w:p w14:paraId="7FB0518C" w14:textId="52DFFB77" w:rsidR="00280E35" w:rsidRPr="005F713E" w:rsidRDefault="00280E35" w:rsidP="007E1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403A" w14:textId="77777777" w:rsidR="00280E35" w:rsidRDefault="004F14BB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Poniedziałek:</w:t>
            </w:r>
          </w:p>
          <w:p w14:paraId="79176E26" w14:textId="77777777" w:rsidR="004F14BB" w:rsidRDefault="004F14BB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0C4CB" w14:textId="546E30D3" w:rsidR="004F14BB" w:rsidRPr="00244D5A" w:rsidRDefault="004F14BB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Wtorek:</w:t>
            </w:r>
          </w:p>
        </w:tc>
      </w:tr>
      <w:tr w:rsidR="008107C7" w:rsidRPr="005F713E" w14:paraId="3AC2F6FF" w14:textId="77777777" w:rsidTr="00C0761B">
        <w:trPr>
          <w:trHeight w:val="116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7C0E" w14:textId="77777777" w:rsidR="008107C7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</w:p>
          <w:p w14:paraId="500CDA49" w14:textId="186BCC5D" w:rsidR="008107C7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2C1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2C1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1B2079E6" w14:textId="61E41497" w:rsidR="008107C7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2C1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2C1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6F3D" w14:textId="77777777" w:rsidR="008107C7" w:rsidRDefault="008107C7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Zabiegi chirurgiczne w leczeniu endodontycznym.</w:t>
            </w:r>
          </w:p>
          <w:p w14:paraId="32C6A7E0" w14:textId="77777777" w:rsidR="00A9123A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 403-415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47F54CA" w14:textId="77777777" w:rsidR="00A9123A" w:rsidRDefault="00A9123A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P-L 355-373</w:t>
            </w:r>
          </w:p>
          <w:p w14:paraId="07EA5772" w14:textId="7C9C553F" w:rsidR="008107C7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wykład 3</w:t>
            </w:r>
          </w:p>
          <w:p w14:paraId="78559F14" w14:textId="77777777" w:rsidR="008107C7" w:rsidRDefault="008107C7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F13A2E" w14:textId="77777777" w:rsidR="008107C7" w:rsidRPr="00F94475" w:rsidRDefault="008107C7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ADAB" w14:textId="3FAA973E" w:rsidR="008107C7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Poniedziałek: </w:t>
            </w:r>
          </w:p>
          <w:p w14:paraId="58B083E1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1D772" w14:textId="3F8AA470" w:rsidR="004F14BB" w:rsidRPr="00EA1A17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280E35" w:rsidRPr="005F713E" w14:paraId="2EB41CC4" w14:textId="77777777" w:rsidTr="004834A6">
        <w:trPr>
          <w:trHeight w:val="145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D933" w14:textId="77777777" w:rsidR="00B400B0" w:rsidRDefault="00B400B0" w:rsidP="00B400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0ABA40CA" w14:textId="0E2AFFC7" w:rsidR="00B400B0" w:rsidRDefault="00B400B0" w:rsidP="00B400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6790781C" w14:textId="693495AA" w:rsidR="00632686" w:rsidRPr="005F713E" w:rsidRDefault="00B400B0" w:rsidP="00B4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B9B8" w14:textId="6221A8D0" w:rsidR="00280E35" w:rsidRDefault="00B400B0" w:rsidP="007E1975">
            <w:pPr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Endodontyczne n</w:t>
            </w:r>
            <w:r w:rsidR="00280E35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arzędzia 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niklowo-tytanowe</w:t>
            </w:r>
            <w:r w:rsidR="004F14B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.</w:t>
            </w:r>
          </w:p>
          <w:p w14:paraId="446ECA7F" w14:textId="5D9055FA" w:rsidR="004F14BB" w:rsidRPr="005F713E" w:rsidRDefault="004F14BB" w:rsidP="007E19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Nowoczesne techniki wypełniania kanałów.</w:t>
            </w:r>
          </w:p>
          <w:p w14:paraId="5EE7CFFD" w14:textId="41EC3205" w:rsidR="00280E35" w:rsidRDefault="002026A8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B-G: 171-173, 183-197, 364-390;</w:t>
            </w:r>
          </w:p>
          <w:p w14:paraId="56C27F63" w14:textId="77777777" w:rsidR="00A9123A" w:rsidRDefault="002026A8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A-P: 170-178, 227-231</w:t>
            </w:r>
          </w:p>
          <w:p w14:paraId="7FE3DF3F" w14:textId="77777777" w:rsidR="00A9123A" w:rsidRDefault="00A9123A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P-L 250-267</w:t>
            </w:r>
          </w:p>
          <w:p w14:paraId="1D47B918" w14:textId="2B914A80" w:rsidR="002026A8" w:rsidRDefault="00B400B0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wykład 4,5</w:t>
            </w:r>
          </w:p>
          <w:p w14:paraId="1EA03294" w14:textId="77777777" w:rsidR="00B400B0" w:rsidRPr="005F713E" w:rsidRDefault="00B400B0" w:rsidP="004F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AFEC" w14:textId="77777777" w:rsidR="002026A8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0A7ECF4F" w14:textId="6ACDC81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DAD8E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93BB4" w14:textId="4CFBE27A" w:rsidR="004F14BB" w:rsidRPr="005F713E" w:rsidRDefault="004F14BB" w:rsidP="004F1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B400B0" w:rsidRPr="005F713E" w14:paraId="782D1FF3" w14:textId="77777777" w:rsidTr="004834A6">
        <w:trPr>
          <w:trHeight w:val="16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50DE" w14:textId="77777777" w:rsidR="00B400B0" w:rsidRDefault="00B400B0" w:rsidP="00B400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25375407" w14:textId="73650D5B" w:rsidR="00B400B0" w:rsidRDefault="00B400B0" w:rsidP="00B400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.03.2</w:t>
            </w:r>
            <w:r w:rsidR="00E54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5934C3AC" w14:textId="4E11BD17" w:rsidR="00B400B0" w:rsidRDefault="00E54DF3" w:rsidP="00B400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400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400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5FDD" w14:textId="2A785E77" w:rsidR="00B400B0" w:rsidRDefault="00B400B0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Nowoczesne metody wypełniania kanałów korzeniowych</w:t>
            </w:r>
          </w:p>
          <w:p w14:paraId="2E598032" w14:textId="77777777" w:rsidR="00B400B0" w:rsidRPr="00B400B0" w:rsidRDefault="00B400B0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B-G 529-551</w:t>
            </w:r>
          </w:p>
          <w:p w14:paraId="36512908" w14:textId="77777777" w:rsidR="00A9123A" w:rsidRDefault="00B400B0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A-P: 282-290 </w:t>
            </w:r>
          </w:p>
          <w:p w14:paraId="633BD59A" w14:textId="77777777" w:rsidR="00A9123A" w:rsidRDefault="00A9123A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P-L 282-302</w:t>
            </w:r>
          </w:p>
          <w:p w14:paraId="40EBA30A" w14:textId="7A8F36F2" w:rsidR="00B400B0" w:rsidRPr="00B400B0" w:rsidRDefault="00B400B0" w:rsidP="008107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 6</w:t>
            </w:r>
          </w:p>
          <w:p w14:paraId="0B988FEF" w14:textId="77777777" w:rsidR="00B400B0" w:rsidRDefault="00B400B0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37CDE" w14:textId="44CDF5C5" w:rsidR="00B400B0" w:rsidRDefault="00B400B0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7EF7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1E3D9197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7C8A5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A3341" w14:textId="79181698" w:rsidR="00B400B0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280E35" w:rsidRPr="005F713E" w14:paraId="50A73A4E" w14:textId="77777777" w:rsidTr="004834A6">
        <w:trPr>
          <w:trHeight w:val="85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4ED7" w14:textId="77777777" w:rsidR="00A15262" w:rsidRDefault="00A15262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5A7B653F" w14:textId="1533F3F2" w:rsidR="00A15262" w:rsidRDefault="004834A6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  <w:r w:rsidR="00A15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4EC063C5" w14:textId="11C84593" w:rsidR="00632686" w:rsidRPr="005F713E" w:rsidRDefault="004834A6" w:rsidP="00A1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  <w:r w:rsidR="00A15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CAE7" w14:textId="0031A50C" w:rsidR="00CA50C7" w:rsidRPr="00CA50C7" w:rsidRDefault="00CA50C7" w:rsidP="00CA50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Seminarium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5C05941" w14:textId="63AA5C32" w:rsidR="00280E35" w:rsidRPr="005F713E" w:rsidRDefault="00C0761B" w:rsidP="007E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Leczenie pulpopatii odwracalnych i nieodwracalnych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CFB6" w14:textId="16454276" w:rsidR="00280E35" w:rsidRDefault="004F14BB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Poniedziałek: </w:t>
            </w:r>
          </w:p>
          <w:p w14:paraId="4B3CD3B6" w14:textId="77777777" w:rsidR="004F14BB" w:rsidRDefault="004F14BB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4D45C" w14:textId="0D492C80" w:rsidR="004F14BB" w:rsidRDefault="004F14BB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14:paraId="1A9559F0" w14:textId="77777777" w:rsidR="004F14BB" w:rsidRDefault="004F14BB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21BF4" w14:textId="11BCE751" w:rsidR="00AC206E" w:rsidRPr="00A14F32" w:rsidRDefault="00AC206E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62" w:rsidRPr="005F713E" w14:paraId="6FBD7838" w14:textId="77777777" w:rsidTr="004F14BB">
        <w:trPr>
          <w:trHeight w:val="133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05D4" w14:textId="77777777" w:rsidR="00A15262" w:rsidRDefault="00A15262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4847381C" w14:textId="1939407B" w:rsidR="00A15262" w:rsidRDefault="00C0761B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  <w:r w:rsidR="00A15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4FE92B6B" w14:textId="65E6B8F8" w:rsidR="00A15262" w:rsidRDefault="00C0761B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</w:t>
            </w:r>
            <w:r w:rsidR="00A15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7FE2" w14:textId="280B50D1" w:rsidR="00A15262" w:rsidRDefault="00A15262" w:rsidP="00A15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Wybielanie zębów leczonych endodontycznie</w:t>
            </w:r>
          </w:p>
          <w:p w14:paraId="6F43EA0A" w14:textId="77777777" w:rsidR="00A15262" w:rsidRDefault="00A15262" w:rsidP="00A15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369E7" w14:textId="7525D1F3" w:rsidR="00A15262" w:rsidRPr="00A15262" w:rsidRDefault="00A15262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J: 507-511</w:t>
            </w:r>
          </w:p>
          <w:p w14:paraId="2F127E00" w14:textId="6980A4AE" w:rsidR="00A15262" w:rsidRPr="00A15262" w:rsidRDefault="00A15262" w:rsidP="00A152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52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 349-357 +wykład 7</w:t>
            </w:r>
          </w:p>
          <w:p w14:paraId="3F339963" w14:textId="7792C335" w:rsidR="00A15262" w:rsidRPr="00280E35" w:rsidRDefault="00A15262" w:rsidP="00A152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3803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5C4CC97F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459FA" w14:textId="08DAE807" w:rsidR="00A24DE0" w:rsidRDefault="004F14BB" w:rsidP="004F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  <w:p w14:paraId="570CC248" w14:textId="77777777" w:rsidR="00A24DE0" w:rsidRDefault="00A24DE0" w:rsidP="00A24DE0">
            <w:pPr>
              <w:rPr>
                <w:rFonts w:ascii="Open Sans" w:hAnsi="Open Sans" w:cs="Open Sans"/>
                <w:color w:val="626262"/>
                <w:sz w:val="22"/>
                <w:szCs w:val="22"/>
                <w:shd w:val="clear" w:color="auto" w:fill="EEEEEE"/>
              </w:rPr>
            </w:pPr>
          </w:p>
          <w:p w14:paraId="39904BEC" w14:textId="77777777" w:rsidR="00A15262" w:rsidRDefault="00A15262" w:rsidP="00810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E35" w:rsidRPr="005F713E" w14:paraId="50C3DDD0" w14:textId="77777777" w:rsidTr="004F14BB">
        <w:trPr>
          <w:trHeight w:val="11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8D3A" w14:textId="77777777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2854C962" w14:textId="27697887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5F92D96F" w14:textId="32A9D8C8" w:rsidR="00280E35" w:rsidRPr="005F713E" w:rsidRDefault="00A24DE0" w:rsidP="00A24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.04.2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F79F" w14:textId="77777777" w:rsidR="00280E35" w:rsidRDefault="00280E35" w:rsidP="00F94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Klasyfikacja i postępowanie terapeutyczne w urazach zęb</w:t>
            </w:r>
            <w:r w:rsidRPr="005F713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w u dorosłych.</w:t>
            </w:r>
          </w:p>
          <w:p w14:paraId="20FF7D82" w14:textId="77777777" w:rsidR="00280E35" w:rsidRPr="00F25296" w:rsidRDefault="00280E35" w:rsidP="00F944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2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A:359-370</w:t>
            </w:r>
          </w:p>
          <w:p w14:paraId="23911B02" w14:textId="19859D38" w:rsidR="00280E35" w:rsidRPr="005F713E" w:rsidRDefault="00280E35" w:rsidP="007E1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2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B-G:582-598</w:t>
            </w:r>
            <w:r w:rsidR="00A24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+wykład 8</w:t>
            </w:r>
          </w:p>
          <w:p w14:paraId="34973479" w14:textId="77777777" w:rsidR="00280E35" w:rsidRPr="005F713E" w:rsidRDefault="00280E35" w:rsidP="004F1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15ED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20E6F9B2" w14:textId="77777777" w:rsidR="004F14BB" w:rsidRDefault="004F14BB" w:rsidP="004F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0582F" w14:textId="5805D7E9" w:rsidR="008107C7" w:rsidRPr="005F713E" w:rsidRDefault="004F14BB" w:rsidP="004F1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280E35" w:rsidRPr="005F713E" w14:paraId="70B731DE" w14:textId="77777777" w:rsidTr="00C0761B">
        <w:trPr>
          <w:trHeight w:val="138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FBEE" w14:textId="4B46EBA3" w:rsidR="00A24DE0" w:rsidRDefault="00854CA5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  <w:r w:rsidR="00A24DE0"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3C347F13" w14:textId="250F2574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05214D22" w14:textId="51B806CA" w:rsidR="00632686" w:rsidRPr="005F713E" w:rsidRDefault="00A24DE0" w:rsidP="00A24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A03D" w14:textId="77777777" w:rsidR="00A24DE0" w:rsidRPr="005F713E" w:rsidRDefault="00A24DE0" w:rsidP="00A24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 xml:space="preserve">Kliniczne aspekty, wykrywanie i eliminacja ognisk zakażenia. Antybiotykoterapia w endodoncji. </w:t>
            </w:r>
          </w:p>
          <w:p w14:paraId="0BEC354F" w14:textId="77777777" w:rsidR="00A24DE0" w:rsidRPr="005F713E" w:rsidRDefault="00A24DE0" w:rsidP="00A24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5C687" w14:textId="77777777" w:rsidR="00A24DE0" w:rsidRPr="00465BE1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J:495-502</w:t>
            </w:r>
          </w:p>
          <w:p w14:paraId="615E1709" w14:textId="57F89B0F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A:299-301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wykład 9</w:t>
            </w:r>
          </w:p>
          <w:p w14:paraId="71A6A6FB" w14:textId="77777777" w:rsidR="00A24DE0" w:rsidRPr="00D62F49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E2287" w14:textId="65D71ABD" w:rsidR="00280E35" w:rsidRPr="00AC206E" w:rsidRDefault="00280E35" w:rsidP="007E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F9C0" w14:textId="252BBE52" w:rsidR="004F14BB" w:rsidRPr="005F713E" w:rsidRDefault="004F14BB" w:rsidP="004F14BB">
            <w:pPr>
              <w:rPr>
                <w:rFonts w:ascii="Times New Roman" w:hAnsi="Times New Roman" w:cs="Times New Roman"/>
              </w:rPr>
            </w:pPr>
          </w:p>
          <w:p w14:paraId="0829BEDF" w14:textId="777001CE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  <w:p w14:paraId="448C2E4E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FA49B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11748" w14:textId="50D93024" w:rsidR="00A24DE0" w:rsidRPr="005F713E" w:rsidRDefault="00AC206E" w:rsidP="00AC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A24DE0" w:rsidRPr="005F713E" w14:paraId="0EDDFE69" w14:textId="77777777" w:rsidTr="00AC206E">
        <w:trPr>
          <w:trHeight w:val="121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5EBE" w14:textId="4A7C8254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854C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6CC48141" w14:textId="1E3AAC92" w:rsidR="00A24DE0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3F0116A6" w14:textId="7CBAA6D5" w:rsidR="00A24DE0" w:rsidRPr="005F713E" w:rsidRDefault="00A24DE0" w:rsidP="00A24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0D5D" w14:textId="77777777" w:rsidR="00A24DE0" w:rsidRDefault="00A24DE0" w:rsidP="00A24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Postępowanie stomatologiczne u pacjent</w:t>
            </w:r>
            <w:r w:rsidRPr="005F713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w z chorobami og</w:t>
            </w:r>
            <w:r w:rsidRPr="005F713E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lnoustrojowymi/po przeszczepie/leczonych bifosfonianami/ciężarnej.</w:t>
            </w:r>
          </w:p>
          <w:p w14:paraId="27CEA1AB" w14:textId="06269451" w:rsidR="00A24DE0" w:rsidRPr="00AC206E" w:rsidRDefault="00A24DE0" w:rsidP="00A24D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 10.11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AD35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73F481DB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498EE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6830A" w14:textId="1B8BB1AA" w:rsidR="00A24DE0" w:rsidRPr="005F713E" w:rsidRDefault="00AC206E" w:rsidP="00AC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  <w:tr w:rsidR="00DB248B" w:rsidRPr="005F713E" w14:paraId="08CC903B" w14:textId="77777777" w:rsidTr="00C0761B">
        <w:trPr>
          <w:trHeight w:val="134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99B74" w14:textId="1F583ADF" w:rsid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854C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059D7B40" w14:textId="3AF7F4DF" w:rsid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12B0E11A" w14:textId="42A450D2" w:rsidR="00C0761B" w:rsidRPr="00C0761B" w:rsidRDefault="00C0761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  <w:r w:rsidR="00DB24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8843" w14:textId="77777777" w:rsidR="00DB248B" w:rsidRP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24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Seminarium</w:t>
            </w:r>
          </w:p>
          <w:p w14:paraId="3F753BC0" w14:textId="1866AE72" w:rsidR="00DB248B" w:rsidRPr="00DB248B" w:rsidRDefault="00C0761B" w:rsidP="00C07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Leczenie chorób tkanek okołowierzchołkowych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0B51" w14:textId="3D951A75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7122052E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016A3" w14:textId="2833CA1F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</w:t>
            </w:r>
            <w:r w:rsidR="00C0761B">
              <w:rPr>
                <w:rFonts w:ascii="Times New Roman" w:hAnsi="Times New Roman" w:cs="Times New Roman"/>
                <w:sz w:val="18"/>
                <w:szCs w:val="18"/>
              </w:rPr>
              <w:t xml:space="preserve"> S4</w:t>
            </w:r>
          </w:p>
          <w:p w14:paraId="6FB4D250" w14:textId="7EFA1246" w:rsidR="00AC206E" w:rsidRDefault="00C0761B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S3 – termin do uzgodnienia</w:t>
            </w:r>
          </w:p>
          <w:p w14:paraId="0ADE2F63" w14:textId="769D87AD" w:rsidR="00AC206E" w:rsidRP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48B" w:rsidRPr="005F713E" w14:paraId="56613BF8" w14:textId="77777777" w:rsidTr="004F14BB">
        <w:trPr>
          <w:trHeight w:val="242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DADC" w14:textId="5ADEA0E3" w:rsid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854C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5F71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39360C4E" w14:textId="454C2051" w:rsid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6982D2C4" w14:textId="236BFEE8" w:rsidR="00DB248B" w:rsidRDefault="00DB248B" w:rsidP="00DB24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.05.2</w:t>
            </w:r>
            <w:r w:rsidR="00C076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2AC5E1CE" w14:textId="588F68A5" w:rsidR="00DB248B" w:rsidRPr="005F713E" w:rsidRDefault="00DB248B" w:rsidP="00DB2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80C1" w14:textId="77777777" w:rsidR="00DB248B" w:rsidRPr="005F713E" w:rsidRDefault="00DB248B" w:rsidP="00DB2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>Zastosowanie zabiegów regeneracyjnych w procedurach endodontycznych u pacjentów dorosłych.</w:t>
            </w:r>
          </w:p>
          <w:p w14:paraId="3D84C736" w14:textId="35AA042C" w:rsidR="00DB248B" w:rsidRPr="005F713E" w:rsidRDefault="00DB248B" w:rsidP="00DB2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A14C" w14:textId="5B16FE96" w:rsidR="00AC206E" w:rsidRDefault="00DB248B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06E">
              <w:rPr>
                <w:rFonts w:ascii="Times New Roman" w:hAnsi="Times New Roman" w:cs="Times New Roman"/>
                <w:sz w:val="18"/>
                <w:szCs w:val="18"/>
              </w:rPr>
              <w:t>Poniedziałek:</w:t>
            </w:r>
          </w:p>
          <w:p w14:paraId="5D1AB4AD" w14:textId="77777777" w:rsidR="00AC206E" w:rsidRDefault="00AC206E" w:rsidP="00AC2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50C2E" w14:textId="64924968" w:rsidR="00DB248B" w:rsidRPr="005F713E" w:rsidRDefault="00AC206E" w:rsidP="00AC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Wtorek:</w:t>
            </w:r>
          </w:p>
        </w:tc>
      </w:tr>
    </w:tbl>
    <w:p w14:paraId="75398D6D" w14:textId="77777777" w:rsidR="00FD7D98" w:rsidRPr="005F713E" w:rsidRDefault="00FD7D98" w:rsidP="00AC206E">
      <w:pPr>
        <w:rPr>
          <w:rFonts w:ascii="Times New Roman" w:hAnsi="Times New Roman" w:cs="Times New Roman"/>
          <w:sz w:val="21"/>
          <w:szCs w:val="22"/>
        </w:rPr>
      </w:pPr>
    </w:p>
    <w:p w14:paraId="63D94343" w14:textId="38D76FCB" w:rsidR="00B10E47" w:rsidRPr="005F713E" w:rsidRDefault="00B10E47" w:rsidP="00AC206E">
      <w:pPr>
        <w:rPr>
          <w:rFonts w:ascii="Times New Roman" w:hAnsi="Times New Roman" w:cs="Times New Roman"/>
        </w:rPr>
      </w:pPr>
    </w:p>
    <w:sectPr w:rsidR="00B10E47" w:rsidRPr="005F713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10AA" w14:textId="77777777" w:rsidR="00D23BC7" w:rsidRDefault="00D23BC7">
      <w:r>
        <w:separator/>
      </w:r>
    </w:p>
  </w:endnote>
  <w:endnote w:type="continuationSeparator" w:id="0">
    <w:p w14:paraId="4AD88F16" w14:textId="77777777" w:rsidR="00D23BC7" w:rsidRDefault="00D2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E048" w14:textId="77777777" w:rsidR="00B10E47" w:rsidRDefault="003C6CEB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BBAC" w14:textId="77777777" w:rsidR="00D23BC7" w:rsidRDefault="00D23BC7">
      <w:r>
        <w:separator/>
      </w:r>
    </w:p>
  </w:footnote>
  <w:footnote w:type="continuationSeparator" w:id="0">
    <w:p w14:paraId="1D521064" w14:textId="77777777" w:rsidR="00D23BC7" w:rsidRDefault="00D2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A5F9" w14:textId="77777777" w:rsidR="00B10E47" w:rsidRDefault="00B10E4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226"/>
    <w:multiLevelType w:val="hybridMultilevel"/>
    <w:tmpl w:val="8DB85D94"/>
    <w:lvl w:ilvl="0" w:tplc="F7F03610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1F73"/>
    <w:multiLevelType w:val="hybridMultilevel"/>
    <w:tmpl w:val="85BC0360"/>
    <w:lvl w:ilvl="0" w:tplc="C3AE95B8">
      <w:start w:val="1"/>
      <w:numFmt w:val="upp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E6C06C">
      <w:start w:val="1"/>
      <w:numFmt w:val="upp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803BE">
      <w:start w:val="1"/>
      <w:numFmt w:val="upp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82824">
      <w:start w:val="1"/>
      <w:numFmt w:val="upp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02244">
      <w:start w:val="1"/>
      <w:numFmt w:val="upp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495CA">
      <w:start w:val="1"/>
      <w:numFmt w:val="upp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81B0E">
      <w:start w:val="1"/>
      <w:numFmt w:val="upp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A0140E">
      <w:start w:val="1"/>
      <w:numFmt w:val="upp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6C3250">
      <w:start w:val="1"/>
      <w:numFmt w:val="upp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D36679"/>
    <w:multiLevelType w:val="hybridMultilevel"/>
    <w:tmpl w:val="AD643F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285C"/>
    <w:multiLevelType w:val="hybridMultilevel"/>
    <w:tmpl w:val="14A8C8BA"/>
    <w:lvl w:ilvl="0" w:tplc="FCF28EEA">
      <w:start w:val="1"/>
      <w:numFmt w:val="upp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F22312">
      <w:start w:val="1"/>
      <w:numFmt w:val="upp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293DE">
      <w:start w:val="1"/>
      <w:numFmt w:val="upp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4AD30">
      <w:start w:val="1"/>
      <w:numFmt w:val="upp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B85CDA">
      <w:start w:val="1"/>
      <w:numFmt w:val="upp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4D144">
      <w:start w:val="1"/>
      <w:numFmt w:val="upp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CA87F6">
      <w:start w:val="1"/>
      <w:numFmt w:val="upp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447280">
      <w:start w:val="1"/>
      <w:numFmt w:val="upp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AC886">
      <w:start w:val="1"/>
      <w:numFmt w:val="upp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44586887">
    <w:abstractNumId w:val="3"/>
  </w:num>
  <w:num w:numId="2" w16cid:durableId="1636636853">
    <w:abstractNumId w:val="1"/>
  </w:num>
  <w:num w:numId="3" w16cid:durableId="705839571">
    <w:abstractNumId w:val="2"/>
  </w:num>
  <w:num w:numId="4" w16cid:durableId="179575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47"/>
    <w:rsid w:val="0004296C"/>
    <w:rsid w:val="000D1A6B"/>
    <w:rsid w:val="001316C5"/>
    <w:rsid w:val="00151280"/>
    <w:rsid w:val="001549CA"/>
    <w:rsid w:val="001659EC"/>
    <w:rsid w:val="00173A69"/>
    <w:rsid w:val="00174DA8"/>
    <w:rsid w:val="00177973"/>
    <w:rsid w:val="001D0712"/>
    <w:rsid w:val="002026A8"/>
    <w:rsid w:val="00244D5A"/>
    <w:rsid w:val="00246A22"/>
    <w:rsid w:val="00280E35"/>
    <w:rsid w:val="00284A0D"/>
    <w:rsid w:val="002A3DE6"/>
    <w:rsid w:val="002B74CB"/>
    <w:rsid w:val="002C1EC2"/>
    <w:rsid w:val="00301B95"/>
    <w:rsid w:val="00312364"/>
    <w:rsid w:val="003469AD"/>
    <w:rsid w:val="003553D2"/>
    <w:rsid w:val="00356A0C"/>
    <w:rsid w:val="003C6CEB"/>
    <w:rsid w:val="00462CCF"/>
    <w:rsid w:val="00464AF0"/>
    <w:rsid w:val="00465BE1"/>
    <w:rsid w:val="00476A05"/>
    <w:rsid w:val="004834A6"/>
    <w:rsid w:val="004B6C48"/>
    <w:rsid w:val="004E08CB"/>
    <w:rsid w:val="004F14BB"/>
    <w:rsid w:val="00504977"/>
    <w:rsid w:val="00524046"/>
    <w:rsid w:val="005610D3"/>
    <w:rsid w:val="005A7CA1"/>
    <w:rsid w:val="005B1033"/>
    <w:rsid w:val="005C73B0"/>
    <w:rsid w:val="005D0FF6"/>
    <w:rsid w:val="005F713E"/>
    <w:rsid w:val="00613C53"/>
    <w:rsid w:val="006248D2"/>
    <w:rsid w:val="00632686"/>
    <w:rsid w:val="006355DF"/>
    <w:rsid w:val="007715D5"/>
    <w:rsid w:val="00787967"/>
    <w:rsid w:val="007D1C18"/>
    <w:rsid w:val="007E1975"/>
    <w:rsid w:val="007F6730"/>
    <w:rsid w:val="008107C7"/>
    <w:rsid w:val="00815333"/>
    <w:rsid w:val="00854CA5"/>
    <w:rsid w:val="0095679D"/>
    <w:rsid w:val="00985FCF"/>
    <w:rsid w:val="009D3BC1"/>
    <w:rsid w:val="009D692F"/>
    <w:rsid w:val="00A14F32"/>
    <w:rsid w:val="00A15262"/>
    <w:rsid w:val="00A211EB"/>
    <w:rsid w:val="00A24DE0"/>
    <w:rsid w:val="00A836A1"/>
    <w:rsid w:val="00A9123A"/>
    <w:rsid w:val="00AB0887"/>
    <w:rsid w:val="00AB52AF"/>
    <w:rsid w:val="00AB58B4"/>
    <w:rsid w:val="00AC206E"/>
    <w:rsid w:val="00AC4B2F"/>
    <w:rsid w:val="00AE79D4"/>
    <w:rsid w:val="00B07C2D"/>
    <w:rsid w:val="00B10E47"/>
    <w:rsid w:val="00B30C81"/>
    <w:rsid w:val="00B400B0"/>
    <w:rsid w:val="00B47F77"/>
    <w:rsid w:val="00B50691"/>
    <w:rsid w:val="00B65870"/>
    <w:rsid w:val="00BA3583"/>
    <w:rsid w:val="00BC311A"/>
    <w:rsid w:val="00C068EC"/>
    <w:rsid w:val="00C0761B"/>
    <w:rsid w:val="00C51A6A"/>
    <w:rsid w:val="00C97343"/>
    <w:rsid w:val="00CA50C7"/>
    <w:rsid w:val="00CB2FDC"/>
    <w:rsid w:val="00CB3E1B"/>
    <w:rsid w:val="00CD1A1D"/>
    <w:rsid w:val="00CE14DB"/>
    <w:rsid w:val="00D05F6C"/>
    <w:rsid w:val="00D23BC7"/>
    <w:rsid w:val="00D62F49"/>
    <w:rsid w:val="00DA7E8A"/>
    <w:rsid w:val="00DB248B"/>
    <w:rsid w:val="00DC3A1C"/>
    <w:rsid w:val="00DC6AB5"/>
    <w:rsid w:val="00E2298E"/>
    <w:rsid w:val="00E54DF3"/>
    <w:rsid w:val="00EA1A17"/>
    <w:rsid w:val="00EC4577"/>
    <w:rsid w:val="00EF05BB"/>
    <w:rsid w:val="00F25296"/>
    <w:rsid w:val="00F752DA"/>
    <w:rsid w:val="00F75CD3"/>
    <w:rsid w:val="00F815A2"/>
    <w:rsid w:val="00F94475"/>
    <w:rsid w:val="00FA7999"/>
    <w:rsid w:val="00FB001F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74CC"/>
  <w15:docId w15:val="{C77CABC6-59AF-3240-9E0E-7402E32A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FD7D9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45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D7FA-1038-4191-805A-9BD91477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1636</Characters>
  <Application>Microsoft Office Word</Application>
  <DocSecurity>0</DocSecurity>
  <Lines>163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Trusewicz Matylda</cp:lastModifiedBy>
  <cp:revision>6</cp:revision>
  <cp:lastPrinted>2023-02-14T11:02:00Z</cp:lastPrinted>
  <dcterms:created xsi:type="dcterms:W3CDTF">2026-02-15T16:07:00Z</dcterms:created>
  <dcterms:modified xsi:type="dcterms:W3CDTF">2026-02-15T16:33:00Z</dcterms:modified>
</cp:coreProperties>
</file>