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9417"/>
        <w:gridCol w:w="325"/>
      </w:tblGrid>
      <w:tr w:rsidR="002C589F" w:rsidRPr="00485C3E" w14:paraId="36CB30A7" w14:textId="77777777" w:rsidTr="006B00D4">
        <w:trPr>
          <w:trHeight w:val="143"/>
        </w:trPr>
        <w:tc>
          <w:tcPr>
            <w:tcW w:w="9923" w:type="dxa"/>
            <w:gridSpan w:val="3"/>
          </w:tcPr>
          <w:p w14:paraId="7DF020C2" w14:textId="20DA75D3" w:rsidR="00485C3E" w:rsidRPr="00373357" w:rsidRDefault="001D4AA5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73357">
              <w:rPr>
                <w:rFonts w:cstheme="minorHAnsi"/>
                <w:b/>
                <w:bCs/>
              </w:rPr>
              <w:t>FERS.01.05-IP.08-001/25</w:t>
            </w:r>
            <w:r w:rsidR="009A243B" w:rsidRPr="00373357">
              <w:rPr>
                <w:rFonts w:cstheme="minorHAnsi"/>
                <w:b/>
                <w:bCs/>
              </w:rPr>
              <w:t xml:space="preserve"> </w:t>
            </w:r>
            <w:r w:rsidRPr="00373357">
              <w:rPr>
                <w:rFonts w:cstheme="minorHAnsi"/>
                <w:b/>
                <w:bCs/>
              </w:rPr>
              <w:t>Doskonałość dydaktyczna</w:t>
            </w:r>
          </w:p>
          <w:p w14:paraId="4B7C817E" w14:textId="60706164" w:rsidR="009A243B" w:rsidRDefault="009A243B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2551E41" w14:textId="77777777" w:rsidR="001F7CF9" w:rsidRPr="00373357" w:rsidRDefault="001F7CF9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52E2F4A" w14:textId="77777777" w:rsidR="002D6D5F" w:rsidRPr="00373357" w:rsidRDefault="00485C3E" w:rsidP="00485C3E">
            <w:pPr>
              <w:spacing w:after="0" w:line="240" w:lineRule="auto"/>
              <w:jc w:val="both"/>
              <w:rPr>
                <w:rFonts w:cstheme="minorHAnsi"/>
                <w:b/>
                <w:bCs/>
                <w:u w:val="single"/>
              </w:rPr>
            </w:pPr>
            <w:r w:rsidRPr="00373357">
              <w:rPr>
                <w:rFonts w:cstheme="minorHAnsi"/>
                <w:b/>
                <w:bCs/>
                <w:u w:val="single"/>
              </w:rPr>
              <w:t>Wyciąg z Regulaminu</w:t>
            </w:r>
            <w:r w:rsidR="002D6D5F" w:rsidRPr="00373357">
              <w:rPr>
                <w:rFonts w:cstheme="minorHAnsi"/>
                <w:b/>
                <w:bCs/>
                <w:u w:val="single"/>
              </w:rPr>
              <w:t>:</w:t>
            </w:r>
          </w:p>
          <w:p w14:paraId="1BA45F8E" w14:textId="77777777" w:rsidR="002D6D5F" w:rsidRPr="00373357" w:rsidRDefault="002D6D5F" w:rsidP="00485C3E">
            <w:pPr>
              <w:spacing w:after="0" w:line="240" w:lineRule="auto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3D170463" w14:textId="1088C0DD" w:rsidR="00746C0E" w:rsidRPr="00373357" w:rsidRDefault="001D1F74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Termin złożenia wniosku o dofinansowanie:</w:t>
            </w:r>
            <w:r w:rsidR="00746C0E" w:rsidRPr="00373357">
              <w:rPr>
                <w:rFonts w:cstheme="minorHAnsi"/>
              </w:rPr>
              <w:t xml:space="preserve"> </w:t>
            </w:r>
            <w:r w:rsidR="00746C0E" w:rsidRPr="00373357">
              <w:rPr>
                <w:rFonts w:cstheme="minorHAnsi"/>
                <w:b/>
              </w:rPr>
              <w:t xml:space="preserve">od </w:t>
            </w:r>
            <w:r w:rsidR="001D4AA5" w:rsidRPr="00373357">
              <w:rPr>
                <w:rFonts w:cstheme="minorHAnsi"/>
                <w:b/>
              </w:rPr>
              <w:t>5</w:t>
            </w:r>
            <w:r w:rsidR="00746C0E" w:rsidRPr="00373357">
              <w:rPr>
                <w:rFonts w:cstheme="minorHAnsi"/>
                <w:b/>
              </w:rPr>
              <w:t xml:space="preserve"> </w:t>
            </w:r>
            <w:r w:rsidR="001D4AA5" w:rsidRPr="00373357">
              <w:rPr>
                <w:rFonts w:cstheme="minorHAnsi"/>
                <w:b/>
              </w:rPr>
              <w:t>lutego</w:t>
            </w:r>
            <w:r w:rsidR="00746C0E" w:rsidRPr="00373357">
              <w:rPr>
                <w:rFonts w:cstheme="minorHAnsi"/>
                <w:b/>
              </w:rPr>
              <w:t xml:space="preserve"> 202</w:t>
            </w:r>
            <w:r w:rsidR="001D4AA5" w:rsidRPr="00373357">
              <w:rPr>
                <w:rFonts w:cstheme="minorHAnsi"/>
                <w:b/>
              </w:rPr>
              <w:t>5</w:t>
            </w:r>
            <w:r w:rsidR="00746C0E" w:rsidRPr="00373357">
              <w:rPr>
                <w:rFonts w:cstheme="minorHAnsi"/>
                <w:b/>
              </w:rPr>
              <w:t xml:space="preserve"> r.</w:t>
            </w:r>
            <w:r>
              <w:rPr>
                <w:rFonts w:cstheme="minorHAnsi"/>
                <w:b/>
              </w:rPr>
              <w:t xml:space="preserve"> </w:t>
            </w:r>
            <w:r w:rsidR="00746C0E" w:rsidRPr="00373357">
              <w:rPr>
                <w:rFonts w:cstheme="minorHAnsi"/>
                <w:b/>
              </w:rPr>
              <w:t xml:space="preserve">do </w:t>
            </w:r>
            <w:r w:rsidR="001D4AA5" w:rsidRPr="00373357">
              <w:rPr>
                <w:rFonts w:cstheme="minorHAnsi"/>
                <w:b/>
              </w:rPr>
              <w:t>30 maja 2025</w:t>
            </w:r>
            <w:r w:rsidR="00746C0E" w:rsidRPr="00373357">
              <w:rPr>
                <w:rFonts w:cstheme="minorHAnsi"/>
                <w:b/>
              </w:rPr>
              <w:t xml:space="preserve"> r.</w:t>
            </w:r>
          </w:p>
          <w:p w14:paraId="26A3602B" w14:textId="768DEC68" w:rsidR="005D7CE3" w:rsidRPr="009E5802" w:rsidRDefault="005D7CE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9E5802">
              <w:rPr>
                <w:rFonts w:cstheme="minorHAnsi"/>
              </w:rPr>
              <w:t xml:space="preserve">Orientacyjny termin rozstrzygnięcia naboru to </w:t>
            </w:r>
            <w:r w:rsidR="00FE570C" w:rsidRPr="009E5802">
              <w:rPr>
                <w:rFonts w:cstheme="minorHAnsi"/>
              </w:rPr>
              <w:t>wrzesień</w:t>
            </w:r>
            <w:r w:rsidRPr="009E5802">
              <w:rPr>
                <w:rFonts w:cstheme="minorHAnsi"/>
              </w:rPr>
              <w:t xml:space="preserve"> 2025.</w:t>
            </w:r>
          </w:p>
          <w:p w14:paraId="5000357A" w14:textId="137CB740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Maksymalny poziom dofinansowania środkami UE </w:t>
            </w:r>
            <w:r w:rsidR="001D4AA5" w:rsidRPr="00373357">
              <w:rPr>
                <w:rFonts w:cstheme="minorHAnsi"/>
                <w:b/>
              </w:rPr>
              <w:t xml:space="preserve">97 </w:t>
            </w:r>
            <w:r w:rsidRPr="00373357">
              <w:rPr>
                <w:rFonts w:cstheme="minorHAnsi"/>
                <w:b/>
              </w:rPr>
              <w:t>%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33105DFE" w14:textId="2CE2041C" w:rsidR="00E10B0A" w:rsidRPr="00373357" w:rsidRDefault="00E00DE8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Minimalny</w:t>
            </w:r>
            <w:r w:rsidR="00E10B0A" w:rsidRPr="00373357">
              <w:rPr>
                <w:rFonts w:cstheme="minorHAnsi"/>
                <w:b/>
              </w:rPr>
              <w:t xml:space="preserve"> wkład własny </w:t>
            </w:r>
            <w:r w:rsidR="001D4AA5" w:rsidRPr="00373357">
              <w:rPr>
                <w:rFonts w:cstheme="minorHAnsi"/>
                <w:b/>
              </w:rPr>
              <w:t xml:space="preserve">3 </w:t>
            </w:r>
            <w:r w:rsidR="00E10B0A" w:rsidRPr="00373357">
              <w:rPr>
                <w:rFonts w:cstheme="minorHAnsi"/>
                <w:b/>
              </w:rPr>
              <w:t>%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70E0B5B5" w14:textId="432CC52B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Koszty pośrednie </w:t>
            </w:r>
            <w:r w:rsidRPr="00373357">
              <w:rPr>
                <w:rFonts w:cstheme="minorHAnsi"/>
              </w:rPr>
              <w:t xml:space="preserve">podlegają rozliczeniu stawką ryczałtową w wysokości </w:t>
            </w:r>
            <w:r w:rsidR="00D76E10" w:rsidRPr="00373357">
              <w:rPr>
                <w:rFonts w:cstheme="minorHAnsi"/>
                <w:b/>
              </w:rPr>
              <w:t xml:space="preserve">10 % - 25 </w:t>
            </w:r>
            <w:r w:rsidRPr="00373357">
              <w:rPr>
                <w:rFonts w:cstheme="minorHAnsi"/>
                <w:b/>
              </w:rPr>
              <w:t>%</w:t>
            </w:r>
            <w:r w:rsidR="001B1942" w:rsidRPr="00373357">
              <w:rPr>
                <w:rFonts w:cstheme="minorHAnsi"/>
              </w:rPr>
              <w:t xml:space="preserve"> w zależności od wartości projektu</w:t>
            </w:r>
            <w:r w:rsidR="004043D2" w:rsidRPr="00373357">
              <w:rPr>
                <w:rFonts w:cstheme="minorHAnsi"/>
              </w:rPr>
              <w:t>.</w:t>
            </w:r>
          </w:p>
          <w:p w14:paraId="15F2967E" w14:textId="000675D4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Maksymalna wartość projektu: </w:t>
            </w:r>
            <w:r w:rsidR="001D4AA5" w:rsidRPr="00373357">
              <w:rPr>
                <w:rFonts w:cstheme="minorHAnsi"/>
                <w:b/>
              </w:rPr>
              <w:t>2</w:t>
            </w:r>
            <w:r w:rsidR="00FD5F2F" w:rsidRPr="00373357">
              <w:rPr>
                <w:rFonts w:cstheme="minorHAnsi"/>
                <w:b/>
              </w:rPr>
              <w:t> 000 000,00</w:t>
            </w:r>
            <w:r w:rsidRPr="00373357">
              <w:rPr>
                <w:rFonts w:cstheme="minorHAnsi"/>
                <w:b/>
              </w:rPr>
              <w:t xml:space="preserve"> zł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1072CD63" w14:textId="27F6A538" w:rsidR="001860C9" w:rsidRPr="00373357" w:rsidRDefault="001860C9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</w:rPr>
              <w:t xml:space="preserve">Wnioskodawca </w:t>
            </w:r>
            <w:r w:rsidR="00650077" w:rsidRPr="00650077">
              <w:rPr>
                <w:rFonts w:cstheme="minorHAnsi"/>
              </w:rPr>
              <w:t xml:space="preserve">w konkursie </w:t>
            </w:r>
            <w:r w:rsidRPr="00373357">
              <w:rPr>
                <w:rFonts w:cstheme="minorHAnsi"/>
              </w:rPr>
              <w:t>może złożyć wyłącznie 1 wniosek.</w:t>
            </w:r>
          </w:p>
          <w:p w14:paraId="5CECDCBB" w14:textId="0B1B2354" w:rsidR="00373357" w:rsidRPr="00AE401E" w:rsidRDefault="00373357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  <w:u w:val="single"/>
              </w:rPr>
            </w:pPr>
            <w:r w:rsidRPr="00AE401E">
              <w:rPr>
                <w:rFonts w:cstheme="minorHAnsi"/>
                <w:u w:val="single"/>
              </w:rPr>
              <w:t>Maksymalny okres realizacji projektu</w:t>
            </w:r>
            <w:r w:rsidR="009E5802" w:rsidRPr="00AE401E">
              <w:rPr>
                <w:rFonts w:cstheme="minorHAnsi"/>
                <w:u w:val="single"/>
              </w:rPr>
              <w:t xml:space="preserve">: </w:t>
            </w:r>
            <w:r w:rsidRPr="00AE401E">
              <w:rPr>
                <w:rFonts w:cstheme="minorHAnsi"/>
                <w:u w:val="single"/>
              </w:rPr>
              <w:t>36 miesięcy.</w:t>
            </w:r>
          </w:p>
          <w:p w14:paraId="12E35C9E" w14:textId="0DF1773F" w:rsidR="00B37300" w:rsidRPr="00373357" w:rsidRDefault="00650077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P</w:t>
            </w:r>
            <w:r w:rsidR="00B37300" w:rsidRPr="00373357">
              <w:rPr>
                <w:rFonts w:cstheme="minorHAnsi"/>
              </w:rPr>
              <w:t xml:space="preserve">odatek </w:t>
            </w:r>
            <w:r w:rsidR="00B37300" w:rsidRPr="00650077">
              <w:rPr>
                <w:rFonts w:cstheme="minorHAnsi"/>
              </w:rPr>
              <w:t xml:space="preserve">VAT </w:t>
            </w:r>
            <w:r w:rsidRPr="00650077">
              <w:rPr>
                <w:rFonts w:cstheme="minorHAnsi"/>
              </w:rPr>
              <w:t>jest kwalifikowalny</w:t>
            </w:r>
            <w:r w:rsidR="004043D2" w:rsidRPr="00650077">
              <w:rPr>
                <w:rFonts w:cstheme="minorHAnsi"/>
              </w:rPr>
              <w:t>.</w:t>
            </w:r>
          </w:p>
          <w:p w14:paraId="590A1F1A" w14:textId="609B3641" w:rsidR="002638DC" w:rsidRPr="0075251B" w:rsidRDefault="00BE4FB1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</w:rPr>
              <w:t>T</w:t>
            </w:r>
            <w:r w:rsidR="00C06E75" w:rsidRPr="00373357">
              <w:rPr>
                <w:rFonts w:cstheme="minorHAnsi"/>
              </w:rPr>
              <w:t xml:space="preserve">rwałość </w:t>
            </w:r>
            <w:r w:rsidR="00C06E75" w:rsidRPr="0075251B">
              <w:rPr>
                <w:rFonts w:cstheme="minorHAnsi"/>
              </w:rPr>
              <w:t>projektu</w:t>
            </w:r>
            <w:r w:rsidR="00650077">
              <w:rPr>
                <w:rFonts w:cstheme="minorHAnsi"/>
              </w:rPr>
              <w:t>:</w:t>
            </w:r>
            <w:r w:rsidR="00C06E75" w:rsidRPr="0075251B">
              <w:rPr>
                <w:rFonts w:cstheme="minorHAnsi"/>
              </w:rPr>
              <w:t xml:space="preserve"> </w:t>
            </w:r>
            <w:r w:rsidR="0075251B" w:rsidRPr="0075251B">
              <w:rPr>
                <w:rFonts w:cstheme="minorHAnsi"/>
              </w:rPr>
              <w:t>2</w:t>
            </w:r>
            <w:r w:rsidR="00C06E75" w:rsidRPr="0075251B">
              <w:rPr>
                <w:rFonts w:cstheme="minorHAnsi"/>
                <w:b/>
              </w:rPr>
              <w:t xml:space="preserve"> </w:t>
            </w:r>
            <w:r w:rsidR="00C06E75" w:rsidRPr="0075251B">
              <w:rPr>
                <w:rFonts w:cstheme="minorHAnsi"/>
              </w:rPr>
              <w:t>lat</w:t>
            </w:r>
            <w:r w:rsidR="00650077">
              <w:rPr>
                <w:rFonts w:cstheme="minorHAnsi"/>
              </w:rPr>
              <w:t>a</w:t>
            </w:r>
            <w:r w:rsidR="00C06E75" w:rsidRPr="0075251B">
              <w:rPr>
                <w:rFonts w:cstheme="minorHAnsi"/>
              </w:rPr>
              <w:t xml:space="preserve"> od </w:t>
            </w:r>
            <w:r w:rsidR="0075251B" w:rsidRPr="0075251B">
              <w:rPr>
                <w:rFonts w:cstheme="minorHAnsi"/>
              </w:rPr>
              <w:t xml:space="preserve">daty </w:t>
            </w:r>
            <w:r w:rsidR="00650077">
              <w:rPr>
                <w:rFonts w:cstheme="minorHAnsi"/>
              </w:rPr>
              <w:t xml:space="preserve">jego </w:t>
            </w:r>
            <w:r w:rsidR="0075251B" w:rsidRPr="0075251B">
              <w:rPr>
                <w:rFonts w:cstheme="minorHAnsi"/>
              </w:rPr>
              <w:t>zakończenia</w:t>
            </w:r>
            <w:r w:rsidR="004043D2" w:rsidRPr="0075251B">
              <w:rPr>
                <w:rFonts w:cstheme="minorHAnsi"/>
              </w:rPr>
              <w:t>.</w:t>
            </w:r>
          </w:p>
          <w:p w14:paraId="45F3EFF4" w14:textId="2B8CF119" w:rsidR="002638DC" w:rsidRPr="00373357" w:rsidRDefault="002638DC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</w:rPr>
              <w:t>W ramach projektu przewidziana jest obligatoryjnie realizacja wszystkich wymienionych niżej działań:</w:t>
            </w:r>
          </w:p>
          <w:p w14:paraId="4A57D066" w14:textId="765F22F9" w:rsidR="003645EE" w:rsidRPr="00373357" w:rsidRDefault="002638DC" w:rsidP="00DC0FDC">
            <w:pPr>
              <w:pStyle w:val="Akapitzlist"/>
              <w:numPr>
                <w:ilvl w:val="1"/>
                <w:numId w:val="15"/>
              </w:numPr>
              <w:spacing w:after="306" w:line="360" w:lineRule="auto"/>
              <w:ind w:left="1134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utworzenie komórki lub struktury odpowiedzialnej za podnoszenie jakości procesu dydaktycznego</w:t>
            </w:r>
            <w:r w:rsidRPr="00373357">
              <w:rPr>
                <w:rFonts w:cstheme="minorHAnsi"/>
              </w:rPr>
              <w:t xml:space="preserve"> – dotyczy tylko uczelni nieposiadających tego typu struktur</w:t>
            </w:r>
            <w:r w:rsidR="003645EE" w:rsidRPr="00373357">
              <w:rPr>
                <w:rFonts w:cstheme="minorHAnsi"/>
              </w:rPr>
              <w:t>. Utworzenie komórki lub struktury na uczelni nie jest rozumiane jako wydzielenie pomieszczeń i ich dostosowanie do potrzeb personelu. Należy to rozumieć jako wprowadzenie systemowych uregulowań na uczelni, opracowanie i wdrożenie procedur, ale też np. stworzenie i wdrożenie na uczelni systemu zarządzania jakością procesu dydaktycznego, w tym prowadzenie badań ewaluacyjnych</w:t>
            </w:r>
            <w:r w:rsidR="001F7CF9">
              <w:rPr>
                <w:rFonts w:cstheme="minorHAnsi"/>
              </w:rPr>
              <w:br/>
            </w:r>
            <w:r w:rsidR="003645EE" w:rsidRPr="00373357">
              <w:rPr>
                <w:rFonts w:cstheme="minorHAnsi"/>
              </w:rPr>
              <w:t xml:space="preserve"> w zakresie jakości kształcenia, wypracowanie systemu ciągłego doskonalenia dydaktycznego</w:t>
            </w:r>
            <w:r w:rsidR="00476985" w:rsidRPr="00373357">
              <w:rPr>
                <w:rFonts w:cstheme="minorHAnsi"/>
              </w:rPr>
              <w:t>;</w:t>
            </w:r>
          </w:p>
          <w:p w14:paraId="6DAF8F75" w14:textId="33290B5F" w:rsidR="002638DC" w:rsidRPr="00373357" w:rsidRDefault="002638DC" w:rsidP="00DC0FDC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rozwój komórki lub struktury odpowiedzialnej za podnoszenie jakości procesu dydaktycznego</w:t>
            </w:r>
            <w:r w:rsidR="004043D2" w:rsidRPr="00373357">
              <w:rPr>
                <w:rFonts w:cstheme="minorHAnsi"/>
              </w:rPr>
              <w:t xml:space="preserve"> </w:t>
            </w:r>
            <w:r w:rsidRPr="00373357">
              <w:rPr>
                <w:rFonts w:cstheme="minorHAnsi"/>
              </w:rPr>
              <w:t>– dotyczy uczelni, które posiadają tego rodzaju struktury</w:t>
            </w:r>
            <w:r w:rsidR="00476985" w:rsidRPr="00373357">
              <w:rPr>
                <w:rFonts w:cstheme="minorHAnsi"/>
              </w:rPr>
              <w:t>;</w:t>
            </w:r>
          </w:p>
          <w:p w14:paraId="41C8BC28" w14:textId="7B4D52DA" w:rsidR="00CB6FD2" w:rsidRPr="00AE401E" w:rsidRDefault="002638DC" w:rsidP="00DC0FDC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u w:val="single"/>
              </w:rPr>
            </w:pPr>
            <w:r w:rsidRPr="00AE401E">
              <w:rPr>
                <w:rFonts w:cstheme="minorHAnsi"/>
                <w:b/>
                <w:u w:val="single"/>
              </w:rPr>
              <w:t>działania podnoszące kompetencje lub kwalifikacje kadry prowadzącej dydaktykę</w:t>
            </w:r>
            <w:r w:rsidR="001F7CF9" w:rsidRPr="00AE401E">
              <w:rPr>
                <w:rFonts w:cstheme="minorHAnsi"/>
                <w:b/>
                <w:u w:val="single"/>
              </w:rPr>
              <w:br/>
            </w:r>
            <w:r w:rsidRPr="00AE401E">
              <w:rPr>
                <w:rFonts w:cstheme="minorHAnsi"/>
                <w:b/>
                <w:u w:val="single"/>
              </w:rPr>
              <w:t>u wnioskodawcy, w tym kompetencje lub kwalifikacje dydaktyczne doktorantów lub doktorantek</w:t>
            </w:r>
            <w:r w:rsidR="003645EE" w:rsidRPr="00AE401E">
              <w:rPr>
                <w:rFonts w:cstheme="minorHAnsi"/>
                <w:b/>
                <w:u w:val="single"/>
              </w:rPr>
              <w:t xml:space="preserve"> </w:t>
            </w:r>
            <w:r w:rsidR="000B01A0" w:rsidRPr="00AE401E">
              <w:rPr>
                <w:rFonts w:cstheme="minorHAnsi"/>
                <w:u w:val="single"/>
              </w:rPr>
              <w:t>poprzez</w:t>
            </w:r>
            <w:r w:rsidR="003645EE" w:rsidRPr="00AE401E">
              <w:rPr>
                <w:rFonts w:cstheme="minorHAnsi"/>
                <w:u w:val="single"/>
              </w:rPr>
              <w:t xml:space="preserve"> udział kadry prowadzącej dydaktykę lub doktorantów i doktorantek</w:t>
            </w:r>
            <w:r w:rsidR="001F7CF9" w:rsidRPr="00AE401E">
              <w:rPr>
                <w:rFonts w:cstheme="minorHAnsi"/>
                <w:u w:val="single"/>
              </w:rPr>
              <w:br/>
            </w:r>
            <w:r w:rsidR="003645EE" w:rsidRPr="00AE401E">
              <w:rPr>
                <w:rFonts w:cstheme="minorHAnsi"/>
                <w:u w:val="single"/>
              </w:rPr>
              <w:t>w szkoleniach lub stażach lub wizytach studyjnych (krajowych i międzynarodowych) bezpośrednio związanych z aktualną lub przyszłą aktywnością dydaktyczną</w:t>
            </w:r>
            <w:r w:rsidR="00476985" w:rsidRPr="00AE401E">
              <w:rPr>
                <w:rFonts w:cstheme="minorHAnsi"/>
                <w:u w:val="single"/>
              </w:rPr>
              <w:t>.</w:t>
            </w:r>
          </w:p>
          <w:p w14:paraId="0AFF9E30" w14:textId="593C8216" w:rsidR="00CB6FD2" w:rsidRPr="00373357" w:rsidRDefault="008A369C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Projekt zakłada obligatoryjnie realizację działań</w:t>
            </w:r>
            <w:r w:rsidRPr="00373357">
              <w:rPr>
                <w:rFonts w:cstheme="minorHAnsi"/>
              </w:rPr>
              <w:t>, które prowadzą do uzyskania lub podniesienia przez kadrę prowadzącą dydaktykę u wnioskodawcy lub doktorantów lub doktorantki wszystkich poniższych kompetencji lub kwalifikacji</w:t>
            </w:r>
            <w:r w:rsidR="00CB6FD2" w:rsidRPr="00373357">
              <w:rPr>
                <w:rFonts w:cstheme="minorHAnsi"/>
              </w:rPr>
              <w:t>:</w:t>
            </w:r>
          </w:p>
          <w:p w14:paraId="3511CFAF" w14:textId="04D59A5E" w:rsidR="00287356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cyfrowych, w tym posługiwania się profesjonalnymi bazami</w:t>
            </w:r>
          </w:p>
          <w:p w14:paraId="21AB4D04" w14:textId="404CA60F" w:rsidR="00CB6FD2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lastRenderedPageBreak/>
              <w:t>dydaktycznych, w tym wykorzystania nowoczesnych metod dydaktycznych i metodyki kształcenia, prowadzenia dydaktyki w języku obcym, pracy z osobami ze zróżnicowanymi potrzebami edukacyjnymi</w:t>
            </w:r>
            <w:r w:rsidR="00CB6FD2" w:rsidRPr="00373357">
              <w:rPr>
                <w:rFonts w:cstheme="minorHAnsi"/>
                <w:b/>
              </w:rPr>
              <w:t>,</w:t>
            </w:r>
          </w:p>
          <w:p w14:paraId="41CAA419" w14:textId="6D412871" w:rsidR="00CB6FD2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na rzecz zielonej transformacji</w:t>
            </w:r>
            <w:r w:rsidR="00CB6FD2" w:rsidRPr="00373357">
              <w:rPr>
                <w:rFonts w:cstheme="minorHAnsi"/>
                <w:b/>
              </w:rPr>
              <w:t>,</w:t>
            </w:r>
          </w:p>
          <w:p w14:paraId="77B97514" w14:textId="24F3C85A" w:rsidR="00287356" w:rsidRPr="009E5802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9E5802">
              <w:rPr>
                <w:rFonts w:cstheme="minorHAnsi"/>
                <w:b/>
              </w:rPr>
              <w:t>w zakresie projektowania uniwersalnego, w tym w szczególności projektowania uniwersalnego zajęć dydaktycznych.</w:t>
            </w:r>
          </w:p>
          <w:p w14:paraId="62216F9D" w14:textId="22D8DF7F" w:rsidR="000335D5" w:rsidRPr="00373357" w:rsidRDefault="000335D5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</w:rPr>
            </w:pPr>
            <w:r w:rsidRPr="00373357">
              <w:rPr>
                <w:rFonts w:cstheme="minorHAnsi"/>
              </w:rPr>
              <w:t>Założeniem naboru jest, by każdy uczestnik projektu został objęty działaniami podnoszącymi jego</w:t>
            </w:r>
          </w:p>
          <w:p w14:paraId="73282103" w14:textId="0612364E" w:rsidR="000335D5" w:rsidRPr="00373357" w:rsidRDefault="000335D5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</w:rPr>
            </w:pPr>
            <w:r w:rsidRPr="00373357">
              <w:rPr>
                <w:rFonts w:cstheme="minorHAnsi"/>
              </w:rPr>
              <w:t xml:space="preserve">kompetencje lub kwalifikacje </w:t>
            </w:r>
            <w:r w:rsidRPr="00373357">
              <w:rPr>
                <w:rFonts w:cstheme="minorHAnsi"/>
                <w:b/>
              </w:rPr>
              <w:t>we wszystkich czterech obligatoryjnych obszarach</w:t>
            </w:r>
            <w:r w:rsidRPr="00373357">
              <w:rPr>
                <w:rFonts w:cstheme="minorHAnsi"/>
              </w:rPr>
              <w:t>.</w:t>
            </w:r>
          </w:p>
          <w:p w14:paraId="3759F28C" w14:textId="57F35133" w:rsidR="00096EB0" w:rsidRPr="00CC0278" w:rsidRDefault="00096EB0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  <w:b/>
              </w:rPr>
            </w:pPr>
            <w:r w:rsidRPr="00373357">
              <w:rPr>
                <w:rFonts w:cstheme="minorHAnsi"/>
              </w:rPr>
              <w:t xml:space="preserve">Poza ww. obligatoryjnymi kompetencjami i kwalifikacjami, istnieje możliwość realizowania w ramach projektu również wsparcia podnoszącego kompetencje lub kwalifikacje kadry prowadzącej </w:t>
            </w:r>
            <w:r w:rsidR="000335D5" w:rsidRPr="00373357">
              <w:rPr>
                <w:rFonts w:cstheme="minorHAnsi"/>
              </w:rPr>
              <w:t xml:space="preserve"> d</w:t>
            </w:r>
            <w:r w:rsidRPr="00373357">
              <w:rPr>
                <w:rFonts w:cstheme="minorHAnsi"/>
              </w:rPr>
              <w:t xml:space="preserve">ydaktykę w zakresie przedsiębiorczości i komercjalizacji efektów badań naukowych, z zakresu zarządzania </w:t>
            </w:r>
            <w:r w:rsidRPr="00650077">
              <w:rPr>
                <w:rFonts w:cstheme="minorHAnsi"/>
              </w:rPr>
              <w:t>informacją oraz innych kompetencji merytorycznych i komunikacyjnych</w:t>
            </w:r>
            <w:r w:rsidR="000335D5" w:rsidRPr="00650077">
              <w:rPr>
                <w:rFonts w:cstheme="minorHAnsi"/>
              </w:rPr>
              <w:t xml:space="preserve"> – </w:t>
            </w:r>
            <w:bookmarkStart w:id="0" w:name="_GoBack"/>
            <w:bookmarkEnd w:id="0"/>
            <w:r w:rsidR="000335D5" w:rsidRPr="00CC0278">
              <w:rPr>
                <w:rFonts w:cstheme="minorHAnsi"/>
                <w:b/>
              </w:rPr>
              <w:t xml:space="preserve">kompetencje </w:t>
            </w:r>
            <w:r w:rsidR="00CC0278">
              <w:rPr>
                <w:rFonts w:cstheme="minorHAnsi"/>
                <w:b/>
              </w:rPr>
              <w:t xml:space="preserve">te </w:t>
            </w:r>
            <w:r w:rsidR="00650077" w:rsidRPr="00CC0278">
              <w:rPr>
                <w:rFonts w:cstheme="minorHAnsi"/>
                <w:b/>
              </w:rPr>
              <w:t>należy określić</w:t>
            </w:r>
            <w:r w:rsidR="000335D5" w:rsidRPr="00CC0278">
              <w:rPr>
                <w:rFonts w:cstheme="minorHAnsi"/>
                <w:b/>
              </w:rPr>
              <w:t xml:space="preserve"> na postawie analiz własnych, powszechnie dostępnych raportów tematycznych (w tym np. analiz regionalnych) lub strategii rozwoju uczelni.</w:t>
            </w:r>
          </w:p>
          <w:p w14:paraId="16FD405A" w14:textId="5264F00F" w:rsidR="00746C0E" w:rsidRPr="00650077" w:rsidRDefault="00101EB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</w:rPr>
              <w:t>Podmiotami uprawnionymi do ubiegania się o dofinansowanie w ramach naboru są uczelnie</w:t>
            </w:r>
            <w:r w:rsidR="00F41210" w:rsidRPr="00650077">
              <w:rPr>
                <w:rFonts w:cstheme="minorHAnsi"/>
              </w:rPr>
              <w:t>.</w:t>
            </w:r>
          </w:p>
          <w:p w14:paraId="0392B41C" w14:textId="39BF51C4" w:rsidR="00594069" w:rsidRPr="00650077" w:rsidRDefault="00E1008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650077">
              <w:rPr>
                <w:rFonts w:cstheme="minorHAnsi"/>
              </w:rPr>
              <w:t>K</w:t>
            </w:r>
            <w:r w:rsidR="00594069" w:rsidRPr="00650077">
              <w:rPr>
                <w:rFonts w:cstheme="minorHAnsi"/>
              </w:rPr>
              <w:t>walifikowalnoś</w:t>
            </w:r>
            <w:r w:rsidRPr="00650077">
              <w:rPr>
                <w:rFonts w:cstheme="minorHAnsi"/>
              </w:rPr>
              <w:t>ć</w:t>
            </w:r>
            <w:r w:rsidR="00594069" w:rsidRPr="00650077">
              <w:rPr>
                <w:rFonts w:cstheme="minorHAnsi"/>
              </w:rPr>
              <w:t xml:space="preserve"> wydatków </w:t>
            </w:r>
            <w:r w:rsidR="00F77CE5" w:rsidRPr="00650077">
              <w:rPr>
                <w:rFonts w:cstheme="minorHAnsi"/>
              </w:rPr>
              <w:t>w okresie:</w:t>
            </w:r>
            <w:r w:rsidR="00594069" w:rsidRPr="00650077">
              <w:rPr>
                <w:rFonts w:cstheme="minorHAnsi"/>
              </w:rPr>
              <w:t xml:space="preserve"> </w:t>
            </w:r>
            <w:r w:rsidR="00594069" w:rsidRPr="00650077">
              <w:rPr>
                <w:rFonts w:cstheme="minorHAnsi"/>
                <w:b/>
              </w:rPr>
              <w:t>1 stycznia 2021</w:t>
            </w:r>
            <w:r w:rsidRPr="00650077">
              <w:rPr>
                <w:rFonts w:cstheme="minorHAnsi"/>
                <w:b/>
              </w:rPr>
              <w:t xml:space="preserve"> – 31 </w:t>
            </w:r>
            <w:r w:rsidR="00594069" w:rsidRPr="00650077">
              <w:rPr>
                <w:rFonts w:cstheme="minorHAnsi"/>
                <w:b/>
              </w:rPr>
              <w:t>grudnia 2029 r.</w:t>
            </w:r>
          </w:p>
          <w:p w14:paraId="2B77BD8B" w14:textId="6DFE0304" w:rsidR="00662D2D" w:rsidRPr="00650077" w:rsidRDefault="00662D2D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  <w:b/>
                <w:u w:val="single"/>
              </w:rPr>
              <w:t>Wskaźniki produktu</w:t>
            </w:r>
            <w:r w:rsidRPr="00650077">
              <w:rPr>
                <w:rFonts w:cstheme="minorHAnsi"/>
              </w:rPr>
              <w:t>:</w:t>
            </w:r>
          </w:p>
          <w:p w14:paraId="2BAF3492" w14:textId="33B6F6D3" w:rsidR="00662D2D" w:rsidRPr="00650077" w:rsidRDefault="00F77CE5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podmiotów systemu szkolnictwa wyższego i nauki objętych wsparciem w celu</w:t>
            </w:r>
            <w:r w:rsidR="002D4D6F" w:rsidRPr="00650077">
              <w:rPr>
                <w:rFonts w:cstheme="minorHAnsi"/>
              </w:rPr>
              <w:t xml:space="preserve"> </w:t>
            </w:r>
            <w:r w:rsidRPr="00650077">
              <w:rPr>
                <w:rFonts w:cstheme="minorHAnsi"/>
              </w:rPr>
              <w:t>dostosowania kształcenia do potrzeb rozwoju gospodarki oraz zielonej i cyfrowej transformacji –</w:t>
            </w:r>
            <w:r w:rsidR="002D4D6F" w:rsidRPr="00650077">
              <w:rPr>
                <w:rFonts w:cstheme="minorHAnsi"/>
              </w:rPr>
              <w:t xml:space="preserve"> 1,</w:t>
            </w:r>
          </w:p>
          <w:p w14:paraId="74AA97DC" w14:textId="6FE7EED8" w:rsidR="002D4D6F" w:rsidRPr="00650077" w:rsidRDefault="002D4D6F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doktorantów objętych wsparciem w zakresie nabywania i rozwoju kompetencji lub kwalifikacji,</w:t>
            </w:r>
          </w:p>
          <w:p w14:paraId="7DB82F0C" w14:textId="5E93F12E" w:rsidR="002D4D6F" w:rsidRPr="00650077" w:rsidRDefault="002D4D6F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osób z kadry akademickiej objętych wsparciem w zakresie nabywania i rozwoju kompetencji lub kwalifikacji.</w:t>
            </w:r>
          </w:p>
          <w:p w14:paraId="7A341CEC" w14:textId="4E961059" w:rsidR="00662D2D" w:rsidRPr="00650077" w:rsidRDefault="00662D2D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  <w:b/>
                <w:u w:val="single"/>
              </w:rPr>
              <w:t>Wskaźniki rezultatu</w:t>
            </w:r>
            <w:r w:rsidRPr="00650077">
              <w:rPr>
                <w:rFonts w:cstheme="minorHAnsi"/>
              </w:rPr>
              <w:t>:</w:t>
            </w:r>
          </w:p>
          <w:p w14:paraId="3C467841" w14:textId="4FFE8C60" w:rsidR="00662D2D" w:rsidRPr="00650077" w:rsidRDefault="002D4D6F" w:rsidP="00DC0F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podmiotów systemu szkolnictwa wyższego i nauki, które dostosowały kształcenie do potrzeb rozwoju gospodarki oraz zielonej i cyfrowej transformacji</w:t>
            </w:r>
            <w:r w:rsidR="00662D2D" w:rsidRPr="00650077">
              <w:rPr>
                <w:rFonts w:cstheme="minorHAnsi"/>
              </w:rPr>
              <w:t>,</w:t>
            </w:r>
          </w:p>
          <w:p w14:paraId="26661F4A" w14:textId="6D7CA8B6" w:rsidR="00485C3E" w:rsidRPr="00ED2ECB" w:rsidRDefault="002D4D6F" w:rsidP="00ED2EC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osób uczestniczących w kształceniu</w:t>
            </w:r>
            <w:r w:rsidRPr="002D4D6F">
              <w:rPr>
                <w:rFonts w:cstheme="minorHAnsi"/>
              </w:rPr>
              <w:t xml:space="preserve"> na poziomie wyższym, które nabyły kompetencje lub kwalifikacje dzięki wsparciu EFS+</w:t>
            </w:r>
            <w:r w:rsidR="00694937">
              <w:rPr>
                <w:rFonts w:cstheme="minorHAnsi"/>
              </w:rPr>
              <w:t>.</w:t>
            </w:r>
          </w:p>
        </w:tc>
      </w:tr>
      <w:tr w:rsidR="00C07085" w:rsidRPr="00485C3E" w14:paraId="5CEBB041" w14:textId="77777777" w:rsidTr="006B00D4">
        <w:trPr>
          <w:gridBefore w:val="1"/>
          <w:gridAfter w:val="1"/>
          <w:wBefore w:w="181" w:type="dxa"/>
          <w:wAfter w:w="325" w:type="dxa"/>
          <w:trHeight w:val="143"/>
        </w:trPr>
        <w:tc>
          <w:tcPr>
            <w:tcW w:w="9417" w:type="dxa"/>
          </w:tcPr>
          <w:p w14:paraId="521DD11A" w14:textId="77777777" w:rsidR="00C07085" w:rsidRPr="002D6D5F" w:rsidRDefault="00C07085" w:rsidP="00485C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EF80CF2" w14:textId="0A240626" w:rsidR="00650077" w:rsidRDefault="00650077" w:rsidP="006C7001">
      <w:pPr>
        <w:spacing w:after="0" w:line="240" w:lineRule="auto"/>
        <w:jc w:val="center"/>
        <w:rPr>
          <w:b/>
          <w:bCs/>
        </w:rPr>
      </w:pPr>
    </w:p>
    <w:p w14:paraId="230CA737" w14:textId="77777777" w:rsidR="00650077" w:rsidRDefault="00650077">
      <w:pPr>
        <w:rPr>
          <w:b/>
          <w:bCs/>
        </w:rPr>
      </w:pPr>
      <w:r>
        <w:rPr>
          <w:b/>
          <w:bCs/>
        </w:rPr>
        <w:br w:type="page"/>
      </w:r>
    </w:p>
    <w:p w14:paraId="06EC6362" w14:textId="3132C083" w:rsidR="006C7001" w:rsidRPr="00CD1DA3" w:rsidRDefault="00BE5BE7" w:rsidP="006C7001">
      <w:pPr>
        <w:spacing w:after="0" w:line="240" w:lineRule="auto"/>
        <w:jc w:val="center"/>
        <w:rPr>
          <w:rFonts w:cstheme="minorHAnsi"/>
          <w:b/>
          <w:bCs/>
        </w:rPr>
      </w:pPr>
      <w:r w:rsidRPr="00CD1DA3">
        <w:rPr>
          <w:rFonts w:cstheme="minorHAnsi"/>
          <w:b/>
          <w:bCs/>
        </w:rPr>
        <w:lastRenderedPageBreak/>
        <w:t>Formularz zgłoszeniowy</w:t>
      </w:r>
      <w:r w:rsidR="003E5488">
        <w:rPr>
          <w:rFonts w:cstheme="minorHAnsi"/>
          <w:b/>
          <w:bCs/>
        </w:rPr>
        <w:t xml:space="preserve"> – </w:t>
      </w:r>
      <w:r w:rsidR="003E5488" w:rsidRPr="00F75EF9">
        <w:rPr>
          <w:rFonts w:cstheme="minorHAnsi"/>
          <w:b/>
          <w:bCs/>
          <w:u w:val="single"/>
        </w:rPr>
        <w:t>zadanie dotyczące podn</w:t>
      </w:r>
      <w:r w:rsidR="00F75EF9" w:rsidRPr="00F75EF9">
        <w:rPr>
          <w:rFonts w:cstheme="minorHAnsi"/>
          <w:b/>
          <w:bCs/>
          <w:u w:val="single"/>
        </w:rPr>
        <w:t>iesienia</w:t>
      </w:r>
      <w:r w:rsidR="003E5488" w:rsidRPr="00F75EF9">
        <w:rPr>
          <w:rFonts w:cstheme="minorHAnsi"/>
          <w:b/>
          <w:bCs/>
          <w:u w:val="single"/>
        </w:rPr>
        <w:t xml:space="preserve"> kompetencj</w:t>
      </w:r>
      <w:r w:rsidR="00F75EF9" w:rsidRPr="00F75EF9">
        <w:rPr>
          <w:rFonts w:cstheme="minorHAnsi"/>
          <w:b/>
          <w:bCs/>
          <w:u w:val="single"/>
        </w:rPr>
        <w:t>i</w:t>
      </w:r>
      <w:r w:rsidR="003E5488" w:rsidRPr="00F75EF9">
        <w:rPr>
          <w:rFonts w:cstheme="minorHAnsi"/>
          <w:b/>
          <w:bCs/>
          <w:u w:val="single"/>
        </w:rPr>
        <w:t xml:space="preserve"> lub kwalifikacj</w:t>
      </w:r>
      <w:r w:rsidR="00F75EF9" w:rsidRPr="00F75EF9">
        <w:rPr>
          <w:rFonts w:cstheme="minorHAnsi"/>
          <w:b/>
          <w:bCs/>
          <w:u w:val="single"/>
        </w:rPr>
        <w:t>i</w:t>
      </w:r>
    </w:p>
    <w:p w14:paraId="2DA2A54B" w14:textId="20A36459" w:rsidR="005E341D" w:rsidRDefault="005E341D" w:rsidP="006C7001">
      <w:pPr>
        <w:spacing w:after="0" w:line="240" w:lineRule="auto"/>
        <w:jc w:val="center"/>
        <w:rPr>
          <w:rFonts w:cstheme="minorHAnsi"/>
          <w:b/>
          <w:bCs/>
        </w:rPr>
      </w:pPr>
      <w:r w:rsidRPr="00CD1DA3">
        <w:rPr>
          <w:rFonts w:cstheme="minorHAnsi"/>
          <w:b/>
          <w:bCs/>
        </w:rPr>
        <w:t xml:space="preserve">należy przekazać w terminie </w:t>
      </w:r>
      <w:r w:rsidR="00C06E75" w:rsidRPr="00CD1DA3">
        <w:rPr>
          <w:rFonts w:cstheme="minorHAnsi"/>
          <w:b/>
          <w:bCs/>
        </w:rPr>
        <w:t>d</w:t>
      </w:r>
      <w:r w:rsidRPr="00CD1DA3">
        <w:rPr>
          <w:rFonts w:cstheme="minorHAnsi"/>
          <w:b/>
          <w:bCs/>
        </w:rPr>
        <w:t xml:space="preserve">o </w:t>
      </w:r>
      <w:r w:rsidR="00C06E75" w:rsidRPr="00CD1DA3">
        <w:rPr>
          <w:rFonts w:cstheme="minorHAnsi"/>
          <w:b/>
          <w:bCs/>
        </w:rPr>
        <w:t>1</w:t>
      </w:r>
      <w:r w:rsidR="00F11A75" w:rsidRPr="00CD1DA3">
        <w:rPr>
          <w:rFonts w:cstheme="minorHAnsi"/>
          <w:b/>
          <w:bCs/>
        </w:rPr>
        <w:t>4</w:t>
      </w:r>
      <w:r w:rsidRPr="00CD1DA3">
        <w:rPr>
          <w:rFonts w:cstheme="minorHAnsi"/>
          <w:b/>
          <w:bCs/>
        </w:rPr>
        <w:t>.</w:t>
      </w:r>
      <w:r w:rsidR="00F11A75" w:rsidRPr="00CD1DA3">
        <w:rPr>
          <w:rFonts w:cstheme="minorHAnsi"/>
          <w:b/>
          <w:bCs/>
        </w:rPr>
        <w:t>03</w:t>
      </w:r>
      <w:r w:rsidRPr="00CD1DA3">
        <w:rPr>
          <w:rFonts w:cstheme="minorHAnsi"/>
          <w:b/>
          <w:bCs/>
        </w:rPr>
        <w:t>.20</w:t>
      </w:r>
      <w:r w:rsidR="00C06E75" w:rsidRPr="00CD1DA3">
        <w:rPr>
          <w:rFonts w:cstheme="minorHAnsi"/>
          <w:b/>
          <w:bCs/>
        </w:rPr>
        <w:t>2</w:t>
      </w:r>
      <w:r w:rsidR="00F11A75" w:rsidRPr="00CD1DA3">
        <w:rPr>
          <w:rFonts w:cstheme="minorHAnsi"/>
          <w:b/>
          <w:bCs/>
        </w:rPr>
        <w:t>5</w:t>
      </w:r>
      <w:r w:rsidR="002D7DA5" w:rsidRPr="00CD1DA3">
        <w:rPr>
          <w:rFonts w:cstheme="minorHAnsi"/>
          <w:b/>
          <w:bCs/>
        </w:rPr>
        <w:t xml:space="preserve"> r., </w:t>
      </w:r>
      <w:r w:rsidRPr="00CD1DA3">
        <w:rPr>
          <w:rFonts w:cstheme="minorHAnsi"/>
          <w:b/>
          <w:bCs/>
        </w:rPr>
        <w:t xml:space="preserve">na adres: </w:t>
      </w:r>
      <w:hyperlink r:id="rId8" w:history="1">
        <w:r w:rsidRPr="00CD1DA3">
          <w:rPr>
            <w:rStyle w:val="Hipercze"/>
            <w:rFonts w:cstheme="minorHAnsi"/>
            <w:b/>
            <w:bCs/>
          </w:rPr>
          <w:t>fundusze@pum.edu.pl</w:t>
        </w:r>
      </w:hyperlink>
      <w:r w:rsidRPr="00CD1DA3">
        <w:rPr>
          <w:rFonts w:cstheme="minorHAnsi"/>
          <w:b/>
          <w:bCs/>
        </w:rPr>
        <w:t xml:space="preserve"> </w:t>
      </w:r>
    </w:p>
    <w:p w14:paraId="374D7F9A" w14:textId="3325058C" w:rsidR="00FB16E4" w:rsidRDefault="00FB16E4" w:rsidP="006C700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tblpY="59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FB16E4" w:rsidRPr="00CD1DA3" w14:paraId="5A4896A6" w14:textId="77777777" w:rsidTr="00FB16E4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C6ADA60" w14:textId="77777777" w:rsidR="00FB16E4" w:rsidRPr="00CD1DA3" w:rsidRDefault="00FB16E4" w:rsidP="00FB16E4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CD1DA3">
              <w:rPr>
                <w:rFonts w:cstheme="minorHAnsi"/>
                <w:b/>
                <w:bCs/>
                <w:u w:val="single"/>
              </w:rPr>
              <w:t xml:space="preserve">Dane kontaktowe </w:t>
            </w:r>
          </w:p>
        </w:tc>
      </w:tr>
      <w:tr w:rsidR="00FB16E4" w:rsidRPr="00CD1DA3" w14:paraId="62CE593F" w14:textId="77777777" w:rsidTr="00FB16E4">
        <w:tc>
          <w:tcPr>
            <w:tcW w:w="4248" w:type="dxa"/>
          </w:tcPr>
          <w:p w14:paraId="2DC84F39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Imię i nazwisko osoby zgłaszającej pomysł</w:t>
            </w:r>
          </w:p>
        </w:tc>
        <w:tc>
          <w:tcPr>
            <w:tcW w:w="6237" w:type="dxa"/>
          </w:tcPr>
          <w:p w14:paraId="78940D47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60680455" w14:textId="77777777" w:rsidTr="00FB16E4">
        <w:tc>
          <w:tcPr>
            <w:tcW w:w="4248" w:type="dxa"/>
          </w:tcPr>
          <w:p w14:paraId="2142BADA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Dane kontaktowe: e-mail, nr telefonu</w:t>
            </w:r>
          </w:p>
        </w:tc>
        <w:tc>
          <w:tcPr>
            <w:tcW w:w="6237" w:type="dxa"/>
          </w:tcPr>
          <w:p w14:paraId="1807056E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405D0855" w14:textId="77777777" w:rsidTr="00FB16E4">
        <w:tc>
          <w:tcPr>
            <w:tcW w:w="4248" w:type="dxa"/>
          </w:tcPr>
          <w:p w14:paraId="117B13A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 xml:space="preserve">Wydział </w:t>
            </w:r>
          </w:p>
        </w:tc>
        <w:tc>
          <w:tcPr>
            <w:tcW w:w="6237" w:type="dxa"/>
          </w:tcPr>
          <w:p w14:paraId="39AD1720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10BD1B38" w14:textId="77777777" w:rsidTr="00FB16E4">
        <w:tc>
          <w:tcPr>
            <w:tcW w:w="4248" w:type="dxa"/>
          </w:tcPr>
          <w:p w14:paraId="4C15795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 xml:space="preserve">Nazwa jednostki organizacyjnej  </w:t>
            </w:r>
          </w:p>
        </w:tc>
        <w:tc>
          <w:tcPr>
            <w:tcW w:w="6237" w:type="dxa"/>
          </w:tcPr>
          <w:p w14:paraId="6EDC33D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00E4FDFB" w14:textId="77777777" w:rsidTr="00FB16E4">
        <w:tc>
          <w:tcPr>
            <w:tcW w:w="4248" w:type="dxa"/>
          </w:tcPr>
          <w:p w14:paraId="41C9E6AB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Kierownik jednostki organizacyjnej</w:t>
            </w:r>
          </w:p>
        </w:tc>
        <w:tc>
          <w:tcPr>
            <w:tcW w:w="6237" w:type="dxa"/>
          </w:tcPr>
          <w:p w14:paraId="79A31837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</w:tbl>
    <w:p w14:paraId="2E529417" w14:textId="77777777" w:rsidR="00FB16E4" w:rsidRPr="00CD1DA3" w:rsidRDefault="00FB16E4" w:rsidP="006C7001">
      <w:pPr>
        <w:spacing w:after="0" w:line="240" w:lineRule="auto"/>
        <w:jc w:val="center"/>
        <w:rPr>
          <w:rFonts w:cstheme="minorHAnsi"/>
          <w:b/>
          <w:bCs/>
        </w:rPr>
      </w:pPr>
    </w:p>
    <w:p w14:paraId="5052C48D" w14:textId="6F2B42F2" w:rsidR="00C21439" w:rsidRPr="00C21439" w:rsidRDefault="00C21439" w:rsidP="00C2143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Planowane z</w:t>
      </w:r>
      <w:r w:rsidRPr="00C21439">
        <w:rPr>
          <w:rFonts w:cstheme="minorHAnsi"/>
          <w:b/>
          <w:iCs/>
        </w:rPr>
        <w:t>adani</w:t>
      </w:r>
      <w:r>
        <w:rPr>
          <w:rFonts w:cstheme="minorHAnsi"/>
          <w:b/>
          <w:iCs/>
        </w:rPr>
        <w:t>a</w:t>
      </w:r>
      <w:r w:rsidRPr="00C21439">
        <w:rPr>
          <w:rFonts w:cstheme="minorHAnsi"/>
          <w:b/>
          <w:iCs/>
        </w:rPr>
        <w:t>:</w:t>
      </w:r>
    </w:p>
    <w:tbl>
      <w:tblPr>
        <w:tblStyle w:val="TableNormal"/>
        <w:tblW w:w="10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0033"/>
      </w:tblGrid>
      <w:tr w:rsidR="00CD1DA3" w:rsidRPr="00CD1DA3" w14:paraId="23352E42" w14:textId="77777777" w:rsidTr="008C10E4">
        <w:trPr>
          <w:trHeight w:val="327"/>
        </w:trPr>
        <w:tc>
          <w:tcPr>
            <w:tcW w:w="10456" w:type="dxa"/>
            <w:gridSpan w:val="2"/>
            <w:tcBorders>
              <w:top w:val="single" w:sz="4" w:space="0" w:color="000000"/>
            </w:tcBorders>
            <w:shd w:val="clear" w:color="auto" w:fill="CDCDCD"/>
          </w:tcPr>
          <w:p w14:paraId="6ABE57A4" w14:textId="5A195BA2" w:rsidR="00CD1DA3" w:rsidRPr="008C10E4" w:rsidRDefault="00CD1DA3" w:rsidP="008C10E4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pacing w:val="-2"/>
                <w:w w:val="90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</w:t>
            </w:r>
            <w:r w:rsidRPr="00CD1DA3">
              <w:rPr>
                <w:rFonts w:asciiTheme="minorHAnsi" w:hAnsiTheme="minorHAnsi" w:cstheme="minorHAnsi"/>
                <w:b/>
                <w:spacing w:val="8"/>
                <w:sz w:val="20"/>
                <w:szCs w:val="20"/>
                <w:lang w:val="pl-PL"/>
              </w:rPr>
              <w:t xml:space="preserve"> </w:t>
            </w:r>
            <w:r w:rsidRPr="00CD1DA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pl-PL"/>
              </w:rPr>
              <w:t>zadania</w:t>
            </w:r>
            <w:r w:rsidR="008C10E4" w:rsidRPr="008C10E4">
              <w:rPr>
                <w:rFonts w:asciiTheme="minorHAnsi" w:hAnsiTheme="minorHAnsi" w:cstheme="minorHAnsi"/>
                <w:b/>
                <w:spacing w:val="-2"/>
                <w:w w:val="90"/>
                <w:sz w:val="20"/>
                <w:szCs w:val="20"/>
                <w:lang w:val="pl-PL"/>
              </w:rPr>
              <w:t>:</w:t>
            </w:r>
            <w:r w:rsidR="001D2DCC">
              <w:rPr>
                <w:rFonts w:asciiTheme="minorHAnsi" w:hAnsiTheme="minorHAnsi" w:cstheme="minorHAnsi"/>
                <w:b/>
                <w:spacing w:val="-2"/>
                <w:w w:val="90"/>
                <w:sz w:val="20"/>
                <w:szCs w:val="20"/>
                <w:lang w:val="pl-PL"/>
              </w:rPr>
              <w:t xml:space="preserve"> </w:t>
            </w:r>
          </w:p>
        </w:tc>
      </w:tr>
      <w:tr w:rsidR="00CD1DA3" w:rsidRPr="00CD1DA3" w14:paraId="096B0AAD" w14:textId="77777777" w:rsidTr="00FB16E4">
        <w:trPr>
          <w:trHeight w:val="424"/>
        </w:trPr>
        <w:tc>
          <w:tcPr>
            <w:tcW w:w="1045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A3C613C" w14:textId="4E2F0CEC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Zadanie prowadzi do uzyskania następujących kompetencji lub kwalifikacji:</w:t>
            </w:r>
          </w:p>
        </w:tc>
      </w:tr>
      <w:tr w:rsidR="00CD1DA3" w:rsidRPr="00CD1DA3" w14:paraId="225DD8B3" w14:textId="77777777" w:rsidTr="00FB16E4">
        <w:trPr>
          <w:trHeight w:val="417"/>
        </w:trPr>
        <w:tc>
          <w:tcPr>
            <w:tcW w:w="423" w:type="dxa"/>
            <w:tcBorders>
              <w:top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14996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C1466" w14:textId="4931E59F" w:rsidR="00CD1DA3" w:rsidRPr="00CD1DA3" w:rsidRDefault="00CD1DA3" w:rsidP="00FB16E4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sdtContent>
          </w:sdt>
        </w:tc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1D174FD1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cyfrowych,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tym posługiwania się profesjonalnymi bazami danych i ich wykorzystywania w procesie kształcenia,</w:t>
            </w:r>
          </w:p>
        </w:tc>
      </w:tr>
      <w:tr w:rsidR="00CD1DA3" w:rsidRPr="00CD1DA3" w14:paraId="18725502" w14:textId="77777777" w:rsidTr="00FB16E4">
        <w:trPr>
          <w:trHeight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9521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054F015B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42F3A79F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dydaktycznych,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tym wykorzystania nowoczesnych metod dydaktycznych i metodyki kształcenia, prowadzenia dydaktyki w języku obcym, pracy z osobami ze zróżnicowanymi potrzebami edukacyjnymi, </w:t>
            </w:r>
          </w:p>
        </w:tc>
      </w:tr>
      <w:tr w:rsidR="00CD1DA3" w:rsidRPr="00CD1DA3" w14:paraId="46403CF3" w14:textId="77777777" w:rsidTr="008C10E4">
        <w:trPr>
          <w:trHeight w:val="276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84239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7533E3D2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62B7F509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 rzecz zielonej transformacji,</w:t>
            </w:r>
          </w:p>
        </w:tc>
      </w:tr>
      <w:tr w:rsidR="00CD1DA3" w:rsidRPr="00CD1DA3" w14:paraId="26651813" w14:textId="77777777" w:rsidTr="00FB16E4">
        <w:trPr>
          <w:trHeight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8590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296F1896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260EF1F5" w14:textId="760050EF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w zakresie projektowania uniwersalnego,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tym w szczególności projektowania uniwersalnego zajęć dydaktycznych.</w:t>
            </w:r>
            <w:r w:rsidR="0059639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8C10E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</w:t>
            </w:r>
            <w:r w:rsidR="0059639E" w:rsidRPr="0059639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uwzględnienie potrzeb i umiejętności wszystkich oraz wyeliminowanie niepotrzebnych przeszkód w procesie nauczania</w:t>
            </w:r>
            <w:r w:rsidR="008C10E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</w:tc>
      </w:tr>
      <w:tr w:rsidR="00CD1DA3" w:rsidRPr="00CD1DA3" w14:paraId="30EBB43C" w14:textId="77777777" w:rsidTr="007722E4">
        <w:trPr>
          <w:trHeight w:val="282"/>
        </w:trPr>
        <w:tc>
          <w:tcPr>
            <w:tcW w:w="10456" w:type="dxa"/>
            <w:gridSpan w:val="2"/>
          </w:tcPr>
          <w:p w14:paraId="0F59631A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color w:val="FF0000"/>
                <w:spacing w:val="-2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color w:val="FF0000"/>
                <w:spacing w:val="-2"/>
                <w:sz w:val="20"/>
                <w:szCs w:val="20"/>
                <w:lang w:val="pl-PL"/>
              </w:rPr>
              <w:t>(3000 znaków)</w:t>
            </w:r>
          </w:p>
          <w:p w14:paraId="508B713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(Przybliżona data rozpoczęcia i zakończenia zadania):</w:t>
            </w:r>
          </w:p>
          <w:p w14:paraId="1082CCB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4F3F60D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(Opis i uzasadnienie zadania):</w:t>
            </w:r>
          </w:p>
          <w:p w14:paraId="1E331057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806954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(Grupa docelowa):</w:t>
            </w:r>
          </w:p>
          <w:p w14:paraId="1F98823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8C7E972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(Rok studiów, kierunek w przypadku studentów):</w:t>
            </w:r>
          </w:p>
          <w:p w14:paraId="68538B1C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80CA31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(Przedmiot, kierunek, rok studiów w przypadku dydaktyka):</w:t>
            </w:r>
          </w:p>
          <w:p w14:paraId="47D87A3F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6D6B022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(Opis rekrutacji):</w:t>
            </w:r>
          </w:p>
          <w:p w14:paraId="052FDBC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80E0E99" w14:textId="6D7259C6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(Liczba osób</w:t>
            </w:r>
            <w:r w:rsidR="00C21439">
              <w:rPr>
                <w:rFonts w:cstheme="minorHAnsi"/>
                <w:b/>
                <w:sz w:val="20"/>
                <w:szCs w:val="20"/>
                <w:lang w:val="pl-PL"/>
              </w:rPr>
              <w:t>, l</w:t>
            </w:r>
            <w:r w:rsidR="00C21439" w:rsidRPr="00C21439">
              <w:rPr>
                <w:rFonts w:cstheme="minorHAnsi"/>
                <w:b/>
                <w:sz w:val="20"/>
                <w:szCs w:val="20"/>
                <w:lang w:val="pl-PL"/>
              </w:rPr>
              <w:t>iczba edycji, liczba grup</w:t>
            </w: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):</w:t>
            </w:r>
          </w:p>
          <w:p w14:paraId="6E52BFBF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792FD1E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val="pl-PL" w:eastAsia="hi-IN" w:bidi="hi-IN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(Ramowy Plan):</w:t>
            </w:r>
          </w:p>
          <w:p w14:paraId="5D05561E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val="pl-PL" w:eastAsia="hi-IN" w:bidi="hi-IN"/>
              </w:rPr>
            </w:pPr>
          </w:p>
          <w:p w14:paraId="30C59E3B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(Liczba godzin):</w:t>
            </w:r>
          </w:p>
          <w:p w14:paraId="28541567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3CC5CD56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(Miejsce realizacji – wykorzystanie infrastruktury PUM / wyjazdowe / on-line): </w:t>
            </w:r>
          </w:p>
          <w:p w14:paraId="0B632992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63E8AE5" w14:textId="56EAE542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(Liczba edycji, liczba grup)</w:t>
            </w:r>
            <w:r w:rsidR="00C2143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:</w:t>
            </w:r>
          </w:p>
          <w:p w14:paraId="5863709F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9E4604C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(Osoba odpowiedzialna za zadanie, imię i nazwisko, kompetencje):</w:t>
            </w:r>
          </w:p>
          <w:p w14:paraId="494F29F6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D09A100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(Materiały szkoleniowe):</w:t>
            </w:r>
          </w:p>
          <w:p w14:paraId="757266A5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82F7D6D" w14:textId="506DD45F" w:rsidR="00CD1DA3" w:rsidRPr="00CD1DA3" w:rsidRDefault="00CD1DA3" w:rsidP="008C10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(Trwałość po zakończeniu projektu):</w:t>
            </w:r>
          </w:p>
        </w:tc>
      </w:tr>
    </w:tbl>
    <w:p w14:paraId="4D664C8C" w14:textId="79A7D57A" w:rsidR="008C10E4" w:rsidRDefault="0046273F" w:rsidP="008C10E4">
      <w:pPr>
        <w:jc w:val="both"/>
        <w:rPr>
          <w:rFonts w:cstheme="minorHAnsi"/>
          <w:iCs/>
        </w:rPr>
      </w:pPr>
      <w:r w:rsidRPr="007722E4">
        <w:rPr>
          <w:rFonts w:cstheme="minorHAnsi"/>
          <w:iCs/>
        </w:rPr>
        <w:t>Wskazane jest dołączenie d</w:t>
      </w:r>
      <w:r w:rsidR="005E341D" w:rsidRPr="007722E4">
        <w:rPr>
          <w:rFonts w:cstheme="minorHAnsi"/>
          <w:iCs/>
        </w:rPr>
        <w:t>o formularza: ofert wstępn</w:t>
      </w:r>
      <w:r w:rsidRPr="007722E4">
        <w:rPr>
          <w:rFonts w:cstheme="minorHAnsi"/>
          <w:iCs/>
        </w:rPr>
        <w:t>ych</w:t>
      </w:r>
      <w:r w:rsidR="005E341D" w:rsidRPr="007722E4">
        <w:rPr>
          <w:rFonts w:cstheme="minorHAnsi"/>
          <w:iCs/>
        </w:rPr>
        <w:t>, program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opis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wszelki</w:t>
      </w:r>
      <w:r w:rsidR="00D6522D">
        <w:rPr>
          <w:rFonts w:cstheme="minorHAnsi"/>
          <w:iCs/>
        </w:rPr>
        <w:t>ch</w:t>
      </w:r>
      <w:r w:rsidR="005E341D" w:rsidRPr="007722E4">
        <w:rPr>
          <w:rFonts w:cstheme="minorHAnsi"/>
          <w:iCs/>
        </w:rPr>
        <w:t xml:space="preserve"> materiał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które pozwolą określić potencjał zadania. W przypadku modyfikacji formularza należy oznaczyć kolejny numer wersji.</w:t>
      </w:r>
    </w:p>
    <w:p w14:paraId="3ADB5882" w14:textId="5C683183" w:rsidR="003E5488" w:rsidRPr="007722E4" w:rsidRDefault="005E341D" w:rsidP="008C10E4">
      <w:pPr>
        <w:jc w:val="both"/>
      </w:pPr>
      <w:r w:rsidRPr="007722E4">
        <w:rPr>
          <w:rFonts w:cstheme="minorHAnsi"/>
        </w:rPr>
        <w:t>Data zgłoszenia,  …………………………</w:t>
      </w:r>
      <w:r w:rsidRPr="007722E4">
        <w:t>…..</w:t>
      </w:r>
    </w:p>
    <w:sectPr w:rsidR="003E5488" w:rsidRPr="007722E4" w:rsidSect="007722E4">
      <w:headerReference w:type="default" r:id="rId9"/>
      <w:pgSz w:w="11906" w:h="16838"/>
      <w:pgMar w:top="1560" w:right="849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C50D" w14:textId="77777777" w:rsidR="002C589F" w:rsidRDefault="002C589F" w:rsidP="002C589F">
      <w:pPr>
        <w:spacing w:after="0" w:line="240" w:lineRule="auto"/>
      </w:pPr>
      <w:r>
        <w:separator/>
      </w:r>
    </w:p>
  </w:endnote>
  <w:endnote w:type="continuationSeparator" w:id="0">
    <w:p w14:paraId="1FEFA477" w14:textId="77777777" w:rsidR="002C589F" w:rsidRDefault="002C589F" w:rsidP="002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937E" w14:textId="77777777" w:rsidR="002C589F" w:rsidRDefault="002C589F" w:rsidP="002C589F">
      <w:pPr>
        <w:spacing w:after="0" w:line="240" w:lineRule="auto"/>
      </w:pPr>
      <w:r>
        <w:separator/>
      </w:r>
    </w:p>
  </w:footnote>
  <w:footnote w:type="continuationSeparator" w:id="0">
    <w:p w14:paraId="035668CB" w14:textId="77777777" w:rsidR="002C589F" w:rsidRDefault="002C589F" w:rsidP="002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49EC" w14:textId="31AB5295" w:rsidR="001D4AA5" w:rsidRDefault="001D4AA5">
    <w:pPr>
      <w:pStyle w:val="Nagwek"/>
    </w:pPr>
    <w:r w:rsidRPr="001D4AA5">
      <w:rPr>
        <w:noProof/>
      </w:rPr>
      <w:drawing>
        <wp:inline distT="0" distB="0" distL="0" distR="0" wp14:anchorId="618BEF94" wp14:editId="12B2A2DB">
          <wp:extent cx="5760720" cy="52299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2E14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0540"/>
    <w:multiLevelType w:val="hybridMultilevel"/>
    <w:tmpl w:val="1C18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2B08"/>
    <w:multiLevelType w:val="hybridMultilevel"/>
    <w:tmpl w:val="63C86482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DFA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6B0B"/>
    <w:multiLevelType w:val="hybridMultilevel"/>
    <w:tmpl w:val="9C74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0F3"/>
    <w:multiLevelType w:val="hybridMultilevel"/>
    <w:tmpl w:val="3502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818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3DFF"/>
    <w:multiLevelType w:val="hybridMultilevel"/>
    <w:tmpl w:val="2A2A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2A6"/>
    <w:multiLevelType w:val="hybridMultilevel"/>
    <w:tmpl w:val="98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43A4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01DB"/>
    <w:multiLevelType w:val="hybridMultilevel"/>
    <w:tmpl w:val="CD0A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90F"/>
    <w:multiLevelType w:val="hybridMultilevel"/>
    <w:tmpl w:val="45B20F8C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2C85"/>
    <w:multiLevelType w:val="hybridMultilevel"/>
    <w:tmpl w:val="5A06EDBA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A77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9E5230"/>
    <w:multiLevelType w:val="hybridMultilevel"/>
    <w:tmpl w:val="6E9E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82240"/>
    <w:multiLevelType w:val="hybridMultilevel"/>
    <w:tmpl w:val="CBA88F04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6A"/>
    <w:multiLevelType w:val="hybridMultilevel"/>
    <w:tmpl w:val="3678297E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54E1C"/>
    <w:multiLevelType w:val="multilevel"/>
    <w:tmpl w:val="0E7611C4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620AE"/>
    <w:multiLevelType w:val="hybridMultilevel"/>
    <w:tmpl w:val="3FF294DC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D34BA"/>
    <w:multiLevelType w:val="multilevel"/>
    <w:tmpl w:val="0E7611C4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DA7329A"/>
    <w:multiLevelType w:val="hybridMultilevel"/>
    <w:tmpl w:val="AF0AC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16"/>
  </w:num>
  <w:num w:numId="10">
    <w:abstractNumId w:val="12"/>
  </w:num>
  <w:num w:numId="11">
    <w:abstractNumId w:val="11"/>
  </w:num>
  <w:num w:numId="12">
    <w:abstractNumId w:val="2"/>
  </w:num>
  <w:num w:numId="13">
    <w:abstractNumId w:val="15"/>
  </w:num>
  <w:num w:numId="14">
    <w:abstractNumId w:val="13"/>
  </w:num>
  <w:num w:numId="15">
    <w:abstractNumId w:val="17"/>
  </w:num>
  <w:num w:numId="16">
    <w:abstractNumId w:val="18"/>
  </w:num>
  <w:num w:numId="17">
    <w:abstractNumId w:val="19"/>
  </w:num>
  <w:num w:numId="18">
    <w:abstractNumId w:val="9"/>
  </w:num>
  <w:num w:numId="19">
    <w:abstractNumId w:val="0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F"/>
    <w:rsid w:val="0000446D"/>
    <w:rsid w:val="000335D5"/>
    <w:rsid w:val="000367A5"/>
    <w:rsid w:val="00066151"/>
    <w:rsid w:val="00066C4D"/>
    <w:rsid w:val="00075776"/>
    <w:rsid w:val="00076760"/>
    <w:rsid w:val="00080E4A"/>
    <w:rsid w:val="00086AA6"/>
    <w:rsid w:val="00096EB0"/>
    <w:rsid w:val="000A783C"/>
    <w:rsid w:val="000B01A0"/>
    <w:rsid w:val="000D1F8A"/>
    <w:rsid w:val="000F14C7"/>
    <w:rsid w:val="00101EB3"/>
    <w:rsid w:val="001115CD"/>
    <w:rsid w:val="00133795"/>
    <w:rsid w:val="00181F2A"/>
    <w:rsid w:val="001860C9"/>
    <w:rsid w:val="001B1942"/>
    <w:rsid w:val="001D1F74"/>
    <w:rsid w:val="001D2DCC"/>
    <w:rsid w:val="001D4AA5"/>
    <w:rsid w:val="001F3580"/>
    <w:rsid w:val="001F7CF9"/>
    <w:rsid w:val="00221021"/>
    <w:rsid w:val="00256C3A"/>
    <w:rsid w:val="002638DC"/>
    <w:rsid w:val="00265643"/>
    <w:rsid w:val="00287356"/>
    <w:rsid w:val="00295E8D"/>
    <w:rsid w:val="002A349C"/>
    <w:rsid w:val="002B3CC4"/>
    <w:rsid w:val="002C589F"/>
    <w:rsid w:val="002D45F9"/>
    <w:rsid w:val="002D4D6F"/>
    <w:rsid w:val="002D6D5F"/>
    <w:rsid w:val="002D7DA5"/>
    <w:rsid w:val="0032406C"/>
    <w:rsid w:val="0032435F"/>
    <w:rsid w:val="003645EE"/>
    <w:rsid w:val="00373357"/>
    <w:rsid w:val="003739E2"/>
    <w:rsid w:val="00374DB9"/>
    <w:rsid w:val="00394697"/>
    <w:rsid w:val="003B021E"/>
    <w:rsid w:val="003C0057"/>
    <w:rsid w:val="003E5488"/>
    <w:rsid w:val="003E5952"/>
    <w:rsid w:val="004043D2"/>
    <w:rsid w:val="0046273F"/>
    <w:rsid w:val="00464119"/>
    <w:rsid w:val="00476985"/>
    <w:rsid w:val="00485C3E"/>
    <w:rsid w:val="004F625F"/>
    <w:rsid w:val="00504AD4"/>
    <w:rsid w:val="0054356C"/>
    <w:rsid w:val="00564EFF"/>
    <w:rsid w:val="005842D6"/>
    <w:rsid w:val="00594069"/>
    <w:rsid w:val="0059639E"/>
    <w:rsid w:val="005A1024"/>
    <w:rsid w:val="005D21A7"/>
    <w:rsid w:val="005D7CE3"/>
    <w:rsid w:val="005E10E4"/>
    <w:rsid w:val="005E341D"/>
    <w:rsid w:val="00614A70"/>
    <w:rsid w:val="0063709D"/>
    <w:rsid w:val="00650077"/>
    <w:rsid w:val="006563FA"/>
    <w:rsid w:val="00662D2D"/>
    <w:rsid w:val="00690B22"/>
    <w:rsid w:val="00693CEE"/>
    <w:rsid w:val="00694937"/>
    <w:rsid w:val="006B00D4"/>
    <w:rsid w:val="006C7001"/>
    <w:rsid w:val="006D6068"/>
    <w:rsid w:val="006F3878"/>
    <w:rsid w:val="006F63BE"/>
    <w:rsid w:val="007276EE"/>
    <w:rsid w:val="00746C0E"/>
    <w:rsid w:val="0075251B"/>
    <w:rsid w:val="007722E4"/>
    <w:rsid w:val="007F1BF4"/>
    <w:rsid w:val="00810924"/>
    <w:rsid w:val="00851B8D"/>
    <w:rsid w:val="00852F0A"/>
    <w:rsid w:val="008629DA"/>
    <w:rsid w:val="008A369C"/>
    <w:rsid w:val="008C10E4"/>
    <w:rsid w:val="008D5E85"/>
    <w:rsid w:val="008E172A"/>
    <w:rsid w:val="0091119C"/>
    <w:rsid w:val="00914197"/>
    <w:rsid w:val="00946A4C"/>
    <w:rsid w:val="0097473D"/>
    <w:rsid w:val="00994B6D"/>
    <w:rsid w:val="00996DC5"/>
    <w:rsid w:val="009A168B"/>
    <w:rsid w:val="009A243B"/>
    <w:rsid w:val="009A7A81"/>
    <w:rsid w:val="009E5802"/>
    <w:rsid w:val="009F0B58"/>
    <w:rsid w:val="00A051B9"/>
    <w:rsid w:val="00AE401E"/>
    <w:rsid w:val="00B161CE"/>
    <w:rsid w:val="00B2714B"/>
    <w:rsid w:val="00B37300"/>
    <w:rsid w:val="00B71C73"/>
    <w:rsid w:val="00BE4FB1"/>
    <w:rsid w:val="00BE5BE7"/>
    <w:rsid w:val="00C06E75"/>
    <w:rsid w:val="00C07085"/>
    <w:rsid w:val="00C21439"/>
    <w:rsid w:val="00C9702B"/>
    <w:rsid w:val="00CA5AFA"/>
    <w:rsid w:val="00CB5394"/>
    <w:rsid w:val="00CB6FD2"/>
    <w:rsid w:val="00CC0278"/>
    <w:rsid w:val="00CD1DA3"/>
    <w:rsid w:val="00CF1FA5"/>
    <w:rsid w:val="00CF6A98"/>
    <w:rsid w:val="00D6522D"/>
    <w:rsid w:val="00D76E10"/>
    <w:rsid w:val="00D83469"/>
    <w:rsid w:val="00DA25DF"/>
    <w:rsid w:val="00DB1D2E"/>
    <w:rsid w:val="00DC0FDC"/>
    <w:rsid w:val="00DD15BF"/>
    <w:rsid w:val="00DD5623"/>
    <w:rsid w:val="00DE4CA5"/>
    <w:rsid w:val="00DF008B"/>
    <w:rsid w:val="00E00DE8"/>
    <w:rsid w:val="00E10083"/>
    <w:rsid w:val="00E10B0A"/>
    <w:rsid w:val="00E42755"/>
    <w:rsid w:val="00E5613F"/>
    <w:rsid w:val="00ED2ECB"/>
    <w:rsid w:val="00F11A75"/>
    <w:rsid w:val="00F3619E"/>
    <w:rsid w:val="00F41210"/>
    <w:rsid w:val="00F438A6"/>
    <w:rsid w:val="00F646B3"/>
    <w:rsid w:val="00F75EF9"/>
    <w:rsid w:val="00F77CE5"/>
    <w:rsid w:val="00FA619C"/>
    <w:rsid w:val="00FB02C1"/>
    <w:rsid w:val="00FB0CC8"/>
    <w:rsid w:val="00FB16E4"/>
    <w:rsid w:val="00FD5F2F"/>
    <w:rsid w:val="00FD61D5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41D"/>
  <w15:chartTrackingRefBased/>
  <w15:docId w15:val="{318EBAF1-D449-4017-9850-3723436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89F"/>
  </w:style>
  <w:style w:type="paragraph" w:styleId="Stopka">
    <w:name w:val="footer"/>
    <w:basedOn w:val="Normalny"/>
    <w:link w:val="Stopka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89F"/>
  </w:style>
  <w:style w:type="paragraph" w:customStyle="1" w:styleId="Default">
    <w:name w:val="Default"/>
    <w:rsid w:val="002C5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21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1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5C3E"/>
    <w:pPr>
      <w:ind w:left="720"/>
      <w:contextualSpacing/>
    </w:pPr>
  </w:style>
  <w:style w:type="table" w:styleId="Tabela-Siatka">
    <w:name w:val="Table Grid"/>
    <w:basedOn w:val="Standardowy"/>
    <w:uiPriority w:val="39"/>
    <w:rsid w:val="006C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6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625F"/>
    <w:pPr>
      <w:widowControl w:val="0"/>
      <w:autoSpaceDE w:val="0"/>
      <w:autoSpaceDN w:val="0"/>
      <w:spacing w:before="30" w:after="0" w:line="240" w:lineRule="auto"/>
      <w:ind w:left="7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CC53-6E14-4067-B375-F9E952F0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Piekarczyk Ewa</dc:creator>
  <cp:keywords/>
  <dc:description/>
  <cp:lastModifiedBy>Górnik Łucja</cp:lastModifiedBy>
  <cp:revision>7</cp:revision>
  <cp:lastPrinted>2025-02-11T13:13:00Z</cp:lastPrinted>
  <dcterms:created xsi:type="dcterms:W3CDTF">2025-02-21T11:14:00Z</dcterms:created>
  <dcterms:modified xsi:type="dcterms:W3CDTF">2025-02-21T11:35:00Z</dcterms:modified>
</cp:coreProperties>
</file>